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30" w:rsidRDefault="00543630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jc w:val="center"/>
      </w:pPr>
      <w:r>
        <w:rPr>
          <w:noProof/>
        </w:rPr>
        <w:drawing>
          <wp:inline distT="0" distB="0" distL="0" distR="0">
            <wp:extent cx="870585" cy="729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9B" w:rsidRDefault="0006049B" w:rsidP="00543630">
      <w:pPr>
        <w:jc w:val="center"/>
        <w:rPr>
          <w:sz w:val="28"/>
          <w:szCs w:val="28"/>
        </w:rPr>
      </w:pPr>
    </w:p>
    <w:p w:rsidR="00543630" w:rsidRPr="002A7609" w:rsidRDefault="00543630" w:rsidP="0054363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ИМИССКИЙ</w:t>
      </w:r>
      <w:r w:rsidRPr="002A7609">
        <w:rPr>
          <w:sz w:val="28"/>
          <w:szCs w:val="28"/>
        </w:rPr>
        <w:t xml:space="preserve"> СЕЛЬСКИЙ СОВЕТ ДЕПУТАТОВ</w:t>
      </w:r>
    </w:p>
    <w:p w:rsidR="00543630" w:rsidRDefault="00543630" w:rsidP="00543630">
      <w:pPr>
        <w:jc w:val="center"/>
        <w:rPr>
          <w:sz w:val="28"/>
          <w:szCs w:val="28"/>
        </w:rPr>
      </w:pPr>
      <w:r w:rsidRPr="002A7609">
        <w:rPr>
          <w:sz w:val="28"/>
          <w:szCs w:val="28"/>
        </w:rPr>
        <w:t>КУРАГИНСКОГО РАЙОНА</w:t>
      </w:r>
      <w:r>
        <w:rPr>
          <w:sz w:val="28"/>
          <w:szCs w:val="28"/>
        </w:rPr>
        <w:t xml:space="preserve">  </w:t>
      </w:r>
      <w:r w:rsidRPr="002A7609">
        <w:rPr>
          <w:sz w:val="28"/>
          <w:szCs w:val="28"/>
        </w:rPr>
        <w:t>КРАСНОЯРСКОГО КРАЯ</w:t>
      </w:r>
    </w:p>
    <w:p w:rsidR="00543630" w:rsidRDefault="00543630" w:rsidP="00543630">
      <w:pPr>
        <w:jc w:val="center"/>
        <w:rPr>
          <w:sz w:val="28"/>
          <w:szCs w:val="28"/>
        </w:rPr>
      </w:pPr>
    </w:p>
    <w:p w:rsidR="00543630" w:rsidRDefault="00543630" w:rsidP="005436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30" w:rsidRDefault="00543630" w:rsidP="00543630">
      <w:pPr>
        <w:jc w:val="center"/>
        <w:rPr>
          <w:sz w:val="28"/>
          <w:szCs w:val="28"/>
        </w:rPr>
      </w:pPr>
    </w:p>
    <w:p w:rsidR="00543630" w:rsidRDefault="00D13863" w:rsidP="0054363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29.05</w:t>
      </w:r>
      <w:r w:rsidR="0054363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543630">
        <w:rPr>
          <w:sz w:val="28"/>
          <w:szCs w:val="28"/>
        </w:rPr>
        <w:t xml:space="preserve">                                       с. </w:t>
      </w:r>
      <w:proofErr w:type="spellStart"/>
      <w:r w:rsidR="00543630">
        <w:rPr>
          <w:sz w:val="28"/>
          <w:szCs w:val="28"/>
        </w:rPr>
        <w:t>Имисское</w:t>
      </w:r>
      <w:proofErr w:type="spellEnd"/>
      <w:r w:rsidR="00543630">
        <w:rPr>
          <w:sz w:val="28"/>
          <w:szCs w:val="28"/>
        </w:rPr>
        <w:t xml:space="preserve">                                  №  </w:t>
      </w:r>
      <w:r>
        <w:rPr>
          <w:sz w:val="28"/>
          <w:szCs w:val="28"/>
        </w:rPr>
        <w:t>74-204</w:t>
      </w:r>
      <w:r w:rsidR="00543630">
        <w:rPr>
          <w:sz w:val="28"/>
          <w:szCs w:val="28"/>
        </w:rPr>
        <w:t xml:space="preserve"> -</w:t>
      </w:r>
      <w:proofErr w:type="spellStart"/>
      <w:proofErr w:type="gramStart"/>
      <w:r w:rsidR="00543630">
        <w:rPr>
          <w:sz w:val="28"/>
          <w:szCs w:val="28"/>
        </w:rPr>
        <w:t>р</w:t>
      </w:r>
      <w:proofErr w:type="spellEnd"/>
      <w:proofErr w:type="gramEnd"/>
    </w:p>
    <w:p w:rsidR="00543630" w:rsidRDefault="00543630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pStyle w:val="11"/>
        <w:keepNext/>
        <w:keepLines/>
        <w:shd w:val="clear" w:color="auto" w:fill="auto"/>
        <w:spacing w:before="0" w:after="300"/>
        <w:ind w:right="4400" w:firstLine="0"/>
        <w:jc w:val="both"/>
      </w:pPr>
      <w:bookmarkStart w:id="0" w:name="bookmark2"/>
      <w:r>
        <w:t xml:space="preserve">Об утверждении отчета об исполнении бюджета муниципального образования </w:t>
      </w:r>
      <w:proofErr w:type="spellStart"/>
      <w:r>
        <w:t>Имисский</w:t>
      </w:r>
      <w:proofErr w:type="spellEnd"/>
      <w:r>
        <w:t xml:space="preserve"> сельсовет за 201</w:t>
      </w:r>
      <w:r w:rsidR="006632E1">
        <w:t>3</w:t>
      </w:r>
      <w:r>
        <w:t xml:space="preserve"> год.</w:t>
      </w:r>
      <w:bookmarkEnd w:id="0"/>
    </w:p>
    <w:p w:rsidR="00543630" w:rsidRPr="002A7609" w:rsidRDefault="00543630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 пункта 1 статьи 20</w:t>
      </w:r>
      <w:r w:rsidRPr="00694D4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Имисского</w:t>
      </w:r>
      <w:r w:rsidRPr="00694D4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94D44">
        <w:rPr>
          <w:sz w:val="28"/>
          <w:szCs w:val="28"/>
        </w:rPr>
        <w:t xml:space="preserve">, </w:t>
      </w:r>
      <w:r>
        <w:rPr>
          <w:sz w:val="28"/>
          <w:szCs w:val="28"/>
        </w:rPr>
        <w:t>стат</w:t>
      </w:r>
      <w:r w:rsidR="00AC1F5D">
        <w:rPr>
          <w:sz w:val="28"/>
          <w:szCs w:val="28"/>
        </w:rPr>
        <w:t>ьями</w:t>
      </w:r>
      <w:r>
        <w:rPr>
          <w:sz w:val="28"/>
          <w:szCs w:val="28"/>
        </w:rPr>
        <w:t xml:space="preserve">  50, 51 Положения о бюджетном процессе</w:t>
      </w:r>
      <w:r w:rsidRPr="00694D44">
        <w:rPr>
          <w:sz w:val="28"/>
          <w:szCs w:val="28"/>
        </w:rPr>
        <w:t>, утвержд</w:t>
      </w:r>
      <w:r>
        <w:rPr>
          <w:sz w:val="28"/>
          <w:szCs w:val="28"/>
        </w:rPr>
        <w:t>ё</w:t>
      </w:r>
      <w:r w:rsidRPr="00694D44">
        <w:rPr>
          <w:sz w:val="28"/>
          <w:szCs w:val="28"/>
        </w:rPr>
        <w:t xml:space="preserve">нного решением сельского Совета депутатов от </w:t>
      </w:r>
      <w:r>
        <w:rPr>
          <w:sz w:val="28"/>
          <w:szCs w:val="28"/>
        </w:rPr>
        <w:t>08</w:t>
      </w:r>
      <w:r w:rsidRPr="00694D4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694D44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694D44">
        <w:rPr>
          <w:sz w:val="28"/>
          <w:szCs w:val="28"/>
        </w:rPr>
        <w:t xml:space="preserve"> №</w:t>
      </w:r>
      <w:r>
        <w:rPr>
          <w:sz w:val="28"/>
          <w:szCs w:val="28"/>
        </w:rPr>
        <w:t>22-57</w:t>
      </w:r>
      <w:r w:rsidRPr="00694D44">
        <w:rPr>
          <w:sz w:val="28"/>
          <w:szCs w:val="28"/>
        </w:rPr>
        <w:t>-р</w:t>
      </w:r>
      <w:r w:rsidRPr="004229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1479">
        <w:rPr>
          <w:sz w:val="28"/>
          <w:szCs w:val="28"/>
        </w:rPr>
        <w:t>О бюджетном процессе</w:t>
      </w:r>
      <w:r>
        <w:rPr>
          <w:sz w:val="28"/>
          <w:szCs w:val="28"/>
        </w:rPr>
        <w:t xml:space="preserve"> </w:t>
      </w:r>
      <w:r w:rsidRPr="00061479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</w:t>
      </w:r>
      <w:r w:rsidRPr="00061479">
        <w:rPr>
          <w:sz w:val="28"/>
          <w:szCs w:val="28"/>
        </w:rPr>
        <w:t>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сельсовет», </w:t>
      </w:r>
      <w:r w:rsidRPr="0069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Pr="00694D44">
        <w:rPr>
          <w:sz w:val="28"/>
          <w:szCs w:val="28"/>
        </w:rPr>
        <w:t>Совет депутатов РЕШИЛ</w:t>
      </w:r>
      <w:r>
        <w:rPr>
          <w:sz w:val="28"/>
          <w:szCs w:val="28"/>
        </w:rPr>
        <w:t>:</w:t>
      </w:r>
    </w:p>
    <w:p w:rsidR="00A20904" w:rsidRDefault="00A20904"/>
    <w:p w:rsidR="00543630" w:rsidRDefault="00543630" w:rsidP="00543630">
      <w:pPr>
        <w:pStyle w:val="1"/>
        <w:numPr>
          <w:ilvl w:val="0"/>
          <w:numId w:val="1"/>
        </w:numPr>
        <w:shd w:val="clear" w:color="auto" w:fill="auto"/>
        <w:tabs>
          <w:tab w:val="left" w:pos="667"/>
        </w:tabs>
        <w:spacing w:after="0" w:line="317" w:lineRule="exact"/>
        <w:ind w:right="20"/>
        <w:jc w:val="both"/>
      </w:pPr>
      <w:r>
        <w:t xml:space="preserve">Утвердить отчет об исполнении бюджета МО </w:t>
      </w:r>
      <w:proofErr w:type="spellStart"/>
      <w:r>
        <w:t>Имисский</w:t>
      </w:r>
      <w:proofErr w:type="spellEnd"/>
      <w:r>
        <w:t xml:space="preserve"> сельсовет за 201</w:t>
      </w:r>
      <w:r w:rsidR="00D70C16">
        <w:t>3</w:t>
      </w:r>
      <w:r>
        <w:t xml:space="preserve"> г. по доходам в сумме </w:t>
      </w:r>
      <w:r w:rsidRPr="00D70C16">
        <w:t>4</w:t>
      </w:r>
      <w:r w:rsidR="00D70C16" w:rsidRPr="00D70C16">
        <w:t>983</w:t>
      </w:r>
      <w:r w:rsidRPr="00D70C16">
        <w:t>,</w:t>
      </w:r>
      <w:r w:rsidR="00D13863">
        <w:t>3</w:t>
      </w:r>
      <w:r w:rsidRPr="00D70C16">
        <w:t xml:space="preserve"> тыс. рублей и по расходам в сумме </w:t>
      </w:r>
      <w:r w:rsidR="00D70C16" w:rsidRPr="00D70C16">
        <w:t>51</w:t>
      </w:r>
      <w:r w:rsidR="00D13863">
        <w:t>45</w:t>
      </w:r>
      <w:r w:rsidR="00D70C16" w:rsidRPr="00D70C16">
        <w:t>,</w:t>
      </w:r>
      <w:r w:rsidR="00D13863">
        <w:t>0</w:t>
      </w:r>
      <w:r w:rsidRPr="00D70C16">
        <w:t xml:space="preserve"> тыс</w:t>
      </w:r>
      <w:r>
        <w:t>. рублей (отчет и заключение прилагается).</w:t>
      </w:r>
    </w:p>
    <w:p w:rsidR="00543630" w:rsidRDefault="00543630" w:rsidP="00543630">
      <w:pPr>
        <w:pStyle w:val="1"/>
        <w:numPr>
          <w:ilvl w:val="0"/>
          <w:numId w:val="1"/>
        </w:numPr>
        <w:shd w:val="clear" w:color="auto" w:fill="auto"/>
        <w:tabs>
          <w:tab w:val="left" w:pos="648"/>
        </w:tabs>
        <w:spacing w:after="0" w:line="317" w:lineRule="exact"/>
        <w:ind w:right="20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экономической политике и финансам</w:t>
      </w:r>
      <w:r w:rsidR="00176546">
        <w:t>.</w:t>
      </w:r>
    </w:p>
    <w:p w:rsidR="00543630" w:rsidRDefault="00543630" w:rsidP="00543630">
      <w:pPr>
        <w:jc w:val="both"/>
        <w:rPr>
          <w:sz w:val="28"/>
          <w:szCs w:val="28"/>
        </w:rPr>
      </w:pPr>
      <w:r>
        <w:rPr>
          <w:sz w:val="28"/>
          <w:szCs w:val="28"/>
        </w:rPr>
        <w:t>3.   Решение вступает в силу в день, 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543630" w:rsidRDefault="00543630" w:rsidP="00543630">
      <w:pPr>
        <w:jc w:val="both"/>
        <w:rPr>
          <w:sz w:val="28"/>
          <w:szCs w:val="28"/>
        </w:rPr>
      </w:pPr>
    </w:p>
    <w:p w:rsidR="00D70C16" w:rsidRDefault="00D70C16" w:rsidP="00543630">
      <w:pPr>
        <w:jc w:val="both"/>
        <w:rPr>
          <w:sz w:val="28"/>
          <w:szCs w:val="28"/>
        </w:rPr>
      </w:pPr>
    </w:p>
    <w:p w:rsidR="00D70C16" w:rsidRDefault="00D70C16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</w:t>
      </w:r>
      <w:r w:rsidR="0006049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А.В. </w:t>
      </w:r>
      <w:proofErr w:type="spellStart"/>
      <w:r>
        <w:rPr>
          <w:sz w:val="28"/>
          <w:szCs w:val="28"/>
        </w:rPr>
        <w:t>Турчанов</w:t>
      </w:r>
      <w:proofErr w:type="spellEnd"/>
    </w:p>
    <w:p w:rsidR="00543630" w:rsidRDefault="00543630" w:rsidP="00543630">
      <w:pPr>
        <w:jc w:val="both"/>
        <w:rPr>
          <w:sz w:val="28"/>
          <w:szCs w:val="28"/>
        </w:rPr>
      </w:pPr>
    </w:p>
    <w:p w:rsidR="00543630" w:rsidRDefault="00543630" w:rsidP="00543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</w:t>
      </w:r>
      <w:r w:rsidR="0006049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А.А. </w:t>
      </w:r>
      <w:proofErr w:type="spellStart"/>
      <w:r>
        <w:rPr>
          <w:sz w:val="28"/>
          <w:szCs w:val="28"/>
        </w:rPr>
        <w:t>Зоткин</w:t>
      </w:r>
      <w:proofErr w:type="spellEnd"/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Default="0006049B" w:rsidP="00543630">
      <w:pPr>
        <w:jc w:val="both"/>
        <w:rPr>
          <w:sz w:val="28"/>
          <w:szCs w:val="28"/>
        </w:rPr>
      </w:pPr>
    </w:p>
    <w:p w:rsidR="0006049B" w:rsidRPr="00272F5F" w:rsidRDefault="0006049B" w:rsidP="0006049B">
      <w:pPr>
        <w:jc w:val="right"/>
      </w:pPr>
      <w:r w:rsidRPr="00272F5F">
        <w:t>Приложение</w:t>
      </w:r>
    </w:p>
    <w:p w:rsidR="0006049B" w:rsidRPr="00272F5F" w:rsidRDefault="0006049B" w:rsidP="0006049B">
      <w:pPr>
        <w:jc w:val="right"/>
      </w:pPr>
      <w:r w:rsidRPr="00272F5F">
        <w:t>к решению сельского Совета депутатов</w:t>
      </w:r>
    </w:p>
    <w:p w:rsidR="0006049B" w:rsidRPr="00272F5F" w:rsidRDefault="0006049B" w:rsidP="0006049B">
      <w:pPr>
        <w:jc w:val="right"/>
      </w:pPr>
      <w:r w:rsidRPr="00272F5F">
        <w:t>От 29.05.2014 №74-204-р</w:t>
      </w:r>
    </w:p>
    <w:p w:rsidR="0006049B" w:rsidRPr="00272F5F" w:rsidRDefault="0006049B" w:rsidP="0006049B">
      <w:pPr>
        <w:jc w:val="center"/>
        <w:rPr>
          <w:b/>
        </w:rPr>
      </w:pP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>ЗАКЛЮЧЕНИЕ</w:t>
      </w: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>НА ПРОЕКТ РЕШЕНИЯ СЕЛЬСКОГО СОВЕТА ДЕПУТАТОВ</w:t>
      </w: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>«Об утверждении отчета об исполнении местного бюджета за 2013 год»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    Заключение рабочей группы сельского Совета депутатов на проект решения</w:t>
      </w:r>
      <w:proofErr w:type="gramStart"/>
      <w:r w:rsidRPr="0006049B">
        <w:rPr>
          <w:sz w:val="25"/>
          <w:szCs w:val="25"/>
        </w:rPr>
        <w:t xml:space="preserve">  О</w:t>
      </w:r>
      <w:proofErr w:type="gramEnd"/>
      <w:r w:rsidRPr="0006049B">
        <w:rPr>
          <w:sz w:val="25"/>
          <w:szCs w:val="25"/>
        </w:rPr>
        <w:t xml:space="preserve">б утверждении отчета об исполнении местного бюджета за 2013 год» подготовлено в соответствии с решениями сельского Совета депутатов от 08.06.2011  № 22-57-р    «Об утверждении Положения о бюджетном процессе в муниципальном образовании </w:t>
      </w:r>
      <w:proofErr w:type="spellStart"/>
      <w:r w:rsidRPr="0006049B">
        <w:rPr>
          <w:sz w:val="25"/>
          <w:szCs w:val="25"/>
        </w:rPr>
        <w:t>Имисский</w:t>
      </w:r>
      <w:proofErr w:type="spellEnd"/>
      <w:r w:rsidRPr="0006049B">
        <w:rPr>
          <w:sz w:val="25"/>
          <w:szCs w:val="25"/>
        </w:rPr>
        <w:t xml:space="preserve"> сельсовет», от 10.03.2009  № 41-109-р «Об утверждении Порядка проведения внешней проверки годового отчета об исполнении местного бюджета муниципального образования </w:t>
      </w:r>
      <w:proofErr w:type="spellStart"/>
      <w:r w:rsidRPr="0006049B">
        <w:rPr>
          <w:sz w:val="25"/>
          <w:szCs w:val="25"/>
        </w:rPr>
        <w:t>Имисский</w:t>
      </w:r>
      <w:proofErr w:type="spellEnd"/>
      <w:r w:rsidRPr="0006049B">
        <w:rPr>
          <w:sz w:val="25"/>
          <w:szCs w:val="25"/>
        </w:rPr>
        <w:t xml:space="preserve"> сельсовет», с решением сельского Совета депутатов      от 28.04.2014 № 73-198-р «Об утверждении рабочей группы по проведению внешней проверки годового отчета об исполнении местного бюджета за 2013 год».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  При подготовке заключения использовалась информация, предоставленная администрацией сельсовета.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  </w:t>
      </w:r>
      <w:proofErr w:type="gramStart"/>
      <w:r w:rsidRPr="0006049B">
        <w:rPr>
          <w:sz w:val="25"/>
          <w:szCs w:val="25"/>
        </w:rPr>
        <w:t xml:space="preserve">В соответствии с требованиями Бюджетного кодекса РФ  отчет об исполнении местного бюджета за 2013 год внесен в сельский Совет депутатов в форме проекта решения вместе с необходимыми документами и материалами в срок, установленный ст. 31 решения сельского Совета депутатов от 08.06.2011  № 22-57-р «Об утверждении Положения о бюджетном процессе в муниципальном образовании </w:t>
      </w:r>
      <w:proofErr w:type="spellStart"/>
      <w:r w:rsidRPr="0006049B">
        <w:rPr>
          <w:sz w:val="25"/>
          <w:szCs w:val="25"/>
        </w:rPr>
        <w:t>Имисский</w:t>
      </w:r>
      <w:proofErr w:type="spellEnd"/>
      <w:r w:rsidRPr="0006049B">
        <w:rPr>
          <w:sz w:val="25"/>
          <w:szCs w:val="25"/>
        </w:rPr>
        <w:t xml:space="preserve"> сельсовет».</w:t>
      </w:r>
      <w:proofErr w:type="gramEnd"/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  Рассмотрев </w:t>
      </w:r>
      <w:proofErr w:type="gramStart"/>
      <w:r w:rsidRPr="0006049B">
        <w:rPr>
          <w:sz w:val="25"/>
          <w:szCs w:val="25"/>
        </w:rPr>
        <w:t>проект решения и обобщив</w:t>
      </w:r>
      <w:proofErr w:type="gramEnd"/>
      <w:r w:rsidRPr="0006049B">
        <w:rPr>
          <w:sz w:val="25"/>
          <w:szCs w:val="25"/>
        </w:rPr>
        <w:t xml:space="preserve"> результаты внешней проверки отчета                        об исполнении местного бюджета за 2013 год считаем необходимым отметить следующие основные моменты.</w:t>
      </w:r>
    </w:p>
    <w:p w:rsidR="0006049B" w:rsidRPr="0006049B" w:rsidRDefault="0006049B" w:rsidP="0006049B">
      <w:pPr>
        <w:rPr>
          <w:sz w:val="25"/>
          <w:szCs w:val="25"/>
        </w:rPr>
      </w:pP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>Финансовая деятельность организаций</w:t>
      </w:r>
    </w:p>
    <w:p w:rsidR="0006049B" w:rsidRPr="0006049B" w:rsidRDefault="0006049B" w:rsidP="0006049B">
      <w:pPr>
        <w:jc w:val="center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 xml:space="preserve">     Финансовые результаты деятельности организаций.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b/>
          <w:sz w:val="25"/>
          <w:szCs w:val="25"/>
        </w:rPr>
        <w:t xml:space="preserve">     </w:t>
      </w:r>
      <w:r w:rsidRPr="0006049B">
        <w:rPr>
          <w:sz w:val="25"/>
          <w:szCs w:val="25"/>
        </w:rPr>
        <w:t>В 2013 году изменение остатков средств (доходы минус расходы) администрации сельсовета составило 161712,51 руб.</w:t>
      </w:r>
    </w:p>
    <w:p w:rsidR="0006049B" w:rsidRPr="0006049B" w:rsidRDefault="0006049B" w:rsidP="0006049B">
      <w:pPr>
        <w:pStyle w:val="a6"/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Состояние платежей и расчетов в администрации: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b/>
          <w:i/>
          <w:sz w:val="25"/>
          <w:szCs w:val="25"/>
        </w:rPr>
        <w:t xml:space="preserve">     Кредиторская задолженность </w:t>
      </w:r>
      <w:r w:rsidRPr="0006049B">
        <w:rPr>
          <w:sz w:val="25"/>
          <w:szCs w:val="25"/>
        </w:rPr>
        <w:t xml:space="preserve">на конец декабря 2013 года – 194,44 рублей, в том числе             </w:t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  <w:r w:rsidRPr="0006049B">
        <w:rPr>
          <w:sz w:val="25"/>
          <w:szCs w:val="25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22"/>
        <w:gridCol w:w="1815"/>
        <w:gridCol w:w="2839"/>
      </w:tblGrid>
      <w:tr w:rsidR="0006049B" w:rsidRPr="0006049B" w:rsidTr="008628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организация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статья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сумма</w:t>
            </w:r>
          </w:p>
        </w:tc>
      </w:tr>
      <w:tr w:rsidR="0006049B" w:rsidRPr="0006049B" w:rsidTr="008628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ООО  «</w:t>
            </w:r>
            <w:proofErr w:type="spellStart"/>
            <w:r w:rsidRPr="0006049B">
              <w:rPr>
                <w:sz w:val="25"/>
                <w:szCs w:val="25"/>
              </w:rPr>
              <w:t>Ростелеком</w:t>
            </w:r>
            <w:proofErr w:type="spellEnd"/>
            <w:r w:rsidRPr="0006049B">
              <w:rPr>
                <w:sz w:val="25"/>
                <w:szCs w:val="25"/>
              </w:rPr>
              <w:t>»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9B" w:rsidRPr="0006049B" w:rsidRDefault="0006049B" w:rsidP="00862876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194,44</w:t>
            </w:r>
          </w:p>
        </w:tc>
      </w:tr>
    </w:tbl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Задолженность образовалась в результате разницы между авансовым платежом за услуги связи за декабрь 2013 года и фактической стоимостью услуг связи за декабрь 2013 года. Задолженность погашена путем перечисления средств в январе 2014 года.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На 1 января 2014 года просроченной задолженности по заработной плате                  перед сотрудниками нет.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</w:t>
      </w:r>
      <w:r w:rsidRPr="0006049B">
        <w:rPr>
          <w:b/>
          <w:sz w:val="25"/>
          <w:szCs w:val="25"/>
        </w:rPr>
        <w:t xml:space="preserve">   </w:t>
      </w:r>
      <w:r w:rsidRPr="0006049B">
        <w:rPr>
          <w:sz w:val="25"/>
          <w:szCs w:val="25"/>
        </w:rPr>
        <w:t>В течение финансового года в решение о местном бюджете на 2013 год пять раз вносились изменения и дополнения.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Оценивая итоги исполнения местного бюджета можно констатировать следующее: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- местный бюджет исполнен по доходам  в сумме 4983,3 тыс</w:t>
      </w:r>
      <w:proofErr w:type="gramStart"/>
      <w:r w:rsidRPr="0006049B">
        <w:rPr>
          <w:sz w:val="25"/>
          <w:szCs w:val="25"/>
        </w:rPr>
        <w:t>.р</w:t>
      </w:r>
      <w:proofErr w:type="gramEnd"/>
      <w:r w:rsidRPr="0006049B">
        <w:rPr>
          <w:sz w:val="25"/>
          <w:szCs w:val="25"/>
        </w:rPr>
        <w:t>уб. и по расходам в сумме 5145,0 тыс.руб. с остатком на счете на конец года в сумме 14,8 тыс.руб.;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- решение о бюджете по доходам исполнено на 99,6 процентов (сумма не выполнения составила 22,4 </w:t>
      </w:r>
      <w:proofErr w:type="spellStart"/>
      <w:r w:rsidRPr="0006049B">
        <w:rPr>
          <w:sz w:val="25"/>
          <w:szCs w:val="25"/>
        </w:rPr>
        <w:t>тыс</w:t>
      </w:r>
      <w:proofErr w:type="gramStart"/>
      <w:r w:rsidRPr="0006049B">
        <w:rPr>
          <w:sz w:val="25"/>
          <w:szCs w:val="25"/>
        </w:rPr>
        <w:t>.р</w:t>
      </w:r>
      <w:proofErr w:type="gramEnd"/>
      <w:r w:rsidRPr="0006049B">
        <w:rPr>
          <w:sz w:val="25"/>
          <w:szCs w:val="25"/>
        </w:rPr>
        <w:t>уб</w:t>
      </w:r>
      <w:proofErr w:type="spellEnd"/>
      <w:r w:rsidRPr="0006049B">
        <w:rPr>
          <w:sz w:val="25"/>
          <w:szCs w:val="25"/>
        </w:rPr>
        <w:t xml:space="preserve">),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- и по расходам на 99,3 процента (сумма не выполнения составила 37,1 тыс</w:t>
      </w:r>
      <w:proofErr w:type="gramStart"/>
      <w:r w:rsidRPr="0006049B">
        <w:rPr>
          <w:sz w:val="25"/>
          <w:szCs w:val="25"/>
        </w:rPr>
        <w:t>.р</w:t>
      </w:r>
      <w:proofErr w:type="gramEnd"/>
      <w:r w:rsidRPr="0006049B">
        <w:rPr>
          <w:sz w:val="25"/>
          <w:szCs w:val="25"/>
        </w:rPr>
        <w:t>уб.), невыполнение расходов произошло по причине :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- экономии средств на уличное освещение;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- экономии средств на услуги связи и почтовые расходы.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>Картина исполнения доходной части бюджета на конец отчетного периода выглядит следующим образом:</w:t>
      </w:r>
    </w:p>
    <w:p w:rsidR="0006049B" w:rsidRPr="0006049B" w:rsidRDefault="0006049B" w:rsidP="0006049B">
      <w:pPr>
        <w:ind w:firstLine="840"/>
        <w:jc w:val="both"/>
        <w:rPr>
          <w:sz w:val="25"/>
          <w:szCs w:val="25"/>
        </w:rPr>
      </w:pPr>
    </w:p>
    <w:tbl>
      <w:tblPr>
        <w:tblW w:w="9700" w:type="dxa"/>
        <w:tblInd w:w="93" w:type="dxa"/>
        <w:tblLook w:val="0000"/>
      </w:tblPr>
      <w:tblGrid>
        <w:gridCol w:w="3314"/>
        <w:gridCol w:w="1805"/>
        <w:gridCol w:w="1540"/>
        <w:gridCol w:w="1540"/>
        <w:gridCol w:w="1501"/>
      </w:tblGrid>
      <w:tr w:rsidR="0006049B" w:rsidRPr="0006049B" w:rsidTr="00862876">
        <w:trPr>
          <w:trHeight w:val="51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ind w:left="-468" w:firstLine="468"/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Уточненный 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Исполнено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Процент исполнения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Отклонение</w:t>
            </w:r>
          </w:p>
        </w:tc>
      </w:tr>
      <w:tr w:rsidR="0006049B" w:rsidRPr="0006049B" w:rsidTr="00862876">
        <w:trPr>
          <w:trHeight w:val="255"/>
        </w:trPr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Собственные доходы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933,1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-22,3</w:t>
            </w:r>
          </w:p>
        </w:tc>
      </w:tr>
      <w:tr w:rsidR="0006049B" w:rsidRPr="0006049B" w:rsidTr="00862876">
        <w:trPr>
          <w:trHeight w:val="510"/>
        </w:trPr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proofErr w:type="gramStart"/>
            <w:r w:rsidRPr="0006049B">
              <w:rPr>
                <w:sz w:val="25"/>
                <w:szCs w:val="25"/>
              </w:rPr>
              <w:t>Безвозмездные поступления из районного, краевого и федерального бюджетов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4072,5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4072,5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-</w:t>
            </w:r>
          </w:p>
        </w:tc>
      </w:tr>
      <w:tr w:rsidR="0006049B" w:rsidRPr="0006049B" w:rsidTr="00862876">
        <w:trPr>
          <w:trHeight w:val="255"/>
        </w:trPr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9B" w:rsidRPr="0006049B" w:rsidRDefault="0006049B" w:rsidP="00862876">
            <w:pPr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4888,6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4983,3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99,6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-22,3</w:t>
            </w:r>
          </w:p>
        </w:tc>
      </w:tr>
    </w:tbl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Налоговые и неналоговые доходы местного бюджета исполнены на сумму 910,8 тыс</w:t>
      </w:r>
      <w:proofErr w:type="gramStart"/>
      <w:r w:rsidRPr="0006049B">
        <w:rPr>
          <w:sz w:val="25"/>
          <w:szCs w:val="25"/>
        </w:rPr>
        <w:t>.р</w:t>
      </w:r>
      <w:proofErr w:type="gramEnd"/>
      <w:r w:rsidRPr="0006049B">
        <w:rPr>
          <w:sz w:val="25"/>
          <w:szCs w:val="25"/>
        </w:rPr>
        <w:t>уб., 97,6 % к уточненному плану.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Безвозмездные поступления из районного, краевого и федерального бюджетов составили 4072,5 тыс</w:t>
      </w:r>
      <w:proofErr w:type="gramStart"/>
      <w:r w:rsidRPr="0006049B">
        <w:rPr>
          <w:sz w:val="25"/>
          <w:szCs w:val="25"/>
        </w:rPr>
        <w:t>.р</w:t>
      </w:r>
      <w:proofErr w:type="gramEnd"/>
      <w:r w:rsidRPr="0006049B">
        <w:rPr>
          <w:sz w:val="25"/>
          <w:szCs w:val="25"/>
        </w:rPr>
        <w:t xml:space="preserve">уб. или 100,0 % к уточненному плану.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 xml:space="preserve">Динамика доходов, фактически поступивших в 2013 году  </w:t>
      </w: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 xml:space="preserve"> в местный бюджет </w:t>
      </w:r>
      <w:proofErr w:type="spellStart"/>
      <w:r w:rsidRPr="0006049B">
        <w:rPr>
          <w:b/>
          <w:sz w:val="25"/>
          <w:szCs w:val="25"/>
        </w:rPr>
        <w:t>Имисского</w:t>
      </w:r>
      <w:proofErr w:type="spellEnd"/>
      <w:r w:rsidRPr="0006049B">
        <w:rPr>
          <w:b/>
          <w:sz w:val="25"/>
          <w:szCs w:val="25"/>
        </w:rPr>
        <w:t xml:space="preserve"> сельсовета.</w:t>
      </w:r>
    </w:p>
    <w:p w:rsidR="0006049B" w:rsidRPr="0006049B" w:rsidRDefault="0006049B" w:rsidP="0006049B">
      <w:pPr>
        <w:jc w:val="center"/>
        <w:rPr>
          <w:sz w:val="25"/>
          <w:szCs w:val="25"/>
        </w:rPr>
      </w:pPr>
    </w:p>
    <w:tbl>
      <w:tblPr>
        <w:tblW w:w="9319" w:type="dxa"/>
        <w:tblLayout w:type="fixed"/>
        <w:tblLook w:val="0000"/>
      </w:tblPr>
      <w:tblGrid>
        <w:gridCol w:w="4548"/>
        <w:gridCol w:w="1514"/>
        <w:gridCol w:w="1766"/>
        <w:gridCol w:w="1491"/>
      </w:tblGrid>
      <w:tr w:rsidR="0006049B" w:rsidRPr="0006049B" w:rsidTr="00862876">
        <w:trPr>
          <w:trHeight w:val="49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94" w:right="-108"/>
              <w:jc w:val="center"/>
              <w:rPr>
                <w:bCs/>
                <w:sz w:val="25"/>
                <w:szCs w:val="25"/>
              </w:rPr>
            </w:pPr>
            <w:r w:rsidRPr="0006049B">
              <w:rPr>
                <w:bCs/>
                <w:sz w:val="25"/>
                <w:szCs w:val="25"/>
              </w:rPr>
              <w:t>Уточненный план 2013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108" w:right="-108"/>
              <w:jc w:val="center"/>
              <w:rPr>
                <w:bCs/>
                <w:sz w:val="25"/>
                <w:szCs w:val="25"/>
              </w:rPr>
            </w:pPr>
            <w:r w:rsidRPr="0006049B">
              <w:rPr>
                <w:bCs/>
                <w:sz w:val="25"/>
                <w:szCs w:val="25"/>
              </w:rPr>
              <w:t>Исполнено за 2013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108" w:right="-108"/>
              <w:jc w:val="center"/>
              <w:rPr>
                <w:bCs/>
                <w:sz w:val="25"/>
                <w:szCs w:val="25"/>
              </w:rPr>
            </w:pPr>
            <w:r w:rsidRPr="0006049B">
              <w:rPr>
                <w:bCs/>
                <w:sz w:val="25"/>
                <w:szCs w:val="25"/>
              </w:rPr>
              <w:t>Процент исполнения</w:t>
            </w:r>
          </w:p>
        </w:tc>
      </w:tr>
      <w:tr w:rsidR="0006049B" w:rsidRPr="0006049B" w:rsidTr="00862876">
        <w:trPr>
          <w:trHeight w:val="559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proofErr w:type="gramStart"/>
            <w:r w:rsidRPr="0006049B">
              <w:rPr>
                <w:sz w:val="25"/>
                <w:szCs w:val="25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tabs>
                <w:tab w:val="left" w:pos="-46"/>
              </w:tabs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493101,00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470846,36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95,5</w:t>
            </w:r>
          </w:p>
        </w:tc>
      </w:tr>
      <w:tr w:rsidR="0006049B" w:rsidRPr="0006049B" w:rsidTr="00862876">
        <w:trPr>
          <w:trHeight w:val="48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tabs>
                <w:tab w:val="left" w:pos="704"/>
              </w:tabs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36035,00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36046,45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60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Земельный налог, взимаемый по ставкам, установленным в соответствии с подпунктом 1 пункта 1 статьи 394 </w:t>
            </w:r>
            <w:r w:rsidRPr="0006049B">
              <w:rPr>
                <w:sz w:val="25"/>
                <w:szCs w:val="25"/>
              </w:rPr>
              <w:lastRenderedPageBreak/>
              <w:t>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lastRenderedPageBreak/>
              <w:t>274530,00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274926,15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100,1</w:t>
            </w:r>
          </w:p>
        </w:tc>
      </w:tr>
      <w:tr w:rsidR="0006049B" w:rsidRPr="0006049B" w:rsidTr="00862876">
        <w:trPr>
          <w:trHeight w:val="683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2700,00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2002,26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74,2</w:t>
            </w:r>
          </w:p>
        </w:tc>
      </w:tr>
      <w:tr w:rsidR="0006049B" w:rsidRPr="0006049B" w:rsidTr="00862876">
        <w:trPr>
          <w:trHeight w:val="49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ind w:left="-453" w:firstLine="453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43550,00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43550,00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589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22350,00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22480,60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100,6</w:t>
            </w:r>
          </w:p>
        </w:tc>
      </w:tr>
      <w:tr w:rsidR="0006049B" w:rsidRPr="0006049B" w:rsidTr="00862876">
        <w:trPr>
          <w:trHeight w:val="50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1024,50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102,6</w:t>
            </w:r>
          </w:p>
        </w:tc>
      </w:tr>
      <w:tr w:rsidR="0006049B" w:rsidRPr="0006049B" w:rsidTr="00862876">
        <w:trPr>
          <w:trHeight w:val="53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59800,00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59835,39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100,1</w:t>
            </w:r>
          </w:p>
        </w:tc>
      </w:tr>
      <w:tr w:rsidR="0006049B" w:rsidRPr="0006049B" w:rsidTr="00862876">
        <w:trPr>
          <w:trHeight w:val="36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2205400,00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2205400,00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54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Субсидия бюджетам поселений на реализацию программы энергосбережения и повышения энергетической эффективности на период до 2020 года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118764,18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118764,18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left="-46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65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64500,00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64500,00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42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1683888,45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1683888,45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65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5005618,63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ind w:right="79"/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4983264,34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99,6</w:t>
            </w:r>
          </w:p>
        </w:tc>
      </w:tr>
    </w:tbl>
    <w:p w:rsidR="0006049B" w:rsidRPr="0006049B" w:rsidRDefault="0006049B" w:rsidP="0006049B">
      <w:pPr>
        <w:jc w:val="center"/>
        <w:rPr>
          <w:b/>
          <w:sz w:val="25"/>
          <w:szCs w:val="25"/>
        </w:rPr>
      </w:pPr>
    </w:p>
    <w:p w:rsidR="0006049B" w:rsidRPr="0006049B" w:rsidRDefault="0006049B" w:rsidP="0006049B">
      <w:pPr>
        <w:jc w:val="center"/>
        <w:rPr>
          <w:b/>
          <w:sz w:val="25"/>
          <w:szCs w:val="25"/>
        </w:rPr>
      </w:pPr>
      <w:r w:rsidRPr="0006049B">
        <w:rPr>
          <w:b/>
          <w:sz w:val="25"/>
          <w:szCs w:val="25"/>
        </w:rPr>
        <w:t>Расходы местного бюджета</w:t>
      </w:r>
    </w:p>
    <w:p w:rsidR="0006049B" w:rsidRPr="0006049B" w:rsidRDefault="0006049B" w:rsidP="0006049B">
      <w:pPr>
        <w:jc w:val="center"/>
        <w:rPr>
          <w:sz w:val="25"/>
          <w:szCs w:val="25"/>
        </w:rPr>
      </w:pPr>
    </w:p>
    <w:p w:rsidR="0006049B" w:rsidRPr="0006049B" w:rsidRDefault="0006049B" w:rsidP="0006049B">
      <w:pPr>
        <w:pStyle w:val="4"/>
        <w:widowControl/>
        <w:jc w:val="both"/>
        <w:rPr>
          <w:sz w:val="25"/>
          <w:szCs w:val="25"/>
        </w:rPr>
      </w:pPr>
      <w:r w:rsidRPr="0006049B">
        <w:rPr>
          <w:sz w:val="25"/>
          <w:szCs w:val="25"/>
        </w:rPr>
        <w:lastRenderedPageBreak/>
        <w:t xml:space="preserve">     </w:t>
      </w:r>
      <w:proofErr w:type="gramStart"/>
      <w:r w:rsidRPr="0006049B">
        <w:rPr>
          <w:sz w:val="25"/>
          <w:szCs w:val="25"/>
        </w:rPr>
        <w:t>Формирование расходов местного бюджета основано на Федеральном законе                 от 04.07.2003 № 95-ФЗ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ФЗ от 22.08.2004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</w:t>
      </w:r>
      <w:proofErr w:type="gramEnd"/>
      <w:r w:rsidRPr="0006049B">
        <w:rPr>
          <w:sz w:val="25"/>
          <w:szCs w:val="25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в Федеральный закон от 06.10.2003 № 131-ФЗ «Об общих принципах организации местного самоуправления».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Расходы местного бюджета с изменениями утверждены в сумме 5182090,63 рублей. Расходная часть бюджета не исполнена на 37113,78 руб</w:t>
      </w:r>
      <w:proofErr w:type="gramStart"/>
      <w:r w:rsidRPr="0006049B">
        <w:rPr>
          <w:sz w:val="25"/>
          <w:szCs w:val="25"/>
        </w:rPr>
        <w:t>.</w:t>
      </w:r>
      <w:proofErr w:type="gramEnd"/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>.</w:t>
      </w:r>
    </w:p>
    <w:tbl>
      <w:tblPr>
        <w:tblW w:w="9371" w:type="dxa"/>
        <w:tblInd w:w="93" w:type="dxa"/>
        <w:tblLayout w:type="fixed"/>
        <w:tblLook w:val="0000"/>
      </w:tblPr>
      <w:tblGrid>
        <w:gridCol w:w="4095"/>
        <w:gridCol w:w="1472"/>
        <w:gridCol w:w="1884"/>
        <w:gridCol w:w="1920"/>
      </w:tblGrid>
      <w:tr w:rsidR="0006049B" w:rsidRPr="0006049B" w:rsidTr="00862876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 Наименование раздела бюджетной классификации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план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исполнено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Процент исполнения</w:t>
            </w:r>
          </w:p>
        </w:tc>
      </w:tr>
      <w:tr w:rsidR="0006049B" w:rsidRPr="0006049B" w:rsidTr="00862876">
        <w:trPr>
          <w:trHeight w:val="25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1960918,83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1949245,60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99,4</w:t>
            </w:r>
          </w:p>
        </w:tc>
      </w:tr>
      <w:tr w:rsidR="0006049B" w:rsidRPr="0006049B" w:rsidTr="00862876">
        <w:trPr>
          <w:trHeight w:val="54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72090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71432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99,1</w:t>
            </w:r>
          </w:p>
        </w:tc>
      </w:tr>
      <w:tr w:rsidR="0006049B" w:rsidRPr="0006049B" w:rsidTr="0086287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64500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64500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261191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261184,77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448456,45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423680,13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94,5</w:t>
            </w:r>
          </w:p>
        </w:tc>
      </w:tr>
      <w:tr w:rsidR="0006049B" w:rsidRPr="0006049B" w:rsidTr="00862876">
        <w:trPr>
          <w:trHeight w:val="25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2349934,35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2349934,35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70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Другие вопросы в области физической культуры и спорта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25000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100,0</w:t>
            </w:r>
          </w:p>
        </w:tc>
      </w:tr>
      <w:tr w:rsidR="0006049B" w:rsidRPr="0006049B" w:rsidTr="00862876">
        <w:trPr>
          <w:trHeight w:val="25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5182090,63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5144976,85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49B" w:rsidRPr="0006049B" w:rsidRDefault="0006049B" w:rsidP="00862876">
            <w:pPr>
              <w:jc w:val="right"/>
              <w:rPr>
                <w:b/>
                <w:bCs/>
                <w:sz w:val="25"/>
                <w:szCs w:val="25"/>
              </w:rPr>
            </w:pPr>
            <w:r w:rsidRPr="0006049B">
              <w:rPr>
                <w:b/>
                <w:bCs/>
                <w:sz w:val="25"/>
                <w:szCs w:val="25"/>
              </w:rPr>
              <w:t>99,3</w:t>
            </w:r>
          </w:p>
        </w:tc>
      </w:tr>
    </w:tbl>
    <w:p w:rsidR="0006049B" w:rsidRPr="0006049B" w:rsidRDefault="0006049B" w:rsidP="0006049B">
      <w:pPr>
        <w:pStyle w:val="4"/>
        <w:widowControl/>
        <w:ind w:firstLine="709"/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Расходы выполнены на 99,3 %,  сумма невыполнения составила 37113,78 </w:t>
      </w:r>
      <w:proofErr w:type="spellStart"/>
      <w:r w:rsidRPr="0006049B">
        <w:rPr>
          <w:sz w:val="25"/>
          <w:szCs w:val="25"/>
        </w:rPr>
        <w:t>руб</w:t>
      </w:r>
      <w:proofErr w:type="spellEnd"/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>Обязательства, возникшие у администрации в результате заключения соглашения о предоставлении субсидии на финансовое обеспечение бюджетного учреждения МБУ СДК «</w:t>
      </w:r>
      <w:proofErr w:type="spellStart"/>
      <w:r w:rsidRPr="0006049B">
        <w:rPr>
          <w:sz w:val="25"/>
          <w:szCs w:val="25"/>
        </w:rPr>
        <w:t>Имисский</w:t>
      </w:r>
      <w:proofErr w:type="spellEnd"/>
      <w:r w:rsidRPr="0006049B">
        <w:rPr>
          <w:sz w:val="25"/>
          <w:szCs w:val="25"/>
        </w:rPr>
        <w:t xml:space="preserve">» за счет местного бюджета выполнены на 100 %.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06049B" w:rsidRPr="0006049B" w:rsidTr="00862876">
        <w:tc>
          <w:tcPr>
            <w:tcW w:w="2321" w:type="dxa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Расходы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Код по КОСГУ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сумма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center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Процент к общей сумме расходов</w:t>
            </w:r>
          </w:p>
        </w:tc>
      </w:tr>
      <w:tr w:rsidR="0006049B" w:rsidRPr="0006049B" w:rsidTr="00862876">
        <w:tc>
          <w:tcPr>
            <w:tcW w:w="2321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Оплата труда и начисления на нее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210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1507333,77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29,3</w:t>
            </w:r>
          </w:p>
        </w:tc>
      </w:tr>
      <w:tr w:rsidR="0006049B" w:rsidRPr="0006049B" w:rsidTr="00862876">
        <w:tc>
          <w:tcPr>
            <w:tcW w:w="2321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Приобретение услуг 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220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908914,02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17,7</w:t>
            </w:r>
          </w:p>
        </w:tc>
      </w:tr>
      <w:tr w:rsidR="0006049B" w:rsidRPr="0006049B" w:rsidTr="00862876">
        <w:tc>
          <w:tcPr>
            <w:tcW w:w="2321" w:type="dxa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Перечисления другим бюджетам бюджетной системы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250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41293,77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0,8</w:t>
            </w:r>
          </w:p>
        </w:tc>
      </w:tr>
      <w:tr w:rsidR="0006049B" w:rsidRPr="0006049B" w:rsidTr="00862876">
        <w:tc>
          <w:tcPr>
            <w:tcW w:w="2321" w:type="dxa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240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2349934,35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45,7</w:t>
            </w:r>
          </w:p>
        </w:tc>
      </w:tr>
      <w:tr w:rsidR="0006049B" w:rsidRPr="0006049B" w:rsidTr="00862876">
        <w:tc>
          <w:tcPr>
            <w:tcW w:w="2321" w:type="dxa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Прочие расходы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290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26549,44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0,5</w:t>
            </w:r>
          </w:p>
        </w:tc>
      </w:tr>
      <w:tr w:rsidR="0006049B" w:rsidRPr="0006049B" w:rsidTr="00862876">
        <w:tc>
          <w:tcPr>
            <w:tcW w:w="2321" w:type="dxa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Приобретение </w:t>
            </w:r>
            <w:r w:rsidRPr="0006049B">
              <w:rPr>
                <w:sz w:val="25"/>
                <w:szCs w:val="25"/>
              </w:rPr>
              <w:lastRenderedPageBreak/>
              <w:t>нефинансовых активов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lastRenderedPageBreak/>
              <w:t>300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310951,50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6,0</w:t>
            </w:r>
          </w:p>
        </w:tc>
      </w:tr>
      <w:tr w:rsidR="0006049B" w:rsidRPr="0006049B" w:rsidTr="00862876">
        <w:tc>
          <w:tcPr>
            <w:tcW w:w="2321" w:type="dxa"/>
            <w:vAlign w:val="bottom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lastRenderedPageBreak/>
              <w:t>итого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5144976,85</w:t>
            </w:r>
          </w:p>
        </w:tc>
        <w:tc>
          <w:tcPr>
            <w:tcW w:w="2322" w:type="dxa"/>
          </w:tcPr>
          <w:p w:rsidR="0006049B" w:rsidRPr="0006049B" w:rsidRDefault="0006049B" w:rsidP="00862876">
            <w:pPr>
              <w:jc w:val="both"/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100</w:t>
            </w:r>
          </w:p>
        </w:tc>
      </w:tr>
    </w:tbl>
    <w:p w:rsidR="0006049B" w:rsidRPr="0006049B" w:rsidRDefault="0006049B" w:rsidP="0006049B">
      <w:pPr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>Наибольший удельный вес в структуре расходов в 2013 году занимают расходы по безвозмездным перечислениям государственным и муниципальным организациям,  исполнение составило 45,7% или 2349934,35 руб. Доля по приобретению услуг составила 17,7%, исполнено в сумме 908914,02 руб.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Рассмотрев документы и </w:t>
      </w:r>
      <w:proofErr w:type="gramStart"/>
      <w:r w:rsidRPr="0006049B">
        <w:rPr>
          <w:sz w:val="25"/>
          <w:szCs w:val="25"/>
        </w:rPr>
        <w:t>материалы, представленные для проведения внешней проверки годового отчета отмечаем</w:t>
      </w:r>
      <w:proofErr w:type="gramEnd"/>
      <w:r w:rsidRPr="0006049B">
        <w:rPr>
          <w:sz w:val="25"/>
          <w:szCs w:val="25"/>
        </w:rPr>
        <w:t>, что случаев неправильности, недостоверности и искажения показателей бюджетной отчетности не установлено.</w:t>
      </w:r>
    </w:p>
    <w:p w:rsidR="0006049B" w:rsidRPr="0006049B" w:rsidRDefault="0006049B" w:rsidP="0006049B">
      <w:pPr>
        <w:ind w:firstLine="840"/>
        <w:jc w:val="both"/>
        <w:rPr>
          <w:sz w:val="25"/>
          <w:szCs w:val="25"/>
        </w:rPr>
      </w:pPr>
    </w:p>
    <w:p w:rsidR="0006049B" w:rsidRPr="0006049B" w:rsidRDefault="0006049B" w:rsidP="0006049B">
      <w:pPr>
        <w:jc w:val="both"/>
        <w:rPr>
          <w:b/>
          <w:sz w:val="25"/>
          <w:szCs w:val="25"/>
        </w:rPr>
      </w:pPr>
      <w:r w:rsidRPr="0006049B">
        <w:rPr>
          <w:sz w:val="25"/>
          <w:szCs w:val="25"/>
        </w:rPr>
        <w:t xml:space="preserve">     </w:t>
      </w:r>
      <w:proofErr w:type="gramStart"/>
      <w:r w:rsidRPr="0006049B">
        <w:rPr>
          <w:b/>
          <w:sz w:val="25"/>
          <w:szCs w:val="25"/>
        </w:rPr>
        <w:t>Исходя из вышеизложенного рабочая группа по проведению внешней проверки годового отчета об исполнении местного бюджета за 2012 год предлагает</w:t>
      </w:r>
      <w:proofErr w:type="gramEnd"/>
      <w:r w:rsidRPr="0006049B">
        <w:rPr>
          <w:b/>
          <w:sz w:val="25"/>
          <w:szCs w:val="25"/>
        </w:rPr>
        <w:t>:</w:t>
      </w:r>
    </w:p>
    <w:p w:rsidR="0006049B" w:rsidRPr="0006049B" w:rsidRDefault="0006049B" w:rsidP="0006049B">
      <w:pPr>
        <w:ind w:firstLine="600"/>
        <w:jc w:val="center"/>
        <w:rPr>
          <w:b/>
          <w:sz w:val="25"/>
          <w:szCs w:val="25"/>
        </w:rPr>
      </w:pP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1. Внести  проект решения «Об утверждении отчета об исполнении местного бюджета за 2013 год» на публичные слушания;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2. Внести проект решения «Об утверждении отчета об исполнении местного бюджета за 2013 год» на утверждение  сельского Совета депутатов;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3. Обратить внимание администрации сельсовета на недостатки планирования местного бюджета;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4. Продолжить работу по внедрению методов </w:t>
      </w:r>
      <w:proofErr w:type="spellStart"/>
      <w:r w:rsidRPr="0006049B">
        <w:rPr>
          <w:sz w:val="25"/>
          <w:szCs w:val="25"/>
        </w:rPr>
        <w:t>бюджетирования</w:t>
      </w:r>
      <w:proofErr w:type="spellEnd"/>
      <w:r w:rsidRPr="0006049B">
        <w:rPr>
          <w:sz w:val="25"/>
          <w:szCs w:val="25"/>
        </w:rPr>
        <w:t xml:space="preserve">, </w:t>
      </w:r>
      <w:proofErr w:type="gramStart"/>
      <w:r w:rsidRPr="0006049B">
        <w:rPr>
          <w:sz w:val="25"/>
          <w:szCs w:val="25"/>
        </w:rPr>
        <w:t>ориентированного</w:t>
      </w:r>
      <w:proofErr w:type="gramEnd"/>
      <w:r w:rsidRPr="0006049B">
        <w:rPr>
          <w:sz w:val="25"/>
          <w:szCs w:val="25"/>
        </w:rPr>
        <w:t xml:space="preserve"> на результат;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  <w:r w:rsidRPr="0006049B">
        <w:rPr>
          <w:sz w:val="25"/>
          <w:szCs w:val="25"/>
        </w:rPr>
        <w:t xml:space="preserve">     </w:t>
      </w:r>
    </w:p>
    <w:p w:rsidR="0006049B" w:rsidRPr="0006049B" w:rsidRDefault="0006049B" w:rsidP="0006049B">
      <w:pPr>
        <w:jc w:val="both"/>
        <w:rPr>
          <w:sz w:val="25"/>
          <w:szCs w:val="25"/>
        </w:rPr>
      </w:pPr>
    </w:p>
    <w:tbl>
      <w:tblPr>
        <w:tblW w:w="9214" w:type="dxa"/>
        <w:tblInd w:w="108" w:type="dxa"/>
        <w:tblLook w:val="01E0"/>
      </w:tblPr>
      <w:tblGrid>
        <w:gridCol w:w="2835"/>
        <w:gridCol w:w="6379"/>
      </w:tblGrid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</w:t>
            </w:r>
            <w:proofErr w:type="spellStart"/>
            <w:r w:rsidRPr="0006049B">
              <w:rPr>
                <w:sz w:val="25"/>
                <w:szCs w:val="25"/>
              </w:rPr>
              <w:t>Пачин</w:t>
            </w:r>
            <w:proofErr w:type="spellEnd"/>
            <w:r w:rsidRPr="0006049B">
              <w:rPr>
                <w:sz w:val="25"/>
                <w:szCs w:val="25"/>
              </w:rPr>
              <w:t xml:space="preserve"> Павел Петрович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i/>
                <w:sz w:val="25"/>
                <w:szCs w:val="25"/>
              </w:rPr>
              <w:t>руководитель рабочей группы</w:t>
            </w:r>
            <w:r w:rsidRPr="0006049B">
              <w:rPr>
                <w:sz w:val="25"/>
                <w:szCs w:val="25"/>
              </w:rPr>
              <w:t xml:space="preserve">, 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председатель постоянной комиссии 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по экономической политике и финансам ___________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Раструба Григорий Григорьевич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председатель постоянной комиссии 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по социальной политике                          _____________ 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Иванов Николай Иванович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депутат сельского Совета 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     _____________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Казанцев Николай </w:t>
            </w:r>
            <w:proofErr w:type="spellStart"/>
            <w:r w:rsidRPr="0006049B">
              <w:rPr>
                <w:sz w:val="25"/>
                <w:szCs w:val="25"/>
              </w:rPr>
              <w:t>Никандрович</w:t>
            </w:r>
            <w:proofErr w:type="spellEnd"/>
            <w:r w:rsidRPr="0006049B">
              <w:rPr>
                <w:sz w:val="25"/>
                <w:szCs w:val="25"/>
              </w:rPr>
              <w:t xml:space="preserve"> 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депутат сельского Совета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     _____________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Андреев Олег Александрович 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депутат сельского Совета 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    _____________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Демидов Михаил Владимирович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депутат сельского Совета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  ______________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proofErr w:type="spellStart"/>
            <w:r w:rsidRPr="0006049B">
              <w:rPr>
                <w:sz w:val="25"/>
                <w:szCs w:val="25"/>
              </w:rPr>
              <w:t>Мазур</w:t>
            </w:r>
            <w:proofErr w:type="spellEnd"/>
            <w:r w:rsidRPr="0006049B">
              <w:rPr>
                <w:sz w:val="25"/>
                <w:szCs w:val="25"/>
              </w:rPr>
              <w:t xml:space="preserve"> Петр Михайлович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депутат сельского Совета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_______________</w:t>
            </w:r>
          </w:p>
        </w:tc>
      </w:tr>
      <w:tr w:rsidR="0006049B" w:rsidRPr="0006049B" w:rsidTr="00862876">
        <w:tc>
          <w:tcPr>
            <w:tcW w:w="2835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Гущина Надежда Владимировна</w:t>
            </w:r>
          </w:p>
        </w:tc>
        <w:tc>
          <w:tcPr>
            <w:tcW w:w="6379" w:type="dxa"/>
          </w:tcPr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>депутат сельского Совета</w:t>
            </w:r>
          </w:p>
          <w:p w:rsidR="0006049B" w:rsidRPr="0006049B" w:rsidRDefault="0006049B" w:rsidP="00862876">
            <w:pPr>
              <w:rPr>
                <w:sz w:val="25"/>
                <w:szCs w:val="25"/>
              </w:rPr>
            </w:pPr>
            <w:r w:rsidRPr="0006049B">
              <w:rPr>
                <w:sz w:val="25"/>
                <w:szCs w:val="25"/>
              </w:rPr>
              <w:t xml:space="preserve">                                                               _______________</w:t>
            </w:r>
          </w:p>
        </w:tc>
      </w:tr>
    </w:tbl>
    <w:p w:rsidR="0006049B" w:rsidRPr="0006049B" w:rsidRDefault="0006049B" w:rsidP="0006049B">
      <w:pPr>
        <w:rPr>
          <w:sz w:val="25"/>
          <w:szCs w:val="25"/>
        </w:rPr>
      </w:pPr>
    </w:p>
    <w:p w:rsidR="0006049B" w:rsidRPr="0006049B" w:rsidRDefault="0006049B" w:rsidP="00543630">
      <w:pPr>
        <w:jc w:val="both"/>
        <w:rPr>
          <w:sz w:val="25"/>
          <w:szCs w:val="25"/>
        </w:rPr>
      </w:pPr>
    </w:p>
    <w:p w:rsidR="00543630" w:rsidRPr="0006049B" w:rsidRDefault="00543630">
      <w:pPr>
        <w:rPr>
          <w:sz w:val="25"/>
          <w:szCs w:val="25"/>
        </w:rPr>
      </w:pPr>
    </w:p>
    <w:sectPr w:rsidR="00543630" w:rsidRPr="0006049B" w:rsidSect="00A2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CFC"/>
    <w:multiLevelType w:val="multilevel"/>
    <w:tmpl w:val="8DF80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30"/>
    <w:rsid w:val="0006049B"/>
    <w:rsid w:val="001161D9"/>
    <w:rsid w:val="00132B64"/>
    <w:rsid w:val="00176546"/>
    <w:rsid w:val="001A77A4"/>
    <w:rsid w:val="003278CE"/>
    <w:rsid w:val="00471595"/>
    <w:rsid w:val="00487713"/>
    <w:rsid w:val="00543630"/>
    <w:rsid w:val="006632E1"/>
    <w:rsid w:val="008D1A8A"/>
    <w:rsid w:val="009E153B"/>
    <w:rsid w:val="00A20904"/>
    <w:rsid w:val="00AC1F5D"/>
    <w:rsid w:val="00AC2596"/>
    <w:rsid w:val="00D13863"/>
    <w:rsid w:val="00D70C16"/>
    <w:rsid w:val="00EA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543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3630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543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43630"/>
    <w:pPr>
      <w:shd w:val="clear" w:color="auto" w:fill="FFFFFF"/>
      <w:spacing w:before="60" w:after="240" w:line="317" w:lineRule="exact"/>
      <w:ind w:hanging="1380"/>
      <w:outlineLvl w:val="0"/>
    </w:pPr>
    <w:rPr>
      <w:sz w:val="26"/>
      <w:szCs w:val="26"/>
      <w:lang w:eastAsia="en-US"/>
    </w:rPr>
  </w:style>
  <w:style w:type="paragraph" w:customStyle="1" w:styleId="4">
    <w:name w:val="Ñòèëü4"/>
    <w:rsid w:val="0006049B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06049B"/>
    <w:pPr>
      <w:spacing w:after="120"/>
    </w:pPr>
  </w:style>
  <w:style w:type="character" w:customStyle="1" w:styleId="a7">
    <w:name w:val="Основной текст Знак"/>
    <w:basedOn w:val="a0"/>
    <w:link w:val="a6"/>
    <w:rsid w:val="00060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2014-05-23T01:27:00Z</cp:lastPrinted>
  <dcterms:created xsi:type="dcterms:W3CDTF">2012-04-11T03:41:00Z</dcterms:created>
  <dcterms:modified xsi:type="dcterms:W3CDTF">2014-05-23T01:27:00Z</dcterms:modified>
</cp:coreProperties>
</file>