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8" w:rsidRDefault="00263818" w:rsidP="00263818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18" w:rsidRDefault="00263818" w:rsidP="002638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  <w:t>КУРАГИНСКОГО РАЙОНА  КРАСНОЯРСКОГО КРАЯ</w:t>
      </w:r>
    </w:p>
    <w:p w:rsidR="00263818" w:rsidRDefault="00263818" w:rsidP="00263818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  <w:r>
        <w:rPr>
          <w:sz w:val="28"/>
          <w:szCs w:val="28"/>
        </w:rPr>
        <w:t>21.12.2010г.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№36-п</w:t>
      </w: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  <w:r>
        <w:rPr>
          <w:sz w:val="28"/>
          <w:szCs w:val="28"/>
        </w:rPr>
        <w:t>Об  утверждении   положения   об  уведомлении</w:t>
      </w:r>
    </w:p>
    <w:p w:rsidR="00263818" w:rsidRDefault="00263818" w:rsidP="00263818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представителя нанимателя  о фактах обращения </w:t>
      </w:r>
    </w:p>
    <w:p w:rsidR="00263818" w:rsidRDefault="00263818" w:rsidP="00263818">
      <w:pPr>
        <w:rPr>
          <w:sz w:val="28"/>
          <w:szCs w:val="28"/>
        </w:rPr>
      </w:pPr>
      <w:r>
        <w:rPr>
          <w:sz w:val="28"/>
          <w:szCs w:val="28"/>
        </w:rPr>
        <w:t>в целях  склонения  муниципального служащего</w:t>
      </w:r>
    </w:p>
    <w:p w:rsidR="00263818" w:rsidRDefault="00263818" w:rsidP="00263818">
      <w:pPr>
        <w:rPr>
          <w:sz w:val="28"/>
          <w:szCs w:val="28"/>
        </w:rPr>
      </w:pPr>
      <w:r>
        <w:rPr>
          <w:sz w:val="28"/>
          <w:szCs w:val="28"/>
        </w:rPr>
        <w:t xml:space="preserve">в   администрации  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  сельсовета </w:t>
      </w:r>
    </w:p>
    <w:p w:rsidR="00263818" w:rsidRDefault="00263818" w:rsidP="00263818">
      <w:pPr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EE7F80" w:rsidRPr="00EE7F80" w:rsidRDefault="00EE7F80" w:rsidP="00263818">
      <w:pPr>
        <w:rPr>
          <w:sz w:val="22"/>
          <w:szCs w:val="22"/>
        </w:rPr>
      </w:pPr>
      <w:r w:rsidRPr="00EE7F80">
        <w:rPr>
          <w:sz w:val="22"/>
          <w:szCs w:val="22"/>
        </w:rPr>
        <w:t>(в редакции от 22.08.2011 №37-п)</w:t>
      </w:r>
    </w:p>
    <w:p w:rsidR="00263818" w:rsidRDefault="00263818" w:rsidP="00263818">
      <w:pPr>
        <w:rPr>
          <w:sz w:val="28"/>
          <w:szCs w:val="28"/>
        </w:rPr>
      </w:pPr>
    </w:p>
    <w:p w:rsidR="00EE7F80" w:rsidRDefault="00EE7F80" w:rsidP="00263818">
      <w:pPr>
        <w:rPr>
          <w:sz w:val="28"/>
          <w:szCs w:val="28"/>
        </w:rPr>
      </w:pPr>
    </w:p>
    <w:p w:rsidR="00263818" w:rsidRDefault="00263818" w:rsidP="0026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25.12.2008 № 273-ФЗ «О противодействии коррупции»,</w:t>
      </w:r>
      <w:r w:rsidRPr="0074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сельского Совета депутатов от 16.12.2009 №54-137-р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противодействии и профилактике коррупции в </w:t>
      </w:r>
      <w:proofErr w:type="spellStart"/>
      <w:r>
        <w:rPr>
          <w:sz w:val="28"/>
          <w:szCs w:val="28"/>
        </w:rPr>
        <w:t>Имисском</w:t>
      </w:r>
      <w:proofErr w:type="spellEnd"/>
      <w:r>
        <w:rPr>
          <w:sz w:val="28"/>
          <w:szCs w:val="28"/>
        </w:rPr>
        <w:t xml:space="preserve"> сельсовета»,  ПОСТАНОВЛЯЮ:</w:t>
      </w: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уведомлении представителя  нанимателя о фактах обращения в целях склонения муниципальных служащих в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к совершению коррупционных правонарушений (прилагается).</w:t>
      </w:r>
    </w:p>
    <w:p w:rsidR="00263818" w:rsidRDefault="00263818" w:rsidP="002638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263818" w:rsidRDefault="00263818" w:rsidP="002638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со дня, следующего за днём  его  официального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Pr="00676491" w:rsidRDefault="00263818" w:rsidP="00263818">
      <w:pPr>
        <w:rPr>
          <w:b/>
          <w:sz w:val="28"/>
          <w:szCs w:val="28"/>
        </w:rPr>
      </w:pPr>
    </w:p>
    <w:p w:rsidR="00263818" w:rsidRPr="00745902" w:rsidRDefault="00263818" w:rsidP="00263818">
      <w:pPr>
        <w:rPr>
          <w:sz w:val="28"/>
          <w:szCs w:val="28"/>
        </w:rPr>
      </w:pPr>
      <w:r w:rsidRPr="00676491">
        <w:rPr>
          <w:b/>
          <w:sz w:val="28"/>
          <w:szCs w:val="28"/>
        </w:rPr>
        <w:t xml:space="preserve"> </w:t>
      </w:r>
      <w:r w:rsidRPr="00745902">
        <w:rPr>
          <w:sz w:val="28"/>
          <w:szCs w:val="28"/>
        </w:rPr>
        <w:t>Глава</w:t>
      </w:r>
    </w:p>
    <w:p w:rsidR="00263818" w:rsidRPr="00745902" w:rsidRDefault="00263818" w:rsidP="00263818">
      <w:pPr>
        <w:rPr>
          <w:sz w:val="28"/>
          <w:szCs w:val="28"/>
        </w:rPr>
      </w:pPr>
      <w:r w:rsidRPr="007459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</w:t>
      </w:r>
      <w:r w:rsidRPr="00745902">
        <w:rPr>
          <w:sz w:val="28"/>
          <w:szCs w:val="28"/>
        </w:rPr>
        <w:t>ского</w:t>
      </w:r>
      <w:proofErr w:type="spellEnd"/>
      <w:r w:rsidRPr="00745902">
        <w:rPr>
          <w:sz w:val="28"/>
          <w:szCs w:val="28"/>
        </w:rPr>
        <w:t xml:space="preserve"> сельсовета                   </w:t>
      </w:r>
      <w:r>
        <w:rPr>
          <w:sz w:val="28"/>
          <w:szCs w:val="28"/>
        </w:rPr>
        <w:t xml:space="preserve">                </w:t>
      </w:r>
      <w:r w:rsidRPr="0074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45902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263818" w:rsidRPr="00745902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rPr>
          <w:sz w:val="28"/>
          <w:szCs w:val="28"/>
        </w:rPr>
      </w:pPr>
    </w:p>
    <w:p w:rsidR="00263818" w:rsidRDefault="00263818" w:rsidP="00263818">
      <w:pPr>
        <w:ind w:left="360"/>
        <w:jc w:val="right"/>
      </w:pPr>
    </w:p>
    <w:p w:rsidR="00263818" w:rsidRPr="00745902" w:rsidRDefault="00263818" w:rsidP="00263818">
      <w:pPr>
        <w:ind w:left="360"/>
        <w:jc w:val="right"/>
      </w:pPr>
      <w:r w:rsidRPr="00745902">
        <w:t xml:space="preserve">Приложение </w:t>
      </w:r>
    </w:p>
    <w:p w:rsidR="00263818" w:rsidRPr="00745902" w:rsidRDefault="00263818" w:rsidP="00263818">
      <w:pPr>
        <w:ind w:left="360"/>
        <w:jc w:val="right"/>
      </w:pPr>
      <w:r w:rsidRPr="00745902">
        <w:t xml:space="preserve">к Постановлению </w:t>
      </w:r>
    </w:p>
    <w:p w:rsidR="00263818" w:rsidRPr="00745902" w:rsidRDefault="00EE7F80" w:rsidP="00263818">
      <w:pPr>
        <w:ind w:left="360"/>
        <w:jc w:val="right"/>
      </w:pPr>
      <w:r>
        <w:t>администрации</w:t>
      </w:r>
      <w:r w:rsidR="00263818" w:rsidRPr="00745902">
        <w:t xml:space="preserve">  </w:t>
      </w:r>
      <w:proofErr w:type="spellStart"/>
      <w:r w:rsidR="00263818" w:rsidRPr="00745902">
        <w:t>Имисского</w:t>
      </w:r>
      <w:proofErr w:type="spellEnd"/>
      <w:r w:rsidR="00263818" w:rsidRPr="00745902">
        <w:t xml:space="preserve"> сельсовета </w:t>
      </w:r>
    </w:p>
    <w:p w:rsidR="00263818" w:rsidRPr="00745902" w:rsidRDefault="00263818" w:rsidP="00263818">
      <w:pPr>
        <w:ind w:left="360"/>
        <w:jc w:val="right"/>
      </w:pPr>
      <w:r w:rsidRPr="00745902">
        <w:t xml:space="preserve">от </w:t>
      </w:r>
      <w:r>
        <w:t>21.12.2010</w:t>
      </w:r>
      <w:r w:rsidRPr="00745902">
        <w:t xml:space="preserve">г. № </w:t>
      </w:r>
      <w:r>
        <w:t>36</w:t>
      </w:r>
      <w:r w:rsidRPr="00745902">
        <w:t>-п</w:t>
      </w:r>
    </w:p>
    <w:p w:rsidR="00263818" w:rsidRPr="00745902" w:rsidRDefault="00263818" w:rsidP="00263818">
      <w:pPr>
        <w:jc w:val="center"/>
      </w:pPr>
      <w:r w:rsidRPr="00745902">
        <w:t>ПОЛОЖЕНИЕ</w:t>
      </w:r>
    </w:p>
    <w:p w:rsidR="00263818" w:rsidRPr="00745902" w:rsidRDefault="00263818" w:rsidP="00263818">
      <w:pPr>
        <w:jc w:val="center"/>
      </w:pPr>
      <w:r w:rsidRPr="00745902">
        <w:t>об уведомлении представителя нанимателя  о фактах обращения</w:t>
      </w:r>
    </w:p>
    <w:p w:rsidR="00263818" w:rsidRDefault="00263818" w:rsidP="00263818">
      <w:pPr>
        <w:jc w:val="center"/>
      </w:pPr>
      <w:r w:rsidRPr="00745902">
        <w:t xml:space="preserve">в целях склонения муниципального служащего  в администрации </w:t>
      </w:r>
      <w:proofErr w:type="spellStart"/>
      <w:r>
        <w:t>Имисского</w:t>
      </w:r>
      <w:proofErr w:type="spellEnd"/>
      <w:r w:rsidRPr="00745902">
        <w:t xml:space="preserve"> сельсовета к совершению коррупционных правонарушений</w:t>
      </w:r>
    </w:p>
    <w:p w:rsidR="00263818" w:rsidRPr="00745902" w:rsidRDefault="00263818" w:rsidP="00263818">
      <w:pPr>
        <w:jc w:val="center"/>
      </w:pPr>
    </w:p>
    <w:p w:rsidR="00263818" w:rsidRPr="00745902" w:rsidRDefault="00263818" w:rsidP="00263818">
      <w:pPr>
        <w:ind w:left="360"/>
        <w:jc w:val="both"/>
      </w:pPr>
      <w:r w:rsidRPr="00745902">
        <w:t xml:space="preserve">     1. Настоящее Положение определяет: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1) порядок  уведомления представителя нанимателя  муниципальным служащим администрации  </w:t>
      </w:r>
      <w:proofErr w:type="spellStart"/>
      <w:r>
        <w:t>Имисского</w:t>
      </w:r>
      <w:proofErr w:type="spellEnd"/>
      <w:r w:rsidRPr="00745902">
        <w:t xml:space="preserve"> сельсовета,  о фактах обращения к нему в целях склонения к совершению коррупционных правонарушений;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2) перечень сведений, содержащихся в уведомлении муниципального служащего  о фактах обращения к нему в целях склонения к совершению коррупционных правонарушений (далее - уведомление);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3)</w:t>
      </w:r>
      <w:r>
        <w:t xml:space="preserve"> </w:t>
      </w:r>
      <w:r w:rsidRPr="00745902">
        <w:t xml:space="preserve">порядок регистрации уведомлений; 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4)</w:t>
      </w:r>
      <w:r>
        <w:t xml:space="preserve"> </w:t>
      </w:r>
      <w:r w:rsidRPr="00745902">
        <w:t>порядок организации  проверки сведений, содержащихся в уведомлении.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2.</w:t>
      </w:r>
      <w:r>
        <w:t xml:space="preserve"> </w:t>
      </w:r>
      <w:r w:rsidRPr="00745902">
        <w:t>Муниципальный служащий  уведомляет Руководителя  о случаях обращения к нему в целях склонения к совершению коррупционных правонарушений незамедлительно,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3.</w:t>
      </w:r>
      <w:r>
        <w:t xml:space="preserve"> </w:t>
      </w:r>
      <w:r w:rsidRPr="00745902">
        <w:t>В уведомлении должны быть указаны следующие сведения: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- фамилия, имя, отчество муниципального служащего и замещаемая им должность;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- дата, время, место, обстоятельства, при которых произошло  обращение к муниципальному служащему в целях склонения к совершению коррупционных правонарушений, способ склонения к совершению коррупционных правонарушений (подкуп, угроза, обещание, обман, насилие и т.д.);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- имеющиеся у муниципального служащего данные о лицах, обратившихся к муниципальному служащему в целях склонения к совершению коррупционных правонарушений;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- содержание коррупционных правонарушений, к совершению которых склоняли муниципального служащего;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- дата заполнения уведомления и подпись муниципального служащего, заполнившего уведомление.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К уведомлению прилагаются все имеющиеся материалы, подтверждающие обстоятельства обращения в целях склонения  муниципального служащего к совершению коррупционного правонарушения.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4.</w:t>
      </w:r>
      <w:r>
        <w:t xml:space="preserve"> </w:t>
      </w:r>
      <w:r w:rsidRPr="00745902">
        <w:t xml:space="preserve">Уведомление: 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- предоставляется главному специалисту по кадровым вопросам администрации </w:t>
      </w:r>
      <w:proofErr w:type="spellStart"/>
      <w:r>
        <w:t>Имисского</w:t>
      </w:r>
      <w:proofErr w:type="spellEnd"/>
      <w:r w:rsidRPr="00745902">
        <w:t xml:space="preserve"> сельсовета (далее – уполномоченный муниципальный служащий), а  главный специалист по кадровым вопросам администрации сельсовета - непосредственно Главе </w:t>
      </w:r>
      <w:proofErr w:type="spellStart"/>
      <w:r>
        <w:t>Имисского</w:t>
      </w:r>
      <w:proofErr w:type="spellEnd"/>
      <w:r w:rsidRPr="00745902">
        <w:t xml:space="preserve"> сельсовета (Руководителю).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5.</w:t>
      </w:r>
      <w:r>
        <w:t xml:space="preserve"> </w:t>
      </w:r>
      <w:r w:rsidRPr="00745902">
        <w:t>Уполномоченный муниципальный служащий регистрирует уведомление в журнале регистрации уведомлений  и передает его непосредственно Руководителю с целью последующей  организации проверки  содержащихся в нем сведений.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6.</w:t>
      </w:r>
      <w:r>
        <w:t xml:space="preserve"> </w:t>
      </w:r>
      <w:r w:rsidRPr="00745902">
        <w:t>Уполномоченный муниципальный служащий  по поручению Руководителя в течение 7 служебных дней  со дня регистрации уведомления готовит материалы и направляет их в органы прокуратуры или другие государственные органы с просьбой о проведении проверки сведений, содержащихся в уведомлении.</w:t>
      </w:r>
    </w:p>
    <w:p w:rsidR="00263818" w:rsidRPr="00745902" w:rsidRDefault="00263818" w:rsidP="00263818">
      <w:pPr>
        <w:ind w:left="360"/>
        <w:jc w:val="both"/>
      </w:pPr>
      <w:r w:rsidRPr="00745902">
        <w:t xml:space="preserve">     7.</w:t>
      </w:r>
      <w:r>
        <w:t xml:space="preserve"> </w:t>
      </w:r>
      <w:r w:rsidRPr="00745902">
        <w:t>Информация о результатах  рассмотрения уведомлений заносится в журнал регистрации уведомлений.</w:t>
      </w:r>
    </w:p>
    <w:sectPr w:rsidR="00263818" w:rsidRPr="00745902" w:rsidSect="007459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6E69"/>
    <w:multiLevelType w:val="hybridMultilevel"/>
    <w:tmpl w:val="D560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18"/>
    <w:rsid w:val="00263818"/>
    <w:rsid w:val="00873076"/>
    <w:rsid w:val="00A20904"/>
    <w:rsid w:val="00C263AE"/>
    <w:rsid w:val="00E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1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818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18"/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263818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638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63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2011-01-10T03:38:00Z</dcterms:created>
  <dcterms:modified xsi:type="dcterms:W3CDTF">2011-08-16T06:20:00Z</dcterms:modified>
</cp:coreProperties>
</file>