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43" w:rsidRPr="0082375C" w:rsidRDefault="00856343" w:rsidP="00856343">
      <w:pPr>
        <w:spacing w:line="480" w:lineRule="auto"/>
        <w:jc w:val="center"/>
        <w:rPr>
          <w:sz w:val="28"/>
          <w:szCs w:val="28"/>
        </w:rPr>
      </w:pPr>
      <w:r w:rsidRPr="0082375C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43" w:rsidRPr="00905098" w:rsidRDefault="00856343" w:rsidP="00856343">
      <w:pPr>
        <w:spacing w:line="360" w:lineRule="auto"/>
        <w:jc w:val="center"/>
        <w:rPr>
          <w:b/>
          <w:sz w:val="28"/>
          <w:szCs w:val="28"/>
        </w:rPr>
      </w:pPr>
      <w:r w:rsidRPr="00905098">
        <w:rPr>
          <w:b/>
          <w:sz w:val="28"/>
          <w:szCs w:val="28"/>
        </w:rPr>
        <w:t>ИМИССКИЙ СЕЛЬСКИЙ СОВЕТ ДЕПУТАТОВ</w:t>
      </w:r>
    </w:p>
    <w:p w:rsidR="00856343" w:rsidRPr="00905098" w:rsidRDefault="00856343" w:rsidP="00856343">
      <w:pPr>
        <w:spacing w:line="360" w:lineRule="auto"/>
        <w:jc w:val="center"/>
        <w:rPr>
          <w:b/>
          <w:sz w:val="28"/>
          <w:szCs w:val="28"/>
        </w:rPr>
      </w:pPr>
      <w:r w:rsidRPr="00905098">
        <w:rPr>
          <w:b/>
          <w:sz w:val="28"/>
          <w:szCs w:val="28"/>
        </w:rPr>
        <w:t>КУРАГИНСКОГО РАЙОНА КРАСНОЯРСКОГО КРАЯ</w:t>
      </w:r>
    </w:p>
    <w:p w:rsidR="00856343" w:rsidRDefault="00856343" w:rsidP="00856343">
      <w:pPr>
        <w:pStyle w:val="1"/>
        <w:spacing w:line="360" w:lineRule="auto"/>
        <w:rPr>
          <w:sz w:val="28"/>
          <w:szCs w:val="28"/>
        </w:rPr>
      </w:pPr>
      <w:r w:rsidRPr="00905098">
        <w:rPr>
          <w:sz w:val="28"/>
          <w:szCs w:val="28"/>
        </w:rPr>
        <w:t xml:space="preserve">РЕШЕНИЕ </w:t>
      </w:r>
    </w:p>
    <w:p w:rsidR="00856343" w:rsidRPr="0082375C" w:rsidRDefault="00856343" w:rsidP="00856343">
      <w:pPr>
        <w:rPr>
          <w:sz w:val="28"/>
          <w:szCs w:val="28"/>
        </w:rPr>
      </w:pPr>
      <w:r>
        <w:rPr>
          <w:sz w:val="28"/>
          <w:szCs w:val="28"/>
        </w:rPr>
        <w:t>02.04.2014</w:t>
      </w:r>
      <w:r w:rsidRPr="0082375C">
        <w:rPr>
          <w:sz w:val="28"/>
          <w:szCs w:val="28"/>
        </w:rPr>
        <w:t xml:space="preserve">г.                                      </w:t>
      </w:r>
      <w:proofErr w:type="spellStart"/>
      <w:r w:rsidRPr="0082375C">
        <w:rPr>
          <w:sz w:val="28"/>
          <w:szCs w:val="28"/>
        </w:rPr>
        <w:t>с</w:t>
      </w:r>
      <w:proofErr w:type="gramStart"/>
      <w:r w:rsidRPr="0082375C">
        <w:rPr>
          <w:sz w:val="28"/>
          <w:szCs w:val="28"/>
        </w:rPr>
        <w:t>.И</w:t>
      </w:r>
      <w:proofErr w:type="gramEnd"/>
      <w:r w:rsidRPr="0082375C">
        <w:rPr>
          <w:sz w:val="28"/>
          <w:szCs w:val="28"/>
        </w:rPr>
        <w:t>мисское</w:t>
      </w:r>
      <w:proofErr w:type="spellEnd"/>
      <w:r w:rsidRPr="0082375C">
        <w:rPr>
          <w:sz w:val="28"/>
          <w:szCs w:val="28"/>
        </w:rPr>
        <w:t xml:space="preserve">                                   №</w:t>
      </w:r>
      <w:r>
        <w:rPr>
          <w:sz w:val="28"/>
          <w:szCs w:val="28"/>
        </w:rPr>
        <w:t>70-193</w:t>
      </w:r>
      <w:r w:rsidRPr="0082375C">
        <w:rPr>
          <w:sz w:val="28"/>
          <w:szCs w:val="28"/>
        </w:rPr>
        <w:t>-р</w:t>
      </w:r>
    </w:p>
    <w:p w:rsidR="00856343" w:rsidRPr="0082375C" w:rsidRDefault="00856343" w:rsidP="00856343">
      <w:pPr>
        <w:rPr>
          <w:sz w:val="28"/>
          <w:szCs w:val="28"/>
        </w:rPr>
      </w:pPr>
    </w:p>
    <w:p w:rsidR="00856343" w:rsidRDefault="00856343" w:rsidP="00856343">
      <w:pPr>
        <w:ind w:right="2267"/>
        <w:jc w:val="both"/>
        <w:rPr>
          <w:color w:val="000000" w:themeColor="text1"/>
          <w:sz w:val="28"/>
          <w:szCs w:val="28"/>
        </w:rPr>
      </w:pPr>
      <w:proofErr w:type="gramStart"/>
      <w:r w:rsidRPr="00913D2D">
        <w:rPr>
          <w:color w:val="000000" w:themeColor="text1"/>
          <w:sz w:val="28"/>
          <w:szCs w:val="28"/>
        </w:rPr>
        <w:t xml:space="preserve">Об утверждении Перечня должностей муниципальной службы </w:t>
      </w:r>
      <w:r>
        <w:rPr>
          <w:color w:val="000000" w:themeColor="text1"/>
          <w:sz w:val="28"/>
          <w:szCs w:val="28"/>
        </w:rPr>
        <w:t>и муниципальных должностей</w:t>
      </w:r>
      <w:r w:rsidRPr="00913D2D">
        <w:rPr>
          <w:color w:val="000000" w:themeColor="text1"/>
          <w:sz w:val="28"/>
          <w:szCs w:val="28"/>
        </w:rPr>
        <w:t xml:space="preserve"> в органах местного самоуправления </w:t>
      </w:r>
      <w:proofErr w:type="spellStart"/>
      <w:r w:rsidRPr="00913D2D">
        <w:rPr>
          <w:color w:val="000000" w:themeColor="text1"/>
          <w:sz w:val="28"/>
          <w:szCs w:val="28"/>
        </w:rPr>
        <w:t>Имисского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913D2D">
        <w:rPr>
          <w:color w:val="000000" w:themeColor="text1"/>
          <w:sz w:val="28"/>
          <w:szCs w:val="28"/>
        </w:rPr>
        <w:t xml:space="preserve"> сельсовета, при назначении на которые граждане и при замещении  которых муниципальные служащие и лица, замещающие должности муниципальной службы</w:t>
      </w:r>
      <w:r>
        <w:rPr>
          <w:color w:val="000000" w:themeColor="text1"/>
          <w:sz w:val="28"/>
          <w:szCs w:val="28"/>
        </w:rPr>
        <w:t xml:space="preserve"> на постоянной основе</w:t>
      </w:r>
      <w:r w:rsidRPr="00913D2D">
        <w:rPr>
          <w:color w:val="000000" w:themeColor="text1"/>
          <w:sz w:val="28"/>
          <w:szCs w:val="28"/>
        </w:rPr>
        <w:t>, обязаны представлять сведения о своих расходах, а также сведения о расходах своих супруги (супруга) и несовершеннолетних детей</w:t>
      </w:r>
      <w:proofErr w:type="gramEnd"/>
    </w:p>
    <w:p w:rsidR="00856343" w:rsidRPr="000B2668" w:rsidRDefault="00856343" w:rsidP="00856343">
      <w:pPr>
        <w:ind w:right="2267"/>
        <w:jc w:val="both"/>
        <w:rPr>
          <w:color w:val="000000" w:themeColor="text1"/>
          <w:sz w:val="22"/>
          <w:szCs w:val="22"/>
        </w:rPr>
      </w:pPr>
      <w:r w:rsidRPr="000B2668">
        <w:rPr>
          <w:color w:val="000000" w:themeColor="text1"/>
          <w:sz w:val="22"/>
          <w:szCs w:val="22"/>
        </w:rPr>
        <w:t>(в редакции от 29.05.2014 №74-201-р</w:t>
      </w:r>
      <w:r w:rsidR="002E6986">
        <w:rPr>
          <w:color w:val="000000" w:themeColor="text1"/>
          <w:sz w:val="22"/>
          <w:szCs w:val="22"/>
        </w:rPr>
        <w:t>, от 21.08.2014 №77-210-р</w:t>
      </w:r>
      <w:r w:rsidRPr="000B2668">
        <w:rPr>
          <w:color w:val="000000" w:themeColor="text1"/>
          <w:sz w:val="22"/>
          <w:szCs w:val="22"/>
        </w:rPr>
        <w:t>)</w:t>
      </w:r>
    </w:p>
    <w:p w:rsidR="00856343" w:rsidRDefault="00856343" w:rsidP="00856343">
      <w:pPr>
        <w:jc w:val="both"/>
        <w:rPr>
          <w:color w:val="000000" w:themeColor="text1"/>
          <w:sz w:val="28"/>
          <w:szCs w:val="28"/>
        </w:rPr>
      </w:pPr>
    </w:p>
    <w:p w:rsidR="00856343" w:rsidRPr="005C42A2" w:rsidRDefault="00856343" w:rsidP="00856343">
      <w:pPr>
        <w:pStyle w:val="a4"/>
        <w:autoSpaceDE w:val="0"/>
        <w:autoSpaceDN w:val="0"/>
        <w:adjustRightInd w:val="0"/>
        <w:ind w:left="0"/>
        <w:jc w:val="both"/>
        <w:outlineLvl w:val="0"/>
        <w:rPr>
          <w:color w:val="000000" w:themeColor="text1"/>
          <w:sz w:val="28"/>
          <w:szCs w:val="28"/>
        </w:rPr>
      </w:pPr>
      <w:r w:rsidRPr="005C42A2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5C42A2">
        <w:rPr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5C42A2">
          <w:rPr>
            <w:color w:val="000000" w:themeColor="text1"/>
            <w:sz w:val="28"/>
            <w:szCs w:val="28"/>
          </w:rPr>
          <w:t>статьями 8</w:t>
        </w:r>
      </w:hyperlink>
      <w:r w:rsidRPr="005C42A2">
        <w:rPr>
          <w:color w:val="000000" w:themeColor="text1"/>
          <w:sz w:val="28"/>
          <w:szCs w:val="28"/>
        </w:rPr>
        <w:t xml:space="preserve"> Федерального закона от 25 декабря 2008 года №273-ФЗ «О противодействии коррупции», </w:t>
      </w:r>
      <w:hyperlink r:id="rId6" w:history="1">
        <w:r w:rsidRPr="005C42A2">
          <w:rPr>
            <w:iCs/>
            <w:color w:val="000000" w:themeColor="text1"/>
            <w:sz w:val="28"/>
            <w:szCs w:val="28"/>
          </w:rPr>
          <w:t>Законом</w:t>
        </w:r>
      </w:hyperlink>
      <w:r w:rsidRPr="005C42A2">
        <w:rPr>
          <w:iCs/>
          <w:color w:val="000000" w:themeColor="text1"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</w:t>
      </w:r>
      <w:proofErr w:type="gramEnd"/>
      <w:r w:rsidRPr="005C42A2">
        <w:rPr>
          <w:iCs/>
          <w:color w:val="000000" w:themeColor="text1"/>
          <w:sz w:val="28"/>
          <w:szCs w:val="28"/>
        </w:rPr>
        <w:t xml:space="preserve"> муниципальные должности, сведений о расходах», руководствуясь </w:t>
      </w:r>
      <w:hyperlink r:id="rId7" w:history="1">
        <w:r w:rsidRPr="005C42A2">
          <w:rPr>
            <w:color w:val="000000" w:themeColor="text1"/>
            <w:sz w:val="28"/>
            <w:szCs w:val="28"/>
          </w:rPr>
          <w:t>Уставом</w:t>
        </w:r>
      </w:hyperlink>
      <w:r w:rsidRPr="005C42A2">
        <w:rPr>
          <w:color w:val="000000" w:themeColor="text1"/>
          <w:sz w:val="28"/>
          <w:szCs w:val="28"/>
        </w:rPr>
        <w:t xml:space="preserve"> </w:t>
      </w:r>
      <w:proofErr w:type="spellStart"/>
      <w:r w:rsidRPr="005C42A2">
        <w:rPr>
          <w:color w:val="000000" w:themeColor="text1"/>
          <w:sz w:val="28"/>
          <w:szCs w:val="28"/>
        </w:rPr>
        <w:t>Имисского</w:t>
      </w:r>
      <w:proofErr w:type="spellEnd"/>
      <w:r w:rsidRPr="005C42A2">
        <w:rPr>
          <w:color w:val="000000" w:themeColor="text1"/>
          <w:sz w:val="28"/>
          <w:szCs w:val="28"/>
        </w:rPr>
        <w:t xml:space="preserve"> сельсовета, сельский Совет депутатов РЕШИЛ: </w:t>
      </w:r>
    </w:p>
    <w:p w:rsidR="00856343" w:rsidRPr="005C42A2" w:rsidRDefault="00856343" w:rsidP="00856343">
      <w:pPr>
        <w:jc w:val="both"/>
        <w:rPr>
          <w:color w:val="000000" w:themeColor="text1"/>
          <w:sz w:val="28"/>
          <w:szCs w:val="28"/>
        </w:rPr>
      </w:pPr>
      <w:r w:rsidRPr="005C42A2">
        <w:rPr>
          <w:color w:val="000000" w:themeColor="text1"/>
          <w:sz w:val="28"/>
          <w:szCs w:val="28"/>
        </w:rPr>
        <w:t xml:space="preserve">1. </w:t>
      </w:r>
      <w:proofErr w:type="gramStart"/>
      <w:r w:rsidRPr="005C42A2">
        <w:rPr>
          <w:color w:val="000000" w:themeColor="text1"/>
          <w:sz w:val="28"/>
          <w:szCs w:val="28"/>
        </w:rPr>
        <w:t xml:space="preserve">Утвердить Перечень должностей муниципальной службы </w:t>
      </w:r>
      <w:r>
        <w:rPr>
          <w:color w:val="000000" w:themeColor="text1"/>
          <w:sz w:val="28"/>
          <w:szCs w:val="28"/>
        </w:rPr>
        <w:t xml:space="preserve">и </w:t>
      </w:r>
      <w:r w:rsidRPr="005C42A2">
        <w:rPr>
          <w:color w:val="000000" w:themeColor="text1"/>
          <w:sz w:val="28"/>
          <w:szCs w:val="28"/>
        </w:rPr>
        <w:t xml:space="preserve">муниципальных должностей в органах местного самоуправления </w:t>
      </w:r>
      <w:proofErr w:type="spellStart"/>
      <w:r w:rsidRPr="005C42A2">
        <w:rPr>
          <w:color w:val="000000" w:themeColor="text1"/>
          <w:sz w:val="28"/>
          <w:szCs w:val="28"/>
        </w:rPr>
        <w:t>Имисского</w:t>
      </w:r>
      <w:proofErr w:type="spellEnd"/>
      <w:r w:rsidRPr="005C42A2">
        <w:rPr>
          <w:color w:val="000000" w:themeColor="text1"/>
          <w:sz w:val="28"/>
          <w:szCs w:val="28"/>
        </w:rPr>
        <w:t xml:space="preserve"> сельсовета, при назначении на которые граждане и при замещении  которых муниципальные служащие и лица, замещающие должности муниципальной службы на постоянной основе, обязаны представлять сведения о своих расходах, а также сведения о расходах своих супруги (супруга) и несовершеннолетних детей   согласно приложению.</w:t>
      </w:r>
      <w:proofErr w:type="gramEnd"/>
    </w:p>
    <w:p w:rsidR="00856343" w:rsidRPr="005C42A2" w:rsidRDefault="00856343" w:rsidP="008563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заместителя главы </w:t>
      </w:r>
      <w:proofErr w:type="spellStart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>Корытко</w:t>
      </w:r>
      <w:proofErr w:type="spellEnd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Н.Б.</w:t>
      </w:r>
    </w:p>
    <w:p w:rsidR="00856343" w:rsidRPr="005C42A2" w:rsidRDefault="00856343" w:rsidP="008563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>3. Решение вступает в силу в день, следующий за днем его официального опубликования в газете «</w:t>
      </w:r>
      <w:proofErr w:type="spellStart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>Имисские</w:t>
      </w:r>
      <w:proofErr w:type="spellEnd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зори».</w:t>
      </w:r>
    </w:p>
    <w:p w:rsidR="00856343" w:rsidRPr="005C42A2" w:rsidRDefault="00856343" w:rsidP="008563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343" w:rsidRPr="005C42A2" w:rsidRDefault="00856343" w:rsidP="008563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856343" w:rsidRPr="005C42A2" w:rsidRDefault="00856343" w:rsidP="008563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Совета депутатов</w:t>
      </w: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>А.В.Турчанов</w:t>
      </w:r>
      <w:proofErr w:type="spellEnd"/>
    </w:p>
    <w:p w:rsidR="00856343" w:rsidRPr="005C42A2" w:rsidRDefault="00856343" w:rsidP="008563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сельсовета </w:t>
      </w: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>А.А.Зоткин</w:t>
      </w:r>
      <w:proofErr w:type="spellEnd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343" w:rsidRPr="005C42A2" w:rsidRDefault="00856343" w:rsidP="00856343">
      <w:pPr>
        <w:jc w:val="both"/>
        <w:rPr>
          <w:color w:val="000000" w:themeColor="text1"/>
          <w:sz w:val="28"/>
          <w:szCs w:val="28"/>
        </w:rPr>
      </w:pPr>
    </w:p>
    <w:p w:rsidR="00856343" w:rsidRPr="005C42A2" w:rsidRDefault="00856343" w:rsidP="00856343">
      <w:pPr>
        <w:jc w:val="right"/>
        <w:rPr>
          <w:color w:val="000000" w:themeColor="text1"/>
          <w:sz w:val="28"/>
          <w:szCs w:val="28"/>
        </w:rPr>
      </w:pPr>
      <w:r w:rsidRPr="005C42A2">
        <w:rPr>
          <w:color w:val="000000" w:themeColor="text1"/>
          <w:sz w:val="28"/>
          <w:szCs w:val="28"/>
        </w:rPr>
        <w:t>Приложение</w:t>
      </w:r>
    </w:p>
    <w:p w:rsidR="00856343" w:rsidRPr="005C42A2" w:rsidRDefault="00856343" w:rsidP="00856343">
      <w:pPr>
        <w:jc w:val="right"/>
        <w:rPr>
          <w:color w:val="000000" w:themeColor="text1"/>
          <w:sz w:val="28"/>
          <w:szCs w:val="28"/>
        </w:rPr>
      </w:pPr>
      <w:r w:rsidRPr="005C42A2">
        <w:rPr>
          <w:color w:val="000000" w:themeColor="text1"/>
          <w:sz w:val="28"/>
          <w:szCs w:val="28"/>
        </w:rPr>
        <w:t>к решению сельского Совета депутатов</w:t>
      </w:r>
    </w:p>
    <w:p w:rsidR="00856343" w:rsidRPr="005C42A2" w:rsidRDefault="00856343" w:rsidP="00856343">
      <w:pPr>
        <w:jc w:val="right"/>
        <w:rPr>
          <w:color w:val="000000" w:themeColor="text1"/>
          <w:sz w:val="28"/>
          <w:szCs w:val="28"/>
        </w:rPr>
      </w:pPr>
      <w:r w:rsidRPr="005C42A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02.04</w:t>
      </w:r>
      <w:r w:rsidRPr="005C42A2">
        <w:rPr>
          <w:color w:val="000000" w:themeColor="text1"/>
          <w:sz w:val="28"/>
          <w:szCs w:val="28"/>
        </w:rPr>
        <w:t>.2014г. №</w:t>
      </w:r>
      <w:r>
        <w:rPr>
          <w:color w:val="000000" w:themeColor="text1"/>
          <w:sz w:val="28"/>
          <w:szCs w:val="28"/>
        </w:rPr>
        <w:t>70-193</w:t>
      </w:r>
      <w:r w:rsidRPr="005C42A2">
        <w:rPr>
          <w:color w:val="000000" w:themeColor="text1"/>
          <w:sz w:val="28"/>
          <w:szCs w:val="28"/>
        </w:rPr>
        <w:t>-р</w:t>
      </w:r>
    </w:p>
    <w:p w:rsidR="00856343" w:rsidRPr="005C42A2" w:rsidRDefault="00856343" w:rsidP="00856343">
      <w:pPr>
        <w:jc w:val="both"/>
        <w:rPr>
          <w:color w:val="000000" w:themeColor="text1"/>
          <w:sz w:val="28"/>
          <w:szCs w:val="28"/>
        </w:rPr>
      </w:pPr>
    </w:p>
    <w:p w:rsidR="00856343" w:rsidRPr="005C42A2" w:rsidRDefault="00856343" w:rsidP="00856343">
      <w:pPr>
        <w:jc w:val="center"/>
        <w:rPr>
          <w:color w:val="000000" w:themeColor="text1"/>
          <w:sz w:val="28"/>
          <w:szCs w:val="28"/>
        </w:rPr>
      </w:pPr>
      <w:r w:rsidRPr="005C42A2">
        <w:rPr>
          <w:color w:val="000000" w:themeColor="text1"/>
          <w:sz w:val="28"/>
          <w:szCs w:val="28"/>
        </w:rPr>
        <w:t xml:space="preserve">Перечень </w:t>
      </w:r>
    </w:p>
    <w:p w:rsidR="00856343" w:rsidRPr="005C42A2" w:rsidRDefault="00856343" w:rsidP="00856343">
      <w:pPr>
        <w:jc w:val="center"/>
        <w:rPr>
          <w:color w:val="000000" w:themeColor="text1"/>
          <w:sz w:val="28"/>
          <w:szCs w:val="28"/>
        </w:rPr>
      </w:pPr>
      <w:r w:rsidRPr="005C42A2">
        <w:rPr>
          <w:color w:val="000000" w:themeColor="text1"/>
          <w:sz w:val="28"/>
          <w:szCs w:val="28"/>
        </w:rPr>
        <w:t>должностей муниципальной службы</w:t>
      </w:r>
      <w:r>
        <w:rPr>
          <w:color w:val="000000" w:themeColor="text1"/>
          <w:sz w:val="28"/>
          <w:szCs w:val="28"/>
        </w:rPr>
        <w:t xml:space="preserve"> и </w:t>
      </w:r>
      <w:r w:rsidRPr="005C42A2">
        <w:rPr>
          <w:color w:val="000000" w:themeColor="text1"/>
          <w:sz w:val="28"/>
          <w:szCs w:val="28"/>
        </w:rPr>
        <w:t xml:space="preserve"> муниципальных должностей в органах местного самоуправления </w:t>
      </w:r>
      <w:proofErr w:type="spellStart"/>
      <w:r w:rsidRPr="005C42A2">
        <w:rPr>
          <w:color w:val="000000" w:themeColor="text1"/>
          <w:sz w:val="28"/>
          <w:szCs w:val="28"/>
        </w:rPr>
        <w:t>Имисского</w:t>
      </w:r>
      <w:proofErr w:type="spellEnd"/>
      <w:r w:rsidRPr="005C42A2">
        <w:rPr>
          <w:color w:val="000000" w:themeColor="text1"/>
          <w:sz w:val="28"/>
          <w:szCs w:val="28"/>
        </w:rPr>
        <w:t xml:space="preserve"> сельсовета, при назначении на которые граждане и при замещении  которых муниципальные служащие и лица, замещающие должности муниципальной службы на постоянной основе,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2E6986" w:rsidRPr="000B2668" w:rsidRDefault="002E6986" w:rsidP="002E6986">
      <w:pPr>
        <w:ind w:right="-1"/>
        <w:jc w:val="center"/>
        <w:rPr>
          <w:color w:val="000000" w:themeColor="text1"/>
          <w:sz w:val="22"/>
          <w:szCs w:val="22"/>
        </w:rPr>
      </w:pPr>
      <w:r w:rsidRPr="000B2668">
        <w:rPr>
          <w:color w:val="000000" w:themeColor="text1"/>
          <w:sz w:val="22"/>
          <w:szCs w:val="22"/>
        </w:rPr>
        <w:t>(в редакции от 29.05.2014 №74-201-р</w:t>
      </w:r>
      <w:r>
        <w:rPr>
          <w:color w:val="000000" w:themeColor="text1"/>
          <w:sz w:val="22"/>
          <w:szCs w:val="22"/>
        </w:rPr>
        <w:t>, от 21.08.2014 №77-210-р</w:t>
      </w:r>
      <w:r w:rsidRPr="000B2668">
        <w:rPr>
          <w:color w:val="000000" w:themeColor="text1"/>
          <w:sz w:val="22"/>
          <w:szCs w:val="22"/>
        </w:rPr>
        <w:t>)</w:t>
      </w:r>
    </w:p>
    <w:p w:rsidR="00856343" w:rsidRPr="005C42A2" w:rsidRDefault="00856343" w:rsidP="00856343">
      <w:pPr>
        <w:jc w:val="both"/>
        <w:rPr>
          <w:color w:val="000000" w:themeColor="text1"/>
          <w:sz w:val="28"/>
          <w:szCs w:val="28"/>
        </w:rPr>
      </w:pPr>
    </w:p>
    <w:p w:rsidR="00856343" w:rsidRPr="005C42A2" w:rsidRDefault="00856343" w:rsidP="00856343">
      <w:pPr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9648" w:type="dxa"/>
        <w:tblLayout w:type="fixed"/>
        <w:tblLook w:val="01E0"/>
      </w:tblPr>
      <w:tblGrid>
        <w:gridCol w:w="2518"/>
        <w:gridCol w:w="2225"/>
        <w:gridCol w:w="4905"/>
      </w:tblGrid>
      <w:tr w:rsidR="00856343" w:rsidRPr="005C42A2" w:rsidTr="006B4A86">
        <w:tc>
          <w:tcPr>
            <w:tcW w:w="2518" w:type="dxa"/>
          </w:tcPr>
          <w:p w:rsidR="00856343" w:rsidRPr="005C42A2" w:rsidRDefault="00856343" w:rsidP="006B4A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42A2">
              <w:rPr>
                <w:color w:val="000000" w:themeColor="text1"/>
                <w:sz w:val="28"/>
                <w:szCs w:val="28"/>
              </w:rPr>
              <w:t>Категория должности</w:t>
            </w:r>
          </w:p>
        </w:tc>
        <w:tc>
          <w:tcPr>
            <w:tcW w:w="2225" w:type="dxa"/>
          </w:tcPr>
          <w:p w:rsidR="00856343" w:rsidRPr="005C42A2" w:rsidRDefault="00856343" w:rsidP="006B4A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42A2">
              <w:rPr>
                <w:color w:val="000000" w:themeColor="text1"/>
                <w:sz w:val="28"/>
                <w:szCs w:val="28"/>
              </w:rPr>
              <w:t>Группа должности</w:t>
            </w:r>
          </w:p>
        </w:tc>
        <w:tc>
          <w:tcPr>
            <w:tcW w:w="4905" w:type="dxa"/>
          </w:tcPr>
          <w:p w:rsidR="00856343" w:rsidRPr="005C42A2" w:rsidRDefault="00856343" w:rsidP="006B4A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42A2">
              <w:rPr>
                <w:color w:val="000000" w:themeColor="text1"/>
                <w:sz w:val="28"/>
                <w:szCs w:val="28"/>
              </w:rPr>
              <w:t>Наименование должности</w:t>
            </w:r>
          </w:p>
        </w:tc>
      </w:tr>
      <w:tr w:rsidR="00856343" w:rsidRPr="005C42A2" w:rsidTr="006B4A86">
        <w:tc>
          <w:tcPr>
            <w:tcW w:w="2518" w:type="dxa"/>
          </w:tcPr>
          <w:p w:rsidR="00856343" w:rsidRPr="005C42A2" w:rsidRDefault="00856343" w:rsidP="006B4A8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</w:tcPr>
          <w:p w:rsidR="00856343" w:rsidRPr="005C42A2" w:rsidRDefault="00856343" w:rsidP="006B4A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42A2">
              <w:rPr>
                <w:color w:val="000000" w:themeColor="text1"/>
                <w:sz w:val="28"/>
                <w:szCs w:val="28"/>
              </w:rPr>
              <w:t>главная</w:t>
            </w:r>
          </w:p>
        </w:tc>
        <w:tc>
          <w:tcPr>
            <w:tcW w:w="4905" w:type="dxa"/>
          </w:tcPr>
          <w:p w:rsidR="00856343" w:rsidRPr="005C42A2" w:rsidRDefault="00856343" w:rsidP="006B4A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42A2">
              <w:rPr>
                <w:color w:val="000000" w:themeColor="text1"/>
                <w:sz w:val="28"/>
                <w:szCs w:val="28"/>
              </w:rPr>
              <w:t xml:space="preserve">заместитель главы </w:t>
            </w:r>
            <w:proofErr w:type="gramStart"/>
            <w:r w:rsidRPr="005C42A2"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</w:p>
          <w:p w:rsidR="00856343" w:rsidRPr="005C42A2" w:rsidRDefault="00856343" w:rsidP="006B4A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42A2">
              <w:rPr>
                <w:color w:val="000000" w:themeColor="text1"/>
                <w:sz w:val="28"/>
                <w:szCs w:val="28"/>
              </w:rPr>
              <w:t>образования</w:t>
            </w:r>
          </w:p>
        </w:tc>
      </w:tr>
      <w:tr w:rsidR="00856343" w:rsidRPr="005C42A2" w:rsidTr="006B4A86">
        <w:trPr>
          <w:trHeight w:val="654"/>
        </w:trPr>
        <w:tc>
          <w:tcPr>
            <w:tcW w:w="2518" w:type="dxa"/>
          </w:tcPr>
          <w:p w:rsidR="00856343" w:rsidRPr="005C42A2" w:rsidRDefault="00856343" w:rsidP="006B4A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42A2">
              <w:rPr>
                <w:color w:val="000000" w:themeColor="text1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225" w:type="dxa"/>
          </w:tcPr>
          <w:p w:rsidR="00856343" w:rsidRDefault="00856343" w:rsidP="006B4A8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56343" w:rsidRPr="005C42A2" w:rsidRDefault="00856343" w:rsidP="006B4A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42A2">
              <w:rPr>
                <w:color w:val="000000" w:themeColor="text1"/>
                <w:sz w:val="28"/>
                <w:szCs w:val="28"/>
              </w:rPr>
              <w:t>Ведущая</w:t>
            </w:r>
          </w:p>
        </w:tc>
        <w:tc>
          <w:tcPr>
            <w:tcW w:w="4905" w:type="dxa"/>
          </w:tcPr>
          <w:p w:rsidR="00856343" w:rsidRDefault="00856343" w:rsidP="006B4A8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56343" w:rsidRPr="005C42A2" w:rsidRDefault="00856343" w:rsidP="006B4A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42A2">
              <w:rPr>
                <w:color w:val="000000" w:themeColor="text1"/>
                <w:sz w:val="28"/>
                <w:szCs w:val="28"/>
              </w:rPr>
              <w:t>Главный бухгалтер</w:t>
            </w:r>
          </w:p>
        </w:tc>
      </w:tr>
    </w:tbl>
    <w:p w:rsidR="00856343" w:rsidRPr="005C42A2" w:rsidRDefault="00856343" w:rsidP="00856343">
      <w:pPr>
        <w:jc w:val="both"/>
        <w:rPr>
          <w:color w:val="000000" w:themeColor="text1"/>
          <w:sz w:val="28"/>
          <w:szCs w:val="28"/>
        </w:rPr>
      </w:pPr>
    </w:p>
    <w:p w:rsidR="00856343" w:rsidRPr="005C42A2" w:rsidRDefault="00856343" w:rsidP="00856343">
      <w:pPr>
        <w:jc w:val="both"/>
        <w:rPr>
          <w:color w:val="000000" w:themeColor="text1"/>
          <w:sz w:val="28"/>
          <w:szCs w:val="28"/>
        </w:rPr>
      </w:pPr>
    </w:p>
    <w:p w:rsidR="00856343" w:rsidRPr="005C42A2" w:rsidRDefault="00856343" w:rsidP="00856343">
      <w:pPr>
        <w:jc w:val="both"/>
        <w:rPr>
          <w:color w:val="000000" w:themeColor="text1"/>
          <w:sz w:val="28"/>
          <w:szCs w:val="28"/>
        </w:rPr>
      </w:pPr>
    </w:p>
    <w:p w:rsidR="00934AD0" w:rsidRDefault="00934AD0"/>
    <w:sectPr w:rsidR="00934AD0" w:rsidSect="000B26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43"/>
    <w:rsid w:val="001D7AAE"/>
    <w:rsid w:val="002E6986"/>
    <w:rsid w:val="005D4B73"/>
    <w:rsid w:val="007A5BDA"/>
    <w:rsid w:val="00856343"/>
    <w:rsid w:val="0093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343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343"/>
    <w:rPr>
      <w:rFonts w:eastAsia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56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5634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3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C04A1E2E196D6A34B49EC9E14AB0B5BBAC8078A621FEB780C70B3F0EB093CA0o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EDDFEBC5DE8B77D29C3388FD42D34D5791FBBEA5048CAB13F294F2F77AE5C610FD75E39C12EDA8C04DFr4a8C" TargetMode="External"/><Relationship Id="rId5" Type="http://schemas.openxmlformats.org/officeDocument/2006/relationships/hyperlink" Target="consultantplus://offline/ref=6BFC04A1E2E196D6A34B57E18878FC0759B397038F6711B525532BEEA7E2036B47498057A3o9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2014-08-25T04:59:00Z</cp:lastPrinted>
  <dcterms:created xsi:type="dcterms:W3CDTF">2014-08-25T04:14:00Z</dcterms:created>
  <dcterms:modified xsi:type="dcterms:W3CDTF">2014-08-25T05:00:00Z</dcterms:modified>
</cp:coreProperties>
</file>