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BF" w:rsidRPr="00EA2CDD" w:rsidRDefault="004C12BF" w:rsidP="004C12BF">
      <w:pPr>
        <w:pStyle w:val="a4"/>
        <w:rPr>
          <w:szCs w:val="28"/>
        </w:rPr>
      </w:pPr>
      <w:r w:rsidRPr="00EA2CDD">
        <w:rPr>
          <w:noProof/>
          <w:szCs w:val="28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BF" w:rsidRPr="004C12BF" w:rsidRDefault="004C12BF" w:rsidP="004C12BF">
      <w:pPr>
        <w:pStyle w:val="a4"/>
        <w:rPr>
          <w:b/>
          <w:szCs w:val="28"/>
        </w:rPr>
      </w:pPr>
      <w:r w:rsidRPr="004C12BF">
        <w:rPr>
          <w:b/>
          <w:szCs w:val="28"/>
        </w:rPr>
        <w:t>АДМИНИСТРАЦИЯ  ИМИССКОГО  СЕЛЬСОВЕТА</w:t>
      </w:r>
    </w:p>
    <w:p w:rsidR="004C12BF" w:rsidRDefault="004C12BF" w:rsidP="004C12BF">
      <w:pPr>
        <w:jc w:val="center"/>
        <w:rPr>
          <w:b/>
          <w:sz w:val="28"/>
          <w:szCs w:val="28"/>
        </w:rPr>
      </w:pPr>
      <w:r w:rsidRPr="00EA2CDD">
        <w:rPr>
          <w:b/>
          <w:sz w:val="28"/>
          <w:szCs w:val="28"/>
        </w:rPr>
        <w:t>КУРАГИНСКОГО  РАЙОНА КРАСНОЯРСКОГО  КРАЯ</w:t>
      </w:r>
    </w:p>
    <w:p w:rsidR="004C12BF" w:rsidRPr="00EA2CDD" w:rsidRDefault="004C12BF" w:rsidP="004C12BF">
      <w:pPr>
        <w:jc w:val="center"/>
        <w:rPr>
          <w:b/>
          <w:sz w:val="28"/>
          <w:szCs w:val="28"/>
        </w:rPr>
      </w:pPr>
    </w:p>
    <w:p w:rsidR="004C12BF" w:rsidRDefault="004C12BF" w:rsidP="004C12BF">
      <w:pPr>
        <w:jc w:val="center"/>
        <w:rPr>
          <w:b/>
          <w:sz w:val="28"/>
          <w:szCs w:val="28"/>
        </w:rPr>
      </w:pPr>
      <w:r w:rsidRPr="00EA2CDD">
        <w:rPr>
          <w:b/>
          <w:sz w:val="28"/>
          <w:szCs w:val="28"/>
        </w:rPr>
        <w:t>ПОСТАНОВЛЕНИЕ</w:t>
      </w:r>
    </w:p>
    <w:p w:rsidR="004C12BF" w:rsidRDefault="004C12BF" w:rsidP="004C12BF">
      <w:pPr>
        <w:jc w:val="both"/>
        <w:rPr>
          <w:sz w:val="28"/>
          <w:szCs w:val="28"/>
        </w:rPr>
      </w:pPr>
    </w:p>
    <w:p w:rsidR="004C12BF" w:rsidRPr="00EA2CDD" w:rsidRDefault="004C12BF" w:rsidP="004C12BF">
      <w:pPr>
        <w:jc w:val="both"/>
        <w:rPr>
          <w:sz w:val="28"/>
          <w:szCs w:val="28"/>
        </w:rPr>
      </w:pPr>
      <w:r>
        <w:rPr>
          <w:sz w:val="28"/>
          <w:szCs w:val="28"/>
        </w:rPr>
        <w:t>16.01</w:t>
      </w:r>
      <w:r w:rsidRPr="00EA2CD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A2CDD">
        <w:rPr>
          <w:sz w:val="28"/>
          <w:szCs w:val="28"/>
        </w:rPr>
        <w:t>.</w:t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  <w:t xml:space="preserve">с.Имисское </w:t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  <w:t>№</w:t>
      </w:r>
      <w:r>
        <w:rPr>
          <w:sz w:val="28"/>
          <w:szCs w:val="28"/>
        </w:rPr>
        <w:t>1</w:t>
      </w:r>
      <w:r w:rsidRPr="00EA2CDD">
        <w:rPr>
          <w:sz w:val="28"/>
          <w:szCs w:val="28"/>
        </w:rPr>
        <w:t>-п</w:t>
      </w:r>
    </w:p>
    <w:p w:rsidR="00F96861" w:rsidRDefault="00F96861" w:rsidP="00F96861">
      <w:pPr>
        <w:pStyle w:val="Style5"/>
        <w:widowControl/>
        <w:spacing w:line="240" w:lineRule="exact"/>
        <w:ind w:right="4800"/>
        <w:rPr>
          <w:rFonts w:ascii="Times New Roman" w:hAnsi="Times New Roman"/>
          <w:color w:val="000000"/>
          <w:sz w:val="28"/>
          <w:szCs w:val="28"/>
        </w:rPr>
      </w:pPr>
    </w:p>
    <w:p w:rsidR="00F96861" w:rsidRDefault="00F96861" w:rsidP="00F96861">
      <w:pPr>
        <w:pStyle w:val="Style5"/>
        <w:widowControl/>
        <w:spacing w:line="240" w:lineRule="exact"/>
        <w:ind w:right="4800"/>
        <w:rPr>
          <w:rFonts w:ascii="Times New Roman" w:hAnsi="Times New Roman"/>
          <w:color w:val="000000"/>
          <w:sz w:val="28"/>
          <w:szCs w:val="28"/>
        </w:rPr>
      </w:pPr>
    </w:p>
    <w:p w:rsidR="00F96861" w:rsidRPr="001C361D" w:rsidRDefault="00F96861" w:rsidP="00F96861">
      <w:pPr>
        <w:autoSpaceDE w:val="0"/>
        <w:autoSpaceDN w:val="0"/>
        <w:adjustRightInd w:val="0"/>
        <w:ind w:right="425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Схемы теплоснабжения</w:t>
      </w:r>
    </w:p>
    <w:p w:rsidR="00F96861" w:rsidRDefault="00F96861" w:rsidP="00F96861">
      <w:pPr>
        <w:pStyle w:val="a4"/>
        <w:tabs>
          <w:tab w:val="left" w:pos="4320"/>
        </w:tabs>
        <w:ind w:right="4252"/>
        <w:jc w:val="both"/>
        <w:rPr>
          <w:szCs w:val="28"/>
        </w:rPr>
      </w:pPr>
      <w:r>
        <w:rPr>
          <w:szCs w:val="28"/>
        </w:rPr>
        <w:t>с.Имисское Курагинского района на период с 2013 по 2028 годы</w:t>
      </w:r>
    </w:p>
    <w:p w:rsidR="00F96861" w:rsidRDefault="00F96861" w:rsidP="00F96861">
      <w:pPr>
        <w:pStyle w:val="a4"/>
        <w:tabs>
          <w:tab w:val="left" w:pos="4320"/>
        </w:tabs>
        <w:ind w:right="5395"/>
        <w:jc w:val="both"/>
        <w:rPr>
          <w:szCs w:val="28"/>
        </w:rPr>
      </w:pPr>
    </w:p>
    <w:p w:rsidR="00F96861" w:rsidRPr="001C361D" w:rsidRDefault="00F96861" w:rsidP="00F96861">
      <w:pPr>
        <w:pStyle w:val="a4"/>
        <w:tabs>
          <w:tab w:val="left" w:pos="4320"/>
        </w:tabs>
        <w:ind w:right="5395"/>
        <w:jc w:val="both"/>
        <w:rPr>
          <w:szCs w:val="28"/>
        </w:rPr>
      </w:pPr>
    </w:p>
    <w:p w:rsidR="00F96861" w:rsidRDefault="00F96861" w:rsidP="00F96861">
      <w:pPr>
        <w:ind w:firstLine="709"/>
        <w:jc w:val="both"/>
        <w:rPr>
          <w:b/>
          <w:sz w:val="28"/>
          <w:szCs w:val="28"/>
        </w:rPr>
      </w:pPr>
      <w:r w:rsidRPr="00986625">
        <w:rPr>
          <w:color w:val="000000"/>
          <w:spacing w:val="-4"/>
          <w:sz w:val="28"/>
          <w:szCs w:val="28"/>
        </w:rPr>
        <w:t xml:space="preserve">В </w:t>
      </w:r>
      <w:r w:rsidRPr="00986625">
        <w:rPr>
          <w:color w:val="000000"/>
          <w:spacing w:val="-2"/>
          <w:sz w:val="28"/>
          <w:szCs w:val="28"/>
        </w:rPr>
        <w:t xml:space="preserve">соответствии с </w:t>
      </w:r>
      <w:r>
        <w:rPr>
          <w:color w:val="000000"/>
          <w:spacing w:val="-2"/>
          <w:sz w:val="28"/>
          <w:szCs w:val="28"/>
        </w:rPr>
        <w:t xml:space="preserve">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986625">
        <w:rPr>
          <w:color w:val="000000"/>
          <w:spacing w:val="-4"/>
          <w:sz w:val="28"/>
          <w:szCs w:val="28"/>
        </w:rPr>
        <w:t>Устав</w:t>
      </w:r>
      <w:r>
        <w:rPr>
          <w:color w:val="000000"/>
          <w:spacing w:val="-4"/>
          <w:sz w:val="28"/>
          <w:szCs w:val="28"/>
        </w:rPr>
        <w:t>ом</w:t>
      </w:r>
      <w:r w:rsidRPr="00986625">
        <w:rPr>
          <w:color w:val="000000"/>
          <w:spacing w:val="-4"/>
          <w:sz w:val="28"/>
          <w:szCs w:val="28"/>
        </w:rPr>
        <w:t xml:space="preserve"> Имисского сельсовета, </w:t>
      </w:r>
      <w:r w:rsidRPr="001C361D">
        <w:rPr>
          <w:sz w:val="28"/>
          <w:szCs w:val="28"/>
        </w:rPr>
        <w:t xml:space="preserve"> </w:t>
      </w:r>
      <w:r w:rsidR="004C12BF" w:rsidRPr="004C12BF">
        <w:rPr>
          <w:b/>
          <w:sz w:val="28"/>
          <w:szCs w:val="28"/>
        </w:rPr>
        <w:t>ПОСТАНОВЛЯЮ</w:t>
      </w:r>
      <w:r w:rsidRPr="001C361D">
        <w:rPr>
          <w:b/>
          <w:sz w:val="28"/>
          <w:szCs w:val="28"/>
        </w:rPr>
        <w:t>:</w:t>
      </w:r>
    </w:p>
    <w:p w:rsidR="00F96861" w:rsidRDefault="00F96861" w:rsidP="00F96861">
      <w:pPr>
        <w:ind w:firstLine="709"/>
        <w:jc w:val="both"/>
        <w:rPr>
          <w:b/>
          <w:sz w:val="28"/>
          <w:szCs w:val="28"/>
        </w:rPr>
      </w:pPr>
    </w:p>
    <w:p w:rsidR="00F96861" w:rsidRDefault="00F85110" w:rsidP="00E8717A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861" w:rsidRPr="00F85110">
        <w:rPr>
          <w:sz w:val="28"/>
          <w:szCs w:val="28"/>
        </w:rPr>
        <w:t xml:space="preserve">Утвердить </w:t>
      </w:r>
      <w:r w:rsidRPr="00F85110">
        <w:rPr>
          <w:sz w:val="28"/>
          <w:szCs w:val="28"/>
        </w:rPr>
        <w:t>Схемы теплоснабжения с.Имисское Курагинского района на период с 2013 по 2028 годы</w:t>
      </w:r>
      <w:r>
        <w:rPr>
          <w:sz w:val="28"/>
          <w:szCs w:val="28"/>
        </w:rPr>
        <w:t xml:space="preserve"> </w:t>
      </w:r>
      <w:r w:rsidR="00F96861">
        <w:rPr>
          <w:sz w:val="28"/>
          <w:szCs w:val="28"/>
        </w:rPr>
        <w:t xml:space="preserve"> согласно приложению.</w:t>
      </w:r>
    </w:p>
    <w:p w:rsidR="00E8717A" w:rsidRPr="00E37939" w:rsidRDefault="00E8717A" w:rsidP="00E8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единой организацией в сфере теплоснабжения  в границах муниципального образования Имисский сельсовет ООО «Прогресс».</w:t>
      </w:r>
    </w:p>
    <w:p w:rsidR="00F96861" w:rsidRPr="00D1655F" w:rsidRDefault="00E8717A" w:rsidP="00E8717A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85110">
        <w:rPr>
          <w:sz w:val="28"/>
          <w:szCs w:val="28"/>
        </w:rPr>
        <w:t xml:space="preserve">. </w:t>
      </w:r>
      <w:r w:rsidR="00F96861">
        <w:rPr>
          <w:sz w:val="28"/>
          <w:szCs w:val="28"/>
        </w:rPr>
        <w:t xml:space="preserve">Контроль за исполнением настоящего </w:t>
      </w:r>
      <w:r w:rsidR="004C12BF">
        <w:rPr>
          <w:sz w:val="28"/>
          <w:szCs w:val="28"/>
        </w:rPr>
        <w:t>постановления оставляю за собой</w:t>
      </w:r>
      <w:r w:rsidR="00F96861">
        <w:rPr>
          <w:sz w:val="28"/>
          <w:szCs w:val="28"/>
        </w:rPr>
        <w:t>.</w:t>
      </w:r>
    </w:p>
    <w:p w:rsidR="00F96861" w:rsidRPr="00823C76" w:rsidRDefault="00E8717A" w:rsidP="00E8717A">
      <w:pPr>
        <w:pStyle w:val="a6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="00F85110">
        <w:rPr>
          <w:sz w:val="28"/>
          <w:szCs w:val="28"/>
        </w:rPr>
        <w:t xml:space="preserve">. </w:t>
      </w:r>
      <w:r w:rsidR="00F96861" w:rsidRPr="00823C76">
        <w:rPr>
          <w:sz w:val="28"/>
          <w:szCs w:val="28"/>
        </w:rPr>
        <w:t xml:space="preserve">Настоящее </w:t>
      </w:r>
      <w:r w:rsidR="004C12BF">
        <w:rPr>
          <w:sz w:val="28"/>
          <w:szCs w:val="28"/>
        </w:rPr>
        <w:t>постановление</w:t>
      </w:r>
      <w:r w:rsidR="00F96861" w:rsidRPr="00823C76">
        <w:rPr>
          <w:sz w:val="28"/>
          <w:szCs w:val="28"/>
        </w:rPr>
        <w:t xml:space="preserve">  вступает в силу в день, следующий за днем его официального опубликования в газете «Имисские зори</w:t>
      </w:r>
      <w:r w:rsidR="00F96861">
        <w:rPr>
          <w:sz w:val="28"/>
          <w:szCs w:val="28"/>
        </w:rPr>
        <w:t>.</w:t>
      </w:r>
    </w:p>
    <w:p w:rsidR="00F96861" w:rsidRDefault="00F96861" w:rsidP="00E8717A">
      <w:pPr>
        <w:ind w:firstLine="709"/>
        <w:jc w:val="both"/>
        <w:rPr>
          <w:rFonts w:cs="Times New Roman"/>
          <w:sz w:val="28"/>
          <w:szCs w:val="28"/>
        </w:rPr>
      </w:pPr>
    </w:p>
    <w:p w:rsidR="00F96861" w:rsidRDefault="00F96861" w:rsidP="00F96861">
      <w:pPr>
        <w:jc w:val="both"/>
        <w:rPr>
          <w:rFonts w:cs="Times New Roman"/>
          <w:sz w:val="28"/>
          <w:szCs w:val="28"/>
        </w:rPr>
      </w:pPr>
    </w:p>
    <w:p w:rsidR="00F96861" w:rsidRDefault="00F96861" w:rsidP="00F96861">
      <w:pPr>
        <w:jc w:val="both"/>
        <w:rPr>
          <w:rFonts w:cs="Times New Roman"/>
          <w:sz w:val="28"/>
          <w:szCs w:val="28"/>
        </w:rPr>
      </w:pPr>
    </w:p>
    <w:p w:rsidR="00F96861" w:rsidRDefault="00F96861" w:rsidP="00F96861">
      <w:pPr>
        <w:jc w:val="both"/>
        <w:rPr>
          <w:rFonts w:cs="Times New Roman"/>
          <w:sz w:val="28"/>
          <w:szCs w:val="28"/>
        </w:rPr>
      </w:pPr>
    </w:p>
    <w:p w:rsidR="00F96861" w:rsidRPr="00823C76" w:rsidRDefault="00F96861" w:rsidP="00F96861">
      <w:pPr>
        <w:jc w:val="both"/>
        <w:rPr>
          <w:rFonts w:cs="Times New Roman"/>
          <w:sz w:val="28"/>
          <w:szCs w:val="28"/>
        </w:rPr>
      </w:pPr>
    </w:p>
    <w:p w:rsidR="00F96861" w:rsidRPr="001C361D" w:rsidRDefault="00F96861" w:rsidP="00F96861">
      <w:pPr>
        <w:pStyle w:val="a6"/>
        <w:ind w:left="-709" w:firstLine="709"/>
        <w:jc w:val="both"/>
        <w:rPr>
          <w:rStyle w:val="FontStyle17"/>
          <w:sz w:val="28"/>
          <w:szCs w:val="28"/>
        </w:rPr>
      </w:pPr>
    </w:p>
    <w:p w:rsidR="00934AD0" w:rsidRDefault="00F96861" w:rsidP="00F96861">
      <w:pPr>
        <w:rPr>
          <w:rStyle w:val="FontStyle11"/>
          <w:color w:val="000000"/>
          <w:sz w:val="28"/>
          <w:szCs w:val="28"/>
        </w:rPr>
      </w:pPr>
      <w:r w:rsidRPr="001C361D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  <w:t>А.А.Зоткин</w:t>
      </w:r>
    </w:p>
    <w:p w:rsidR="00F96861" w:rsidRDefault="00F96861" w:rsidP="00F96861">
      <w:pPr>
        <w:rPr>
          <w:rStyle w:val="FontStyle11"/>
          <w:color w:val="000000"/>
          <w:sz w:val="28"/>
          <w:szCs w:val="28"/>
        </w:rPr>
      </w:pPr>
    </w:p>
    <w:p w:rsidR="00F96861" w:rsidRDefault="00F96861" w:rsidP="00F96861">
      <w:pPr>
        <w:rPr>
          <w:rStyle w:val="FontStyle11"/>
          <w:color w:val="000000"/>
          <w:sz w:val="28"/>
          <w:szCs w:val="28"/>
        </w:rPr>
      </w:pPr>
    </w:p>
    <w:p w:rsidR="00F96861" w:rsidRDefault="00F96861" w:rsidP="00F96861"/>
    <w:p w:rsidR="00764261" w:rsidRDefault="00764261" w:rsidP="00F96861"/>
    <w:p w:rsidR="00764261" w:rsidRDefault="00764261" w:rsidP="00F96861"/>
    <w:p w:rsidR="00764261" w:rsidRDefault="00764261" w:rsidP="00F96861"/>
    <w:p w:rsidR="00764261" w:rsidRDefault="00764261" w:rsidP="00F96861"/>
    <w:p w:rsidR="00764261" w:rsidRDefault="00764261" w:rsidP="00F96861"/>
    <w:p w:rsidR="00764261" w:rsidRDefault="00764261" w:rsidP="00F96861"/>
    <w:p w:rsidR="00764261" w:rsidRDefault="00764261" w:rsidP="00F96861">
      <w:pPr>
        <w:sectPr w:rsidR="00764261" w:rsidSect="00934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261" w:rsidRDefault="00764261" w:rsidP="00764261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2825D9">
        <w:rPr>
          <w:rFonts w:eastAsia="Times New Roman"/>
          <w:bCs/>
          <w:lang w:eastAsia="ru-RU"/>
        </w:rPr>
        <w:lastRenderedPageBreak/>
        <w:t xml:space="preserve">Приложение </w:t>
      </w:r>
    </w:p>
    <w:p w:rsidR="00764261" w:rsidRDefault="004C12BF" w:rsidP="00764261">
      <w:pPr>
        <w:autoSpaceDE w:val="0"/>
        <w:autoSpaceDN w:val="0"/>
        <w:adjustRightInd w:val="0"/>
        <w:jc w:val="right"/>
      </w:pPr>
      <w:r>
        <w:rPr>
          <w:rFonts w:eastAsia="Times New Roman"/>
          <w:bCs/>
          <w:lang w:eastAsia="ru-RU"/>
        </w:rPr>
        <w:t>к постановлению</w:t>
      </w:r>
    </w:p>
    <w:p w:rsidR="00764261" w:rsidRDefault="004C12BF" w:rsidP="00764261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t>администрации сельсовета</w:t>
      </w:r>
    </w:p>
    <w:p w:rsidR="00764261" w:rsidRPr="002825D9" w:rsidRDefault="00764261" w:rsidP="00764261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2825D9">
        <w:rPr>
          <w:rFonts w:eastAsia="Times New Roman"/>
          <w:bCs/>
          <w:lang w:eastAsia="ru-RU"/>
        </w:rPr>
        <w:t xml:space="preserve">от </w:t>
      </w:r>
      <w:r>
        <w:rPr>
          <w:rFonts w:eastAsia="Times New Roman"/>
          <w:bCs/>
          <w:lang w:eastAsia="ru-RU"/>
        </w:rPr>
        <w:t>16.01.</w:t>
      </w:r>
      <w:r w:rsidRPr="002825D9">
        <w:rPr>
          <w:rFonts w:eastAsia="Times New Roman"/>
          <w:bCs/>
          <w:lang w:eastAsia="ru-RU"/>
        </w:rPr>
        <w:t>20</w:t>
      </w:r>
      <w:r>
        <w:rPr>
          <w:rFonts w:eastAsia="Times New Roman"/>
          <w:bCs/>
          <w:lang w:eastAsia="ru-RU"/>
        </w:rPr>
        <w:t>14</w:t>
      </w:r>
      <w:r w:rsidRPr="002825D9">
        <w:rPr>
          <w:rFonts w:eastAsia="Times New Roman"/>
          <w:bCs/>
          <w:lang w:eastAsia="ru-RU"/>
        </w:rPr>
        <w:t xml:space="preserve"> г. № </w:t>
      </w:r>
      <w:r w:rsidR="004C12BF">
        <w:rPr>
          <w:rFonts w:eastAsia="Times New Roman"/>
          <w:bCs/>
          <w:lang w:eastAsia="ru-RU"/>
        </w:rPr>
        <w:t>1-п</w:t>
      </w:r>
    </w:p>
    <w:p w:rsidR="00764261" w:rsidRDefault="00764261" w:rsidP="00764261">
      <w:pPr>
        <w:pStyle w:val="a9"/>
      </w:pPr>
    </w:p>
    <w:p w:rsidR="00764261" w:rsidRDefault="00764261" w:rsidP="00764261">
      <w:pPr>
        <w:pStyle w:val="a9"/>
      </w:pPr>
    </w:p>
    <w:p w:rsidR="00764261" w:rsidRPr="00A969E7" w:rsidRDefault="00DC790F" w:rsidP="00764261">
      <w:pPr>
        <w:pStyle w:val="a9"/>
        <w:rPr>
          <w:sz w:val="28"/>
          <w:szCs w:val="28"/>
        </w:rPr>
      </w:pPr>
      <w:fldSimple w:instr=" DOCPROPERTY  &quot;Наименование проекта&quot;  \* MERGEFORMAT ">
        <w:r w:rsidR="00764261" w:rsidRPr="00A969E7">
          <w:rPr>
            <w:sz w:val="28"/>
            <w:szCs w:val="28"/>
          </w:rPr>
          <w:t>Схема теплоснабжения</w:t>
        </w:r>
        <w:r w:rsidR="00764261" w:rsidRPr="00A969E7">
          <w:rPr>
            <w:sz w:val="28"/>
            <w:szCs w:val="28"/>
          </w:rPr>
          <w:br/>
          <w:t>село  ИМИССКОЕ КУРАГИНСКОГО района</w:t>
        </w:r>
        <w:r w:rsidR="00764261" w:rsidRPr="00A969E7">
          <w:rPr>
            <w:sz w:val="28"/>
            <w:szCs w:val="28"/>
          </w:rPr>
          <w:br/>
          <w:t xml:space="preserve"> на период с 2013 по 2028 год</w:t>
        </w:r>
      </w:fldSimple>
      <w:r w:rsidR="00764261" w:rsidRPr="00A969E7">
        <w:rPr>
          <w:sz w:val="28"/>
          <w:szCs w:val="28"/>
        </w:rPr>
        <w:t>Ы</w:t>
      </w:r>
    </w:p>
    <w:p w:rsidR="00764261" w:rsidRDefault="00764261" w:rsidP="00764261"/>
    <w:p w:rsidR="00764261" w:rsidRPr="007C4C6E" w:rsidRDefault="00764261" w:rsidP="00764261"/>
    <w:p w:rsidR="00764261" w:rsidRDefault="00764261" w:rsidP="00764261">
      <w:pPr>
        <w:pStyle w:val="a9"/>
      </w:pPr>
      <w:r>
        <w:br w:type="page"/>
      </w:r>
    </w:p>
    <w:p w:rsidR="00764261" w:rsidRPr="00A969E7" w:rsidRDefault="00764261" w:rsidP="00764261">
      <w:pPr>
        <w:pStyle w:val="af5"/>
        <w:rPr>
          <w:sz w:val="24"/>
          <w:szCs w:val="24"/>
        </w:rPr>
      </w:pPr>
      <w:r w:rsidRPr="00A969E7">
        <w:rPr>
          <w:sz w:val="24"/>
          <w:szCs w:val="24"/>
        </w:rPr>
        <w:lastRenderedPageBreak/>
        <w:t>Содержание</w:t>
      </w:r>
      <w:bookmarkStart w:id="0" w:name="zk2"/>
      <w:bookmarkEnd w:id="0"/>
    </w:p>
    <w:p w:rsidR="00764261" w:rsidRPr="00A969E7" w:rsidRDefault="00DC790F" w:rsidP="00764261">
      <w:pPr>
        <w:pStyle w:val="12"/>
        <w:rPr>
          <w:rFonts w:asciiTheme="minorHAnsi" w:eastAsiaTheme="minorEastAsia" w:hAnsiTheme="minorHAnsi" w:cstheme="minorBidi"/>
          <w:bCs w:val="0"/>
          <w:noProof/>
          <w:szCs w:val="24"/>
        </w:rPr>
      </w:pPr>
      <w:r w:rsidRPr="00DC790F">
        <w:rPr>
          <w:bCs w:val="0"/>
          <w:szCs w:val="24"/>
        </w:rPr>
        <w:fldChar w:fldCharType="begin"/>
      </w:r>
      <w:r w:rsidR="00764261" w:rsidRPr="00A969E7">
        <w:rPr>
          <w:bCs w:val="0"/>
          <w:szCs w:val="24"/>
        </w:rPr>
        <w:instrText xml:space="preserve"> TOC \o "1-2" \h \z \u </w:instrText>
      </w:r>
      <w:r w:rsidRPr="00DC790F">
        <w:rPr>
          <w:bCs w:val="0"/>
          <w:szCs w:val="24"/>
        </w:rPr>
        <w:fldChar w:fldCharType="separate"/>
      </w:r>
      <w:hyperlink w:anchor="_Toc356801071" w:history="1">
        <w:r w:rsidR="00764261" w:rsidRPr="00A969E7">
          <w:rPr>
            <w:rStyle w:val="af9"/>
            <w:noProof/>
            <w:szCs w:val="24"/>
          </w:rPr>
          <w:t>Введение</w:t>
        </w:r>
        <w:r w:rsidR="00764261" w:rsidRPr="00A969E7">
          <w:rPr>
            <w:noProof/>
            <w:webHidden/>
            <w:szCs w:val="24"/>
          </w:rPr>
          <w:tab/>
          <w:t>3</w:t>
        </w:r>
      </w:hyperlink>
    </w:p>
    <w:p w:rsidR="00764261" w:rsidRPr="00A969E7" w:rsidRDefault="00DC790F" w:rsidP="00764261">
      <w:pPr>
        <w:pStyle w:val="12"/>
        <w:rPr>
          <w:rFonts w:eastAsiaTheme="minorEastAsia"/>
          <w:szCs w:val="24"/>
        </w:rPr>
      </w:pPr>
      <w:hyperlink w:anchor="_Toc356801072" w:history="1">
        <w:r w:rsidR="00764261" w:rsidRPr="00A969E7">
          <w:rPr>
            <w:rStyle w:val="af9"/>
            <w:noProof/>
            <w:szCs w:val="24"/>
          </w:rPr>
          <w:t>ГЛАВА 1.</w:t>
        </w:r>
        <w:r w:rsidR="00764261" w:rsidRPr="00A969E7">
          <w:rPr>
            <w:rFonts w:asciiTheme="minorHAnsi" w:eastAsiaTheme="minorEastAsia" w:hAnsiTheme="minorHAnsi" w:cstheme="minorBidi"/>
            <w:bCs w:val="0"/>
            <w:noProof/>
            <w:szCs w:val="24"/>
          </w:rPr>
          <w:tab/>
        </w:r>
        <w:r w:rsidR="00764261" w:rsidRPr="00A969E7">
          <w:rPr>
            <w:rStyle w:val="af9"/>
            <w:noProof/>
            <w:szCs w:val="24"/>
          </w:rPr>
          <w:t>Существующее положение в сфере производства, передачи и потребления тепловой энергии для целей теплоснабжения</w:t>
        </w:r>
        <w:r w:rsidR="00764261" w:rsidRPr="00A969E7">
          <w:rPr>
            <w:noProof/>
            <w:webHidden/>
            <w:szCs w:val="24"/>
          </w:rPr>
          <w:tab/>
        </w:r>
      </w:hyperlink>
      <w:r w:rsidR="00764261" w:rsidRPr="00A969E7">
        <w:rPr>
          <w:noProof/>
          <w:szCs w:val="24"/>
        </w:rPr>
        <w:t>3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3" w:history="1">
        <w:r w:rsidR="00764261" w:rsidRPr="00A969E7">
          <w:rPr>
            <w:rStyle w:val="af9"/>
          </w:rPr>
          <w:t>Часть 1.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Функциональная структура теплоснабжения</w:t>
        </w:r>
        <w:r w:rsidR="00764261" w:rsidRPr="00A969E7">
          <w:rPr>
            <w:webHidden/>
          </w:rPr>
          <w:tab/>
        </w:r>
      </w:hyperlink>
      <w:r w:rsidR="00764261" w:rsidRPr="00A969E7">
        <w:t>4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4" w:history="1">
        <w:r w:rsidR="00764261" w:rsidRPr="00A969E7">
          <w:rPr>
            <w:rStyle w:val="af9"/>
          </w:rPr>
          <w:t>Часть 2.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Источники тепловой энергии</w:t>
        </w:r>
        <w:r w:rsidR="00764261" w:rsidRPr="00A969E7">
          <w:rPr>
            <w:webHidden/>
          </w:rPr>
          <w:tab/>
        </w:r>
      </w:hyperlink>
      <w:r w:rsidR="00764261" w:rsidRPr="00A969E7">
        <w:t>4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5" w:history="1">
        <w:r w:rsidR="00764261" w:rsidRPr="00A969E7">
          <w:rPr>
            <w:rStyle w:val="af9"/>
          </w:rPr>
          <w:t>Часть 3.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Тепловые сети, сооружения на них и тепловые пункты</w:t>
        </w:r>
        <w:r w:rsidR="00764261" w:rsidRPr="00A969E7">
          <w:rPr>
            <w:webHidden/>
          </w:rPr>
          <w:tab/>
        </w:r>
      </w:hyperlink>
      <w:r w:rsidR="00764261" w:rsidRPr="00A969E7">
        <w:t>6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6" w:history="1">
        <w:r w:rsidR="00764261" w:rsidRPr="00A969E7">
          <w:rPr>
            <w:rStyle w:val="af9"/>
          </w:rPr>
          <w:t>Часть 4.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Зоны действия источников тепловой энергии</w:t>
        </w:r>
        <w:r w:rsidR="00764261" w:rsidRPr="00A969E7">
          <w:rPr>
            <w:webHidden/>
          </w:rPr>
          <w:tab/>
        </w:r>
      </w:hyperlink>
      <w:r w:rsidR="00764261" w:rsidRPr="00A969E7">
        <w:t>7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7" w:history="1">
        <w:r w:rsidR="00764261" w:rsidRPr="00A969E7">
          <w:rPr>
            <w:rStyle w:val="af9"/>
          </w:rPr>
          <w:t>Часть 5.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Тепловые нагрузки потребителей тепловой энергии, групп потребителей тепловой энергии в зонах действия источников тепловой энергии</w:t>
        </w:r>
        <w:r w:rsidR="00764261" w:rsidRPr="00A969E7">
          <w:rPr>
            <w:webHidden/>
          </w:rPr>
          <w:tab/>
        </w:r>
      </w:hyperlink>
      <w:r w:rsidR="00764261" w:rsidRPr="00A969E7">
        <w:t>8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8" w:history="1">
        <w:r w:rsidR="00764261" w:rsidRPr="00A969E7">
          <w:rPr>
            <w:rStyle w:val="af9"/>
          </w:rPr>
          <w:t>Часть 6.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Балансы тепловой мощности и тепловой нагрузки в зонах действия источников тепловой энергии</w:t>
        </w:r>
        <w:r w:rsidR="00764261" w:rsidRPr="00A969E7">
          <w:rPr>
            <w:webHidden/>
          </w:rPr>
          <w:tab/>
        </w:r>
      </w:hyperlink>
      <w:r w:rsidR="00764261" w:rsidRPr="00A969E7">
        <w:t>8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9" w:history="1">
        <w:r w:rsidR="00764261" w:rsidRPr="00A969E7">
          <w:rPr>
            <w:rStyle w:val="af9"/>
          </w:rPr>
          <w:t>Часть 7.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Балансы теплоносителя</w:t>
        </w:r>
        <w:r w:rsidR="00764261" w:rsidRPr="00A969E7">
          <w:rPr>
            <w:webHidden/>
          </w:rPr>
          <w:tab/>
        </w:r>
      </w:hyperlink>
      <w:r w:rsidR="00764261" w:rsidRPr="00A969E7">
        <w:t>9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0" w:history="1">
        <w:r w:rsidR="00764261" w:rsidRPr="00A969E7">
          <w:rPr>
            <w:rStyle w:val="af9"/>
          </w:rPr>
          <w:t>Часть 8.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Топливные балансы источников тепловой энергии и система обеспечения топливом</w:t>
        </w:r>
        <w:r w:rsidR="00764261" w:rsidRPr="00A969E7">
          <w:rPr>
            <w:webHidden/>
          </w:rPr>
          <w:tab/>
        </w:r>
      </w:hyperlink>
      <w:r w:rsidR="00764261" w:rsidRPr="00A969E7">
        <w:t>9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1" w:history="1">
        <w:r w:rsidR="00764261" w:rsidRPr="00A969E7">
          <w:rPr>
            <w:rStyle w:val="af9"/>
          </w:rPr>
          <w:t>Часть 9.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Надежность теплоснабжения</w:t>
        </w:r>
        <w:r w:rsidR="00764261" w:rsidRPr="00A969E7">
          <w:rPr>
            <w:webHidden/>
          </w:rPr>
          <w:tab/>
        </w:r>
      </w:hyperlink>
      <w:r w:rsidR="00764261" w:rsidRPr="00A969E7">
        <w:t>10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2" w:history="1">
        <w:r w:rsidR="00764261" w:rsidRPr="00A969E7">
          <w:rPr>
            <w:rStyle w:val="af9"/>
          </w:rPr>
          <w:t>Часть 10.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Технико-экономические показатели теплоснабжающих и теплосетевых организаций</w:t>
        </w:r>
        <w:r w:rsidR="00764261" w:rsidRPr="00A969E7">
          <w:rPr>
            <w:webHidden/>
          </w:rPr>
          <w:tab/>
        </w:r>
      </w:hyperlink>
      <w:r w:rsidR="00764261" w:rsidRPr="00A969E7">
        <w:t>11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3" w:history="1">
        <w:r w:rsidR="00764261" w:rsidRPr="00A969E7">
          <w:rPr>
            <w:rStyle w:val="af9"/>
          </w:rPr>
          <w:t>Часть 11.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Цены (тарифы) в сфере теплоснабжения</w:t>
        </w:r>
        <w:r w:rsidR="00764261" w:rsidRPr="00A969E7">
          <w:rPr>
            <w:webHidden/>
          </w:rPr>
          <w:tab/>
        </w:r>
      </w:hyperlink>
      <w:r w:rsidR="00764261" w:rsidRPr="00A969E7">
        <w:t>11</w:t>
      </w:r>
    </w:p>
    <w:p w:rsidR="00764261" w:rsidRPr="00A969E7" w:rsidRDefault="00DC790F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4" w:history="1">
        <w:r w:rsidR="00764261" w:rsidRPr="00A969E7">
          <w:rPr>
            <w:rStyle w:val="af9"/>
          </w:rPr>
          <w:t>Часть 12.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Описание существующих технических и технологических проблем в системах теплоснабжения поселения, городского округа.</w:t>
        </w:r>
        <w:r w:rsidR="00764261" w:rsidRPr="00A969E7">
          <w:rPr>
            <w:webHidden/>
          </w:rPr>
          <w:tab/>
        </w:r>
      </w:hyperlink>
      <w:r w:rsidR="00764261" w:rsidRPr="00A969E7">
        <w:t>13</w:t>
      </w:r>
    </w:p>
    <w:p w:rsidR="00764261" w:rsidRPr="00A969E7" w:rsidRDefault="00DC790F" w:rsidP="00764261">
      <w:pPr>
        <w:pStyle w:val="12"/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6801085" w:history="1">
        <w:r w:rsidR="00764261" w:rsidRPr="00A969E7">
          <w:rPr>
            <w:rStyle w:val="af9"/>
            <w:noProof/>
            <w:szCs w:val="24"/>
          </w:rPr>
          <w:t>Нормативно-техническая (ссылочная) литература</w:t>
        </w:r>
        <w:r w:rsidR="00764261" w:rsidRPr="00A969E7">
          <w:rPr>
            <w:noProof/>
            <w:webHidden/>
            <w:szCs w:val="24"/>
          </w:rPr>
          <w:tab/>
        </w:r>
      </w:hyperlink>
      <w:r w:rsidR="00764261" w:rsidRPr="00A969E7">
        <w:rPr>
          <w:noProof/>
          <w:szCs w:val="24"/>
        </w:rPr>
        <w:t>14</w:t>
      </w:r>
    </w:p>
    <w:p w:rsidR="00764261" w:rsidRPr="00A969E7" w:rsidRDefault="00764261" w:rsidP="00764261">
      <w:pPr>
        <w:pStyle w:val="12"/>
        <w:rPr>
          <w:szCs w:val="24"/>
        </w:rPr>
      </w:pPr>
    </w:p>
    <w:p w:rsidR="00764261" w:rsidRPr="00A969E7" w:rsidRDefault="00DC790F" w:rsidP="00764261">
      <w:pPr>
        <w:pStyle w:val="12"/>
        <w:rPr>
          <w:noProof/>
          <w:szCs w:val="24"/>
        </w:rPr>
      </w:pPr>
      <w:hyperlink w:anchor="_Toc356801088" w:history="1">
        <w:r w:rsidR="00764261" w:rsidRPr="00A969E7">
          <w:rPr>
            <w:rStyle w:val="af9"/>
            <w:noProof/>
            <w:szCs w:val="24"/>
          </w:rPr>
          <w:t>Приложение 1.  Схема расположения  существующих источников тепловой энергии и зоны их действия</w:t>
        </w:r>
        <w:r w:rsidR="00764261" w:rsidRPr="00A969E7">
          <w:rPr>
            <w:noProof/>
            <w:webHidden/>
            <w:szCs w:val="24"/>
          </w:rPr>
          <w:tab/>
        </w:r>
      </w:hyperlink>
      <w:r w:rsidR="00764261" w:rsidRPr="00A969E7">
        <w:rPr>
          <w:noProof/>
          <w:szCs w:val="24"/>
        </w:rPr>
        <w:t>15</w:t>
      </w:r>
    </w:p>
    <w:p w:rsidR="00764261" w:rsidRPr="00A969E7" w:rsidRDefault="00764261" w:rsidP="00764261">
      <w:pPr>
        <w:pStyle w:val="21"/>
        <w:ind w:right="55" w:hanging="1248"/>
        <w:jc w:val="left"/>
        <w:rPr>
          <w:rFonts w:eastAsiaTheme="minorEastAsia"/>
        </w:rPr>
      </w:pPr>
      <w:r w:rsidRPr="00A969E7">
        <w:rPr>
          <w:rFonts w:eastAsiaTheme="minorEastAsia"/>
        </w:rPr>
        <w:t>Приложение 2. Температурный график………………………………………………………........16</w:t>
      </w:r>
    </w:p>
    <w:p w:rsidR="00764261" w:rsidRPr="00A969E7" w:rsidRDefault="00764261" w:rsidP="00764261">
      <w:pPr>
        <w:pStyle w:val="12"/>
        <w:rPr>
          <w:rFonts w:asciiTheme="minorHAnsi" w:eastAsiaTheme="minorEastAsia" w:hAnsiTheme="minorHAnsi" w:cstheme="minorBidi"/>
          <w:bCs w:val="0"/>
          <w:noProof/>
          <w:szCs w:val="24"/>
        </w:rPr>
      </w:pPr>
    </w:p>
    <w:p w:rsidR="00764261" w:rsidRPr="00A969E7" w:rsidRDefault="00764261" w:rsidP="00764261">
      <w:pPr>
        <w:pStyle w:val="12"/>
        <w:rPr>
          <w:rFonts w:asciiTheme="minorHAnsi" w:eastAsiaTheme="minorEastAsia" w:hAnsiTheme="minorHAnsi" w:cstheme="minorBidi"/>
          <w:bCs w:val="0"/>
          <w:noProof/>
          <w:szCs w:val="24"/>
        </w:rPr>
      </w:pPr>
    </w:p>
    <w:p w:rsidR="00764261" w:rsidRPr="000C5877" w:rsidRDefault="00DC790F" w:rsidP="00764261">
      <w:pPr>
        <w:pStyle w:val="e"/>
        <w:ind w:firstLine="0"/>
      </w:pPr>
      <w:r w:rsidRPr="00A969E7">
        <w:rPr>
          <w:bCs/>
        </w:rPr>
        <w:fldChar w:fldCharType="end"/>
      </w:r>
    </w:p>
    <w:p w:rsidR="00764261" w:rsidRPr="00AE320D" w:rsidRDefault="00764261" w:rsidP="00764261">
      <w:pPr>
        <w:sectPr w:rsidR="00764261" w:rsidRPr="00AE320D" w:rsidSect="00764261">
          <w:headerReference w:type="default" r:id="rId8"/>
          <w:footerReference w:type="default" r:id="rId9"/>
          <w:footerReference w:type="first" r:id="rId10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764261" w:rsidRPr="00A969E7" w:rsidRDefault="00764261" w:rsidP="00764261">
      <w:pPr>
        <w:pStyle w:val="10"/>
        <w:ind w:left="709"/>
        <w:rPr>
          <w:bCs/>
          <w:sz w:val="24"/>
        </w:rPr>
      </w:pPr>
      <w:bookmarkStart w:id="1" w:name="zk3"/>
      <w:bookmarkStart w:id="2" w:name="_Toc356801071"/>
      <w:r w:rsidRPr="00A969E7">
        <w:rPr>
          <w:bCs/>
          <w:sz w:val="24"/>
        </w:rPr>
        <w:lastRenderedPageBreak/>
        <w:t>Введение</w:t>
      </w:r>
      <w:bookmarkEnd w:id="1"/>
      <w:bookmarkEnd w:id="2"/>
    </w:p>
    <w:p w:rsidR="00764261" w:rsidRPr="00A969E7" w:rsidRDefault="00764261" w:rsidP="007A7471">
      <w:pPr>
        <w:pStyle w:val="e"/>
      </w:pPr>
      <w:r w:rsidRPr="00A969E7">
        <w:t>Схема теплоснабжения разработана на основании задания на проектирование по объекту «</w:t>
      </w:r>
      <w:fldSimple w:instr=" DOCPROPERTY  &quot;Наименование проекта&quot;  \* MERGEFORMAT ">
        <w:r w:rsidRPr="00A969E7">
          <w:t>Схема теплоснабжения с. Имисское Курагинского района Красноярского края на период с 2013 по 2028 год</w:t>
        </w:r>
      </w:fldSimple>
      <w:r w:rsidRPr="00A969E7">
        <w:t>ы».</w:t>
      </w:r>
    </w:p>
    <w:p w:rsidR="00764261" w:rsidRPr="00A969E7" w:rsidRDefault="00764261" w:rsidP="007A7471">
      <w:pPr>
        <w:pStyle w:val="Default"/>
        <w:ind w:firstLine="709"/>
        <w:jc w:val="both"/>
      </w:pPr>
      <w:r w:rsidRPr="00A969E7">
        <w:t>Объем и состав проекта соответствует  «Методическим рекомендациям по разработки схем теплоснабжения»,  введенных в действие  в соответствии с пунктом 3 постановления Правительства РФ от 22.02.2012 № 154.</w:t>
      </w:r>
    </w:p>
    <w:p w:rsidR="00764261" w:rsidRPr="00A969E7" w:rsidRDefault="00764261" w:rsidP="007A7471">
      <w:pPr>
        <w:pStyle w:val="Default"/>
        <w:ind w:firstLine="709"/>
        <w:jc w:val="both"/>
      </w:pPr>
      <w:r w:rsidRPr="00A969E7">
        <w:t xml:space="preserve">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  <w:bookmarkStart w:id="3" w:name="_Toc356801072"/>
      <w:r w:rsidRPr="00A969E7">
        <w:t xml:space="preserve"> Существующее положение в сфере производства, передачи и потребления тепловой энергии для целей теплоснабжения</w:t>
      </w:r>
      <w:bookmarkEnd w:id="3"/>
    </w:p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4" w:name="_Toc356801073"/>
      <w:r w:rsidRPr="00A969E7">
        <w:rPr>
          <w:sz w:val="24"/>
          <w:szCs w:val="24"/>
        </w:rPr>
        <w:t>Функциональная структура теплоснабжения</w:t>
      </w:r>
      <w:bookmarkEnd w:id="4"/>
    </w:p>
    <w:p w:rsidR="00764261" w:rsidRPr="00A969E7" w:rsidRDefault="00764261" w:rsidP="00764261">
      <w:pPr>
        <w:ind w:firstLine="420"/>
      </w:pPr>
      <w:r w:rsidRPr="00A969E7"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 xml:space="preserve">В настоящее время в ООО «Прогресс» рп. Курагино Курагинского района Красноярского края находится на обслуживании Котельная, расположенная по адресу: Красноярский край, Курагинский район, с. Имисское, ул. Трактовая, 21а. </w:t>
      </w:r>
    </w:p>
    <w:p w:rsidR="00764261" w:rsidRPr="00A969E7" w:rsidRDefault="00764261" w:rsidP="00764261">
      <w:pPr>
        <w:pStyle w:val="af"/>
        <w:ind w:right="113"/>
        <w:rPr>
          <w:szCs w:val="24"/>
        </w:rPr>
      </w:pPr>
      <w:r w:rsidRPr="00A969E7">
        <w:rPr>
          <w:szCs w:val="24"/>
        </w:rPr>
        <w:t>Котельная общей производительностью по подключенной нагрузке 0,95 Гкал/ч, имеет наружные тепловые сети, обслуживает:  детский сад, школу, Дом культуры, Центр общей семейной практики в с.Имисское, Администрацию Имисского сельсовета.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>На территории села осуществляет производство и передачу тепловой энергии одна эксплуатирующая организация - ООО «Прогресс». Она выполняет производство тепловой энергии и передачу ее, обеспечивая теплоснабжением учреждения села Имисское.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>Отношения между снабжающими и потребляющими организациями – договорные.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5" w:name="_Toc356801074"/>
      <w:r w:rsidRPr="00A969E7">
        <w:rPr>
          <w:sz w:val="24"/>
          <w:szCs w:val="24"/>
        </w:rPr>
        <w:t>Источники тепловой энергии</w:t>
      </w:r>
      <w:bookmarkEnd w:id="5"/>
    </w:p>
    <w:p w:rsidR="00764261" w:rsidRPr="00A969E7" w:rsidRDefault="00764261" w:rsidP="00764261">
      <w:pPr>
        <w:pStyle w:val="e"/>
        <w:spacing w:before="0"/>
      </w:pPr>
      <w:r w:rsidRPr="00A969E7">
        <w:rPr>
          <w:b/>
        </w:rPr>
        <w:t>Котельная  с. Имисское</w:t>
      </w:r>
      <w:r w:rsidRPr="00A969E7">
        <w:t xml:space="preserve"> имеет 2 водогрейных котла КВ-0,3и обеспечивает теплом учреждения. Общая установленная мощность котельной составляет 0,6 Гкал/час, подключенная нагрузка составляет 0,2946</w:t>
      </w:r>
      <w:r w:rsidRPr="00A969E7">
        <w:softHyphen/>
      </w:r>
      <w:r w:rsidRPr="00A969E7">
        <w:softHyphen/>
        <w:t>Гкал/час. Рабочая температура теплоносителя на отопление 95-70°С.</w:t>
      </w:r>
    </w:p>
    <w:p w:rsidR="00764261" w:rsidRPr="00A969E7" w:rsidRDefault="00764261" w:rsidP="00764261">
      <w:pPr>
        <w:pStyle w:val="e"/>
        <w:spacing w:before="0"/>
      </w:pPr>
      <w:r w:rsidRPr="00A969E7">
        <w:t xml:space="preserve"> Здание котельной - кирпичное, 2002 года постройки.</w:t>
      </w:r>
    </w:p>
    <w:p w:rsidR="00764261" w:rsidRPr="00A969E7" w:rsidRDefault="00764261" w:rsidP="00764261">
      <w:pPr>
        <w:pStyle w:val="e"/>
        <w:spacing w:before="0"/>
      </w:pPr>
      <w:r w:rsidRPr="00A969E7">
        <w:t>Сетевая вода для систем отопления потребителей подается от котельной по 2-х трубной системе трубопроводов.</w:t>
      </w:r>
    </w:p>
    <w:p w:rsidR="00764261" w:rsidRPr="00A969E7" w:rsidRDefault="00764261" w:rsidP="00764261">
      <w:pPr>
        <w:pStyle w:val="e"/>
        <w:spacing w:before="0"/>
      </w:pPr>
      <w:r w:rsidRPr="00A969E7">
        <w:t xml:space="preserve"> Категория потребителей тепла по надежности теплоснабжения и отпуску тепла – вторая.</w:t>
      </w:r>
    </w:p>
    <w:p w:rsidR="00764261" w:rsidRPr="00A969E7" w:rsidRDefault="00764261" w:rsidP="00764261">
      <w:pPr>
        <w:pStyle w:val="e"/>
        <w:spacing w:before="0"/>
      </w:pPr>
      <w:r w:rsidRPr="00A969E7">
        <w:t>Исходная вода поступает из хозяйственно - питьевого водопровода. Технология подготовки исходной и подпиточной воды отсутствует.</w:t>
      </w:r>
    </w:p>
    <w:p w:rsidR="00764261" w:rsidRPr="00A969E7" w:rsidRDefault="00764261" w:rsidP="00764261">
      <w:pPr>
        <w:pStyle w:val="e"/>
        <w:spacing w:before="0"/>
      </w:pPr>
      <w:r w:rsidRPr="00A969E7"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764261" w:rsidRPr="00A969E7" w:rsidRDefault="00764261" w:rsidP="00764261">
      <w:pPr>
        <w:pStyle w:val="e"/>
        <w:spacing w:before="0"/>
      </w:pPr>
      <w:r w:rsidRPr="00A969E7">
        <w:lastRenderedPageBreak/>
        <w:t>Эксплуатация котельной осуществляется только вручную, визуальным контролем параметров работы всего оборудования и измерительных приборов.Снабжение тепловой энергией осуществляется только в отопительный период. В межотопительный период котельная  останавливается.</w:t>
      </w:r>
    </w:p>
    <w:p w:rsidR="00764261" w:rsidRPr="00A969E7" w:rsidRDefault="00764261" w:rsidP="00764261">
      <w:pPr>
        <w:pStyle w:val="e"/>
        <w:ind w:firstLine="0"/>
      </w:pPr>
      <w:r w:rsidRPr="00A969E7">
        <w:t>Структура основного (котлового) оборудования представлена в таблице 2.1</w:t>
      </w:r>
    </w:p>
    <w:p w:rsidR="00764261" w:rsidRPr="00A969E7" w:rsidRDefault="00764261" w:rsidP="00764261">
      <w:pPr>
        <w:pStyle w:val="e"/>
        <w:ind w:firstLine="0"/>
        <w:jc w:val="right"/>
      </w:pPr>
      <w:r w:rsidRPr="00A969E7">
        <w:t>Таблица 2.1</w:t>
      </w:r>
    </w:p>
    <w:tbl>
      <w:tblPr>
        <w:tblStyle w:val="af4"/>
        <w:tblW w:w="9781" w:type="dxa"/>
        <w:tblInd w:w="250" w:type="dxa"/>
        <w:tblLayout w:type="fixed"/>
        <w:tblLook w:val="04A0"/>
      </w:tblPr>
      <w:tblGrid>
        <w:gridCol w:w="2126"/>
        <w:gridCol w:w="1418"/>
        <w:gridCol w:w="1451"/>
        <w:gridCol w:w="1384"/>
        <w:gridCol w:w="1417"/>
        <w:gridCol w:w="1985"/>
      </w:tblGrid>
      <w:tr w:rsidR="00764261" w:rsidRPr="00A969E7" w:rsidTr="00764261">
        <w:trPr>
          <w:cantSplit/>
          <w:trHeight w:val="2555"/>
        </w:trPr>
        <w:tc>
          <w:tcPr>
            <w:tcW w:w="2126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Наименование котельной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Марка  котла</w:t>
            </w:r>
          </w:p>
        </w:tc>
        <w:tc>
          <w:tcPr>
            <w:tcW w:w="1451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Установленная мощность, Гкал/час</w:t>
            </w:r>
          </w:p>
        </w:tc>
        <w:tc>
          <w:tcPr>
            <w:tcW w:w="138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Год завершения строительства</w:t>
            </w:r>
          </w:p>
        </w:tc>
        <w:tc>
          <w:tcPr>
            <w:tcW w:w="1417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Год проведения       последних наладочных работ</w:t>
            </w:r>
          </w:p>
        </w:tc>
        <w:tc>
          <w:tcPr>
            <w:tcW w:w="1985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Примечание</w:t>
            </w:r>
          </w:p>
        </w:tc>
      </w:tr>
      <w:tr w:rsidR="00764261" w:rsidRPr="00A969E7" w:rsidTr="00764261">
        <w:trPr>
          <w:trHeight w:val="182"/>
        </w:trPr>
        <w:tc>
          <w:tcPr>
            <w:tcW w:w="2126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 xml:space="preserve">Котельная </w:t>
            </w:r>
          </w:p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с.Имисское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Кв-0,3</w:t>
            </w:r>
          </w:p>
        </w:tc>
        <w:tc>
          <w:tcPr>
            <w:tcW w:w="1451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0,6</w:t>
            </w:r>
          </w:p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  <w:tc>
          <w:tcPr>
            <w:tcW w:w="138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2002</w:t>
            </w:r>
          </w:p>
        </w:tc>
        <w:tc>
          <w:tcPr>
            <w:tcW w:w="1417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2013</w:t>
            </w:r>
          </w:p>
        </w:tc>
        <w:tc>
          <w:tcPr>
            <w:tcW w:w="1985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</w:tr>
    </w:tbl>
    <w:p w:rsidR="00764261" w:rsidRPr="00A969E7" w:rsidRDefault="00764261" w:rsidP="00764261">
      <w:pPr>
        <w:pStyle w:val="e"/>
      </w:pPr>
      <w:r w:rsidRPr="00A969E7">
        <w:t>Характеристика основного оборудования по источникам тепловой энергии представлена в таблице 2.2</w:t>
      </w:r>
    </w:p>
    <w:p w:rsidR="00764261" w:rsidRPr="00A969E7" w:rsidRDefault="00764261" w:rsidP="00764261">
      <w:pPr>
        <w:pStyle w:val="e"/>
        <w:jc w:val="right"/>
      </w:pPr>
      <w:r w:rsidRPr="00A969E7">
        <w:t>Таблица 2.2</w:t>
      </w:r>
    </w:p>
    <w:tbl>
      <w:tblPr>
        <w:tblStyle w:val="af4"/>
        <w:tblW w:w="5000" w:type="pct"/>
        <w:tblLook w:val="04A0"/>
      </w:tblPr>
      <w:tblGrid>
        <w:gridCol w:w="5399"/>
        <w:gridCol w:w="4738"/>
      </w:tblGrid>
      <w:tr w:rsidR="00764261" w:rsidRPr="00A969E7" w:rsidTr="00764261">
        <w:tc>
          <w:tcPr>
            <w:tcW w:w="2663" w:type="pct"/>
            <w:vMerge w:val="restart"/>
          </w:tcPr>
          <w:p w:rsidR="00764261" w:rsidRPr="00A969E7" w:rsidRDefault="00764261" w:rsidP="00764261">
            <w:pPr>
              <w:pStyle w:val="e"/>
              <w:ind w:firstLine="0"/>
            </w:pP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Наименование источников тепловой энергии</w:t>
            </w:r>
          </w:p>
        </w:tc>
      </w:tr>
      <w:tr w:rsidR="00764261" w:rsidRPr="00A969E7" w:rsidTr="00764261">
        <w:tc>
          <w:tcPr>
            <w:tcW w:w="2663" w:type="pct"/>
            <w:vMerge/>
          </w:tcPr>
          <w:p w:rsidR="00764261" w:rsidRPr="00A969E7" w:rsidRDefault="00764261" w:rsidP="00764261">
            <w:pPr>
              <w:pStyle w:val="e"/>
              <w:ind w:firstLine="0"/>
            </w:pP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 xml:space="preserve">Котельная 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 xml:space="preserve">Температурный график работы, Тп/То, °С 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  <w:highlight w:val="yellow"/>
              </w:rPr>
            </w:pPr>
            <w:r w:rsidRPr="00A969E7">
              <w:rPr>
                <w:sz w:val="24"/>
                <w:szCs w:val="24"/>
              </w:rPr>
              <w:t>95/70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Установленная тепловая мощность оборудования, Гкал/час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0,6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Ограничения тепловой мощности</w:t>
            </w:r>
          </w:p>
        </w:tc>
        <w:tc>
          <w:tcPr>
            <w:tcW w:w="2337" w:type="pct"/>
          </w:tcPr>
          <w:p w:rsidR="00764261" w:rsidRPr="00A969E7" w:rsidRDefault="00764261" w:rsidP="00764261">
            <w:pPr>
              <w:pStyle w:val="e"/>
              <w:ind w:firstLine="0"/>
              <w:rPr>
                <w:highlight w:val="yellow"/>
              </w:rPr>
            </w:pPr>
            <w:r w:rsidRPr="00A969E7">
              <w:t xml:space="preserve">по паспорту 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Объем потребления тепловой энергии и теплоносителя на собственные и хозяйственные нужды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0,2770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Срок ввода в эксплуатацию теплофикационного оборудования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2002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2013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Среднегодовая загрузка оборудования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0,46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Способ регулирования отпуска тепловой энергии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Default"/>
              <w:ind w:firstLine="142"/>
              <w:jc w:val="center"/>
            </w:pPr>
            <w:r w:rsidRPr="00A969E7"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Способ учета тепла, отпущенного в тепловые сети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Расчетный, в зависимости от показаний температур воды в подающем и обратном трубопроводах</w:t>
            </w:r>
          </w:p>
        </w:tc>
      </w:tr>
      <w:tr w:rsidR="00764261" w:rsidRPr="00A969E7" w:rsidTr="00764261">
        <w:trPr>
          <w:trHeight w:val="732"/>
        </w:trPr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lastRenderedPageBreak/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cs="Times New Roman"/>
                <w:color w:val="000000"/>
                <w:sz w:val="24"/>
                <w:szCs w:val="24"/>
              </w:rPr>
              <w:t xml:space="preserve">Статистика отказов и  восстановлений отсутствует </w:t>
            </w:r>
          </w:p>
        </w:tc>
      </w:tr>
      <w:tr w:rsidR="00764261" w:rsidRPr="00A969E7" w:rsidTr="00764261">
        <w:trPr>
          <w:trHeight w:val="1249"/>
        </w:trPr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9E7">
              <w:rPr>
                <w:rFonts w:cs="Times New Roman"/>
                <w:color w:val="000000"/>
                <w:sz w:val="24"/>
                <w:szCs w:val="24"/>
              </w:rPr>
              <w:t xml:space="preserve">Предписания надзорных органов по запрещениюдальнейшейэксплуатации </w:t>
            </w:r>
            <w:r w:rsidRPr="00A969E7">
              <w:rPr>
                <w:sz w:val="24"/>
                <w:szCs w:val="24"/>
              </w:rPr>
              <w:t>источников тепловой энергии</w:t>
            </w:r>
            <w:r w:rsidRPr="00A969E7">
              <w:rPr>
                <w:rFonts w:cs="Times New Roman"/>
                <w:color w:val="000000"/>
                <w:sz w:val="24"/>
                <w:szCs w:val="24"/>
              </w:rPr>
              <w:t xml:space="preserve"> или участков тепловой сети не производилось.</w:t>
            </w:r>
          </w:p>
        </w:tc>
      </w:tr>
    </w:tbl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6" w:name="_Toc356801075"/>
      <w:r w:rsidRPr="00A969E7">
        <w:rPr>
          <w:sz w:val="24"/>
          <w:szCs w:val="24"/>
        </w:rPr>
        <w:t>Тепловые сети, сооружения на них и тепловые пункты</w:t>
      </w:r>
      <w:bookmarkEnd w:id="6"/>
    </w:p>
    <w:p w:rsidR="00764261" w:rsidRPr="00A969E7" w:rsidRDefault="00764261" w:rsidP="00764261">
      <w:pPr>
        <w:ind w:firstLine="709"/>
        <w:rPr>
          <w:rFonts w:eastAsia="MS Mincho" w:cs="Times New Roman"/>
          <w:lang w:eastAsia="ru-RU"/>
        </w:rPr>
      </w:pPr>
      <w:r w:rsidRPr="00A969E7">
        <w:rPr>
          <w:rFonts w:eastAsia="MS Mincho" w:cs="Times New Roman"/>
          <w:lang w:eastAsia="ru-RU"/>
        </w:rPr>
        <w:t>Описание тепловой сети котельной с. Имисское представлено в таблице 3.1</w:t>
      </w:r>
    </w:p>
    <w:p w:rsidR="00764261" w:rsidRPr="00A969E7" w:rsidRDefault="00764261" w:rsidP="00764261">
      <w:pPr>
        <w:ind w:firstLine="709"/>
        <w:jc w:val="right"/>
        <w:rPr>
          <w:rFonts w:eastAsia="MS Mincho" w:cs="Times New Roman"/>
          <w:lang w:eastAsia="ru-RU"/>
        </w:rPr>
      </w:pPr>
      <w:r w:rsidRPr="00A969E7">
        <w:rPr>
          <w:rFonts w:eastAsia="MS Mincho" w:cs="Times New Roman"/>
          <w:lang w:eastAsia="ru-RU"/>
        </w:rPr>
        <w:t>Таблица 3.1</w:t>
      </w:r>
    </w:p>
    <w:tbl>
      <w:tblPr>
        <w:tblStyle w:val="af4"/>
        <w:tblW w:w="0" w:type="auto"/>
        <w:tblLayout w:type="fixed"/>
        <w:tblLook w:val="04A0"/>
      </w:tblPr>
      <w:tblGrid>
        <w:gridCol w:w="4219"/>
        <w:gridCol w:w="142"/>
        <w:gridCol w:w="5691"/>
      </w:tblGrid>
      <w:tr w:rsidR="00764261" w:rsidRPr="00A969E7" w:rsidTr="00764261">
        <w:tc>
          <w:tcPr>
            <w:tcW w:w="4361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Показатели </w:t>
            </w:r>
          </w:p>
        </w:tc>
        <w:tc>
          <w:tcPr>
            <w:tcW w:w="5691" w:type="dxa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Описание, значения </w:t>
            </w:r>
          </w:p>
        </w:tc>
      </w:tr>
      <w:tr w:rsidR="00764261" w:rsidRPr="00A969E7" w:rsidTr="00764261">
        <w:tc>
          <w:tcPr>
            <w:tcW w:w="10052" w:type="dxa"/>
            <w:gridSpan w:val="3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 xml:space="preserve">Котельная 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r w:rsidRPr="00A969E7">
              <w:rPr>
                <w:position w:val="8"/>
                <w:vertAlign w:val="superscript"/>
              </w:rPr>
              <w:t>о</w:t>
            </w:r>
            <w:r w:rsidRPr="00A969E7">
              <w:t>С при расчетной температуре наружного воздуха -40</w:t>
            </w:r>
            <w:r w:rsidRPr="00A969E7">
              <w:rPr>
                <w:position w:val="8"/>
                <w:vertAlign w:val="superscript"/>
              </w:rPr>
              <w:t>о</w:t>
            </w:r>
            <w:r w:rsidRPr="00A969E7">
              <w:t xml:space="preserve">С 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Параметры тепловых сетей,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>Тепловая сеть водяная 2-х трубная, без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обеспечения горячего водоснабжения;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материал трубопроводов – сталь трубная;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способ прокладки – канальная;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764261" w:rsidRPr="00A969E7" w:rsidRDefault="00764261" w:rsidP="00764261">
            <w:pPr>
              <w:pStyle w:val="Default"/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Регулирование отпуска теплоты осуществляется качественно по расчетному температурному графику 95/70°С по следующим причинам: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• присоединение потребителей к тепловым сетям непосредственное без смешения и без регуляторов расхода на вводах;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• наличие только отопительной нагрузки. </w:t>
            </w:r>
          </w:p>
          <w:p w:rsidR="00764261" w:rsidRPr="00A969E7" w:rsidRDefault="00764261" w:rsidP="00764261">
            <w:pPr>
              <w:pStyle w:val="Default"/>
            </w:pPr>
          </w:p>
        </w:tc>
      </w:tr>
      <w:tr w:rsidR="00764261" w:rsidRPr="00A969E7" w:rsidTr="00764261">
        <w:trPr>
          <w:trHeight w:val="1379"/>
        </w:trPr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Утвержденный график отпуск теплота  приведен в приложении 2</w:t>
            </w:r>
          </w:p>
          <w:p w:rsidR="00764261" w:rsidRPr="00A969E7" w:rsidRDefault="00764261" w:rsidP="00764261">
            <w:pPr>
              <w:rPr>
                <w:sz w:val="24"/>
                <w:szCs w:val="24"/>
              </w:rPr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>Статистика отказов тепловых сетей (аварий, инцидентов) за последние 5 лет;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Статистика отказов тепловых сетей (аварий, инцидентов) отсутствует. 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Статистика восстановлений (аварийно-восстановительных ремонтов) тепловых сетей и среднее время, затраченное на восстановление </w:t>
            </w:r>
            <w:r w:rsidRPr="00A969E7">
              <w:lastRenderedPageBreak/>
              <w:t xml:space="preserve">работоспособности тепловых сетей, за последние 5 лет;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lastRenderedPageBreak/>
              <w:t>Статистика восстановлений (аварийно-восстановительных работ) тепловых сетей (аварий, инцидентов) отсутствует.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764261" w:rsidRPr="00A969E7" w:rsidTr="00764261">
              <w:trPr>
                <w:trHeight w:val="571"/>
              </w:trPr>
              <w:tc>
                <w:tcPr>
                  <w:tcW w:w="3969" w:type="dxa"/>
                </w:tcPr>
                <w:p w:rsidR="00764261" w:rsidRPr="00A969E7" w:rsidRDefault="00764261" w:rsidP="00764261">
                  <w:pPr>
                    <w:pStyle w:val="Default"/>
                    <w:ind w:left="-108" w:right="-108"/>
                  </w:pPr>
                  <w:r w:rsidRPr="00A969E7">
                    <w:lastRenderedPageBreak/>
                    <w:t xml:space="preserve">Описание процедур диагностики состояния тепловых сетей и планирования капитальных (текущих) ремонтов; </w:t>
                  </w:r>
                </w:p>
              </w:tc>
            </w:tr>
          </w:tbl>
          <w:p w:rsidR="00764261" w:rsidRPr="00A969E7" w:rsidRDefault="00764261" w:rsidP="00764261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04"/>
            </w:tblGrid>
            <w:tr w:rsidR="00764261" w:rsidRPr="00A969E7" w:rsidTr="00764261">
              <w:trPr>
                <w:trHeight w:val="571"/>
              </w:trPr>
              <w:tc>
                <w:tcPr>
                  <w:tcW w:w="5704" w:type="dxa"/>
                </w:tcPr>
                <w:p w:rsidR="00764261" w:rsidRPr="00A969E7" w:rsidRDefault="00764261" w:rsidP="00764261">
                  <w:pPr>
                    <w:pStyle w:val="Default"/>
                  </w:pPr>
                  <w:r w:rsidRPr="00A969E7">
                    <w:t xml:space="preserve">Гидравлические испытания выполняются раз в год, осмотры и контрольные раскопки- по мере необходимости. </w:t>
                  </w:r>
                </w:p>
                <w:p w:rsidR="00764261" w:rsidRPr="00A969E7" w:rsidRDefault="00764261" w:rsidP="00764261">
                  <w:pPr>
                    <w:pStyle w:val="Default"/>
                  </w:pPr>
                </w:p>
              </w:tc>
            </w:tr>
          </w:tbl>
          <w:p w:rsidR="00764261" w:rsidRPr="00A969E7" w:rsidRDefault="00764261" w:rsidP="00764261">
            <w:pPr>
              <w:rPr>
                <w:sz w:val="24"/>
                <w:szCs w:val="24"/>
              </w:rPr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>Летние ремонты проводятся ежегодно.</w:t>
            </w:r>
          </w:p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</w:tbl>
    <w:p w:rsidR="00764261" w:rsidRPr="00A969E7" w:rsidRDefault="00764261" w:rsidP="00764261">
      <w:pPr>
        <w:ind w:firstLine="709"/>
      </w:pPr>
    </w:p>
    <w:p w:rsidR="00764261" w:rsidRPr="00A969E7" w:rsidRDefault="00764261" w:rsidP="00764261">
      <w:pPr>
        <w:ind w:firstLine="709"/>
        <w:rPr>
          <w:rFonts w:eastAsia="MS Mincho" w:cs="Times New Roman"/>
          <w:lang w:eastAsia="ru-RU"/>
        </w:rPr>
      </w:pPr>
      <w:r w:rsidRPr="00A969E7">
        <w:t xml:space="preserve">Основные параметры тепловых сетей </w:t>
      </w:r>
      <w:r w:rsidRPr="00A969E7">
        <w:rPr>
          <w:rFonts w:eastAsia="MS Mincho"/>
          <w:lang w:eastAsia="ru-RU"/>
        </w:rPr>
        <w:t xml:space="preserve">с разбивкой </w:t>
      </w:r>
      <w:r w:rsidRPr="00A969E7">
        <w:t>по длинам, диаметрам, по типу прокладки и изоляции:</w:t>
      </w:r>
    </w:p>
    <w:p w:rsidR="00764261" w:rsidRPr="00A969E7" w:rsidRDefault="00764261" w:rsidP="00764261">
      <w:pPr>
        <w:ind w:firstLine="709"/>
        <w:jc w:val="right"/>
        <w:rPr>
          <w:rFonts w:eastAsia="MS Mincho" w:cs="Times New Roman"/>
          <w:lang w:eastAsia="ru-RU"/>
        </w:rPr>
      </w:pPr>
      <w:r w:rsidRPr="00A969E7">
        <w:rPr>
          <w:rFonts w:eastAsia="MS Mincho" w:cs="Times New Roman"/>
          <w:lang w:eastAsia="ru-RU"/>
        </w:rPr>
        <w:t>Таблица 3.2</w:t>
      </w:r>
    </w:p>
    <w:tbl>
      <w:tblPr>
        <w:tblStyle w:val="af4"/>
        <w:tblW w:w="10086" w:type="dxa"/>
        <w:tblInd w:w="-34" w:type="dxa"/>
        <w:tblLayout w:type="fixed"/>
        <w:tblLook w:val="04A0"/>
      </w:tblPr>
      <w:tblGrid>
        <w:gridCol w:w="568"/>
        <w:gridCol w:w="2835"/>
        <w:gridCol w:w="1275"/>
        <w:gridCol w:w="1418"/>
        <w:gridCol w:w="992"/>
        <w:gridCol w:w="1793"/>
        <w:gridCol w:w="1205"/>
      </w:tblGrid>
      <w:tr w:rsidR="00764261" w:rsidRPr="00A969E7" w:rsidTr="00764261">
        <w:tc>
          <w:tcPr>
            <w:tcW w:w="56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№</w:t>
            </w:r>
          </w:p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127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диаметр     трубопроводов на  участке, мм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Длина трубопроводов тепловой сети, м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Год   последнего кап.ремонта</w:t>
            </w:r>
          </w:p>
        </w:tc>
        <w:tc>
          <w:tcPr>
            <w:tcW w:w="1793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Тип  изоляции</w:t>
            </w:r>
          </w:p>
        </w:tc>
        <w:tc>
          <w:tcPr>
            <w:tcW w:w="120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Тип     прокладки</w:t>
            </w:r>
          </w:p>
        </w:tc>
      </w:tr>
      <w:tr w:rsidR="00764261" w:rsidRPr="00A969E7" w:rsidTr="00764261">
        <w:tc>
          <w:tcPr>
            <w:tcW w:w="10086" w:type="dxa"/>
            <w:gridSpan w:val="7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Котельная с.Имисское</w:t>
            </w:r>
          </w:p>
        </w:tc>
      </w:tr>
      <w:tr w:rsidR="00764261" w:rsidRPr="00A969E7" w:rsidTr="00764261">
        <w:trPr>
          <w:trHeight w:val="372"/>
        </w:trPr>
        <w:tc>
          <w:tcPr>
            <w:tcW w:w="56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Подземный трубопровод</w:t>
            </w:r>
          </w:p>
        </w:tc>
        <w:tc>
          <w:tcPr>
            <w:tcW w:w="127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минераловата</w:t>
            </w:r>
          </w:p>
        </w:tc>
        <w:tc>
          <w:tcPr>
            <w:tcW w:w="120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канальная</w:t>
            </w:r>
          </w:p>
        </w:tc>
      </w:tr>
      <w:tr w:rsidR="00764261" w:rsidRPr="00A969E7" w:rsidTr="00764261">
        <w:tc>
          <w:tcPr>
            <w:tcW w:w="56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Надземный трубопровод</w:t>
            </w:r>
          </w:p>
        </w:tc>
        <w:tc>
          <w:tcPr>
            <w:tcW w:w="127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  <w:tr w:rsidR="00764261" w:rsidRPr="00A969E7" w:rsidTr="00764261">
        <w:tc>
          <w:tcPr>
            <w:tcW w:w="3403" w:type="dxa"/>
            <w:gridSpan w:val="2"/>
            <w:vAlign w:val="center"/>
          </w:tcPr>
          <w:p w:rsidR="00764261" w:rsidRPr="00A969E7" w:rsidRDefault="00764261" w:rsidP="00764261">
            <w:pPr>
              <w:jc w:val="right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Общая протяженность сети</w:t>
            </w:r>
          </w:p>
        </w:tc>
        <w:tc>
          <w:tcPr>
            <w:tcW w:w="127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</w:tbl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/>
        <w:ind w:left="709"/>
        <w:jc w:val="both"/>
        <w:rPr>
          <w:sz w:val="24"/>
          <w:szCs w:val="24"/>
        </w:rPr>
      </w:pPr>
      <w:bookmarkStart w:id="7" w:name="_Toc356801076"/>
      <w:r w:rsidRPr="00A969E7">
        <w:rPr>
          <w:sz w:val="24"/>
          <w:szCs w:val="24"/>
        </w:rPr>
        <w:t>Зоны действия источников тепловой энергии</w:t>
      </w:r>
      <w:bookmarkEnd w:id="7"/>
    </w:p>
    <w:p w:rsidR="00764261" w:rsidRPr="00A969E7" w:rsidRDefault="00764261" w:rsidP="00764261">
      <w:pPr>
        <w:pStyle w:val="e"/>
      </w:pPr>
      <w:r w:rsidRPr="00A969E7">
        <w:t>На территории с. Имисское действует один источник централизованного теплоснабжения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764261" w:rsidRPr="00A969E7" w:rsidRDefault="00764261" w:rsidP="00764261">
      <w:pPr>
        <w:pStyle w:val="e"/>
        <w:jc w:val="right"/>
      </w:pPr>
      <w:r w:rsidRPr="00A969E7">
        <w:t>Таблица 4</w:t>
      </w:r>
    </w:p>
    <w:tbl>
      <w:tblPr>
        <w:tblStyle w:val="af4"/>
        <w:tblW w:w="0" w:type="auto"/>
        <w:tblLook w:val="04A0"/>
      </w:tblPr>
      <w:tblGrid>
        <w:gridCol w:w="2330"/>
        <w:gridCol w:w="3732"/>
        <w:gridCol w:w="3590"/>
      </w:tblGrid>
      <w:tr w:rsidR="00764261" w:rsidRPr="00A969E7" w:rsidTr="00764261">
        <w:trPr>
          <w:trHeight w:val="340"/>
        </w:trPr>
        <w:tc>
          <w:tcPr>
            <w:tcW w:w="2330" w:type="dxa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Вид источника теплоснабжения</w:t>
            </w:r>
          </w:p>
        </w:tc>
        <w:tc>
          <w:tcPr>
            <w:tcW w:w="7322" w:type="dxa"/>
            <w:gridSpan w:val="2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Зоны действия источников теплоснабжения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 w:val="restart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 xml:space="preserve">Котельная </w:t>
            </w:r>
          </w:p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с. Имисское</w:t>
            </w: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Наименование абонента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Адрес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Администрация Имисского сельсовета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ул. Трактовая, 21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МБУЗ Курагинская ЦРБ (Центр семейной общей практики)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Имисский детский сад «Сказка»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ул. Трактовая, 21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МБОУ Имисская СОШ №13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Ул. Трактовая, 21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МБУ Сельский дом культуры «Имисский»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</w:p>
        </w:tc>
      </w:tr>
    </w:tbl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/>
        <w:ind w:left="709"/>
        <w:jc w:val="both"/>
        <w:rPr>
          <w:sz w:val="24"/>
          <w:szCs w:val="24"/>
        </w:rPr>
      </w:pPr>
      <w:bookmarkStart w:id="8" w:name="_Toc356801077"/>
      <w:r w:rsidRPr="00A969E7">
        <w:rPr>
          <w:sz w:val="24"/>
          <w:szCs w:val="24"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8"/>
    </w:p>
    <w:p w:rsidR="00764261" w:rsidRPr="00A969E7" w:rsidRDefault="00764261" w:rsidP="00764261">
      <w:pPr>
        <w:pStyle w:val="e"/>
        <w:jc w:val="center"/>
      </w:pPr>
      <w:r w:rsidRPr="00A969E7">
        <w:t>Годовой баланс производства и потребления тепловой энергии котельной село Имисс</w:t>
      </w:r>
    </w:p>
    <w:p w:rsidR="00764261" w:rsidRPr="00A969E7" w:rsidRDefault="00764261" w:rsidP="00764261">
      <w:pPr>
        <w:pStyle w:val="e"/>
        <w:jc w:val="right"/>
      </w:pPr>
      <w:r w:rsidRPr="00A969E7">
        <w:t>Таблица 5.1</w:t>
      </w:r>
    </w:p>
    <w:tbl>
      <w:tblPr>
        <w:tblStyle w:val="af4"/>
        <w:tblW w:w="0" w:type="auto"/>
        <w:tblLook w:val="04A0"/>
      </w:tblPr>
      <w:tblGrid>
        <w:gridCol w:w="805"/>
        <w:gridCol w:w="4920"/>
        <w:gridCol w:w="1044"/>
        <w:gridCol w:w="3319"/>
      </w:tblGrid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№п/п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 xml:space="preserve">Годовой баланс 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Ед. изм.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2013г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1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Выработка тепловой энергии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840,58</w:t>
            </w:r>
          </w:p>
        </w:tc>
      </w:tr>
      <w:tr w:rsidR="00764261" w:rsidRPr="00A969E7" w:rsidTr="00764261">
        <w:trPr>
          <w:trHeight w:val="315"/>
        </w:trPr>
        <w:tc>
          <w:tcPr>
            <w:tcW w:w="769" w:type="dxa"/>
            <w:vMerge w:val="restar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</w:t>
            </w:r>
          </w:p>
        </w:tc>
        <w:tc>
          <w:tcPr>
            <w:tcW w:w="4920" w:type="dxa"/>
            <w:vMerge w:val="restar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Расход топлива на собственные нужды всего, в том числе в % от выработки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17,29</w:t>
            </w:r>
          </w:p>
        </w:tc>
      </w:tr>
      <w:tr w:rsidR="00764261" w:rsidRPr="00A969E7" w:rsidTr="00764261">
        <w:trPr>
          <w:trHeight w:val="252"/>
        </w:trPr>
        <w:tc>
          <w:tcPr>
            <w:tcW w:w="769" w:type="dxa"/>
            <w:vMerge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  <w:tc>
          <w:tcPr>
            <w:tcW w:w="4920" w:type="dxa"/>
            <w:vMerge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%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2,1</w:t>
            </w:r>
          </w:p>
        </w:tc>
      </w:tr>
      <w:tr w:rsidR="00764261" w:rsidRPr="00A969E7" w:rsidTr="00764261">
        <w:trPr>
          <w:trHeight w:val="556"/>
        </w:trPr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3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Отпуск тепла внешним потребителям с коллекторов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823,29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4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Тепловые потери всего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85,4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% тепл. потерь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%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10,4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5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Полезный отпуск тепловой энергии всего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737,84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5.1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Бюджетные потребители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737,84</w:t>
            </w:r>
          </w:p>
        </w:tc>
      </w:tr>
    </w:tbl>
    <w:p w:rsidR="007A7471" w:rsidRPr="00A969E7" w:rsidRDefault="00764261" w:rsidP="007A7471">
      <w:pPr>
        <w:pStyle w:val="3"/>
        <w:rPr>
          <w:szCs w:val="24"/>
        </w:rPr>
      </w:pPr>
      <w:r w:rsidRPr="00A969E7">
        <w:rPr>
          <w:szCs w:val="24"/>
        </w:rPr>
        <w:t>Значения потребления тепловой энергии при расчетных температурах наружного воздуха в зонах действия источника тепловой энергии</w:t>
      </w:r>
    </w:p>
    <w:p w:rsidR="00764261" w:rsidRPr="00A969E7" w:rsidRDefault="00764261" w:rsidP="00764261">
      <w:pPr>
        <w:pStyle w:val="e"/>
        <w:spacing w:before="0"/>
      </w:pPr>
      <w:r w:rsidRPr="00A969E7">
        <w:t>Значения потребления тепловой энергии при расчетных температурах наружного воздуха в зонах действия источника тепловой энергиис разбивкой тепловых нагрузок на максимальное потребление тепловой энергии на отопление, вентиляцию, горячее водоснабжение и технологические нужды приведены в таблице 5.</w:t>
      </w:r>
    </w:p>
    <w:p w:rsidR="00764261" w:rsidRPr="00A969E7" w:rsidRDefault="00764261" w:rsidP="00764261">
      <w:pPr>
        <w:pStyle w:val="e"/>
        <w:spacing w:before="0"/>
        <w:jc w:val="right"/>
      </w:pPr>
      <w:r w:rsidRPr="00A969E7">
        <w:t>Таблица 5.2</w:t>
      </w:r>
    </w:p>
    <w:tbl>
      <w:tblPr>
        <w:tblStyle w:val="af4"/>
        <w:tblW w:w="0" w:type="auto"/>
        <w:tblLayout w:type="fixed"/>
        <w:tblLook w:val="04A0"/>
      </w:tblPr>
      <w:tblGrid>
        <w:gridCol w:w="675"/>
        <w:gridCol w:w="2835"/>
        <w:gridCol w:w="1134"/>
        <w:gridCol w:w="1418"/>
        <w:gridCol w:w="1417"/>
        <w:gridCol w:w="1134"/>
        <w:gridCol w:w="1439"/>
      </w:tblGrid>
      <w:tr w:rsidR="00764261" w:rsidRPr="00A969E7" w:rsidTr="00764261">
        <w:tc>
          <w:tcPr>
            <w:tcW w:w="675" w:type="dxa"/>
            <w:vMerge w:val="restar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Источник тепловой энергии</w:t>
            </w:r>
          </w:p>
        </w:tc>
        <w:tc>
          <w:tcPr>
            <w:tcW w:w="6542" w:type="dxa"/>
            <w:gridSpan w:val="5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Подключенная нагрузка, Гкал/час</w:t>
            </w:r>
          </w:p>
        </w:tc>
      </w:tr>
      <w:tr w:rsidR="00764261" w:rsidRPr="00A969E7" w:rsidTr="00764261">
        <w:tc>
          <w:tcPr>
            <w:tcW w:w="675" w:type="dxa"/>
            <w:vMerge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764261" w:rsidRPr="00A969E7" w:rsidRDefault="00764261" w:rsidP="00764261">
            <w:pPr>
              <w:pStyle w:val="e"/>
              <w:ind w:firstLine="0"/>
            </w:pPr>
          </w:p>
        </w:tc>
        <w:tc>
          <w:tcPr>
            <w:tcW w:w="1134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>Всего</w:t>
            </w:r>
          </w:p>
        </w:tc>
        <w:tc>
          <w:tcPr>
            <w:tcW w:w="1418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>отопление</w:t>
            </w:r>
          </w:p>
        </w:tc>
        <w:tc>
          <w:tcPr>
            <w:tcW w:w="1417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вентиляция</w:t>
            </w:r>
          </w:p>
        </w:tc>
        <w:tc>
          <w:tcPr>
            <w:tcW w:w="113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ГВС</w:t>
            </w:r>
          </w:p>
        </w:tc>
        <w:tc>
          <w:tcPr>
            <w:tcW w:w="1439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 xml:space="preserve">Технология </w:t>
            </w:r>
          </w:p>
        </w:tc>
      </w:tr>
      <w:tr w:rsidR="00764261" w:rsidRPr="00A969E7" w:rsidTr="00764261">
        <w:tc>
          <w:tcPr>
            <w:tcW w:w="675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1</w:t>
            </w:r>
          </w:p>
        </w:tc>
        <w:tc>
          <w:tcPr>
            <w:tcW w:w="2835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 xml:space="preserve">Котельная </w:t>
            </w:r>
          </w:p>
        </w:tc>
        <w:tc>
          <w:tcPr>
            <w:tcW w:w="1134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0,2770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0,2770</w:t>
            </w:r>
          </w:p>
        </w:tc>
        <w:tc>
          <w:tcPr>
            <w:tcW w:w="1417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rFonts w:eastAsia="MS Mincho"/>
              </w:rPr>
            </w:pPr>
            <w:r w:rsidRPr="00A969E7">
              <w:rPr>
                <w:rFonts w:eastAsia="MS Mincho"/>
              </w:rPr>
              <w:t>0</w:t>
            </w:r>
          </w:p>
        </w:tc>
        <w:tc>
          <w:tcPr>
            <w:tcW w:w="113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rFonts w:eastAsia="MS Mincho"/>
              </w:rPr>
            </w:pPr>
            <w:r w:rsidRPr="00A969E7">
              <w:rPr>
                <w:rFonts w:eastAsia="MS Mincho"/>
              </w:rPr>
              <w:t>0</w:t>
            </w:r>
          </w:p>
        </w:tc>
        <w:tc>
          <w:tcPr>
            <w:tcW w:w="1439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rFonts w:eastAsia="MS Mincho"/>
              </w:rPr>
            </w:pPr>
            <w:r w:rsidRPr="00A969E7">
              <w:rPr>
                <w:rFonts w:eastAsia="MS Mincho"/>
              </w:rPr>
              <w:t>0</w:t>
            </w:r>
          </w:p>
        </w:tc>
      </w:tr>
    </w:tbl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9" w:name="_Toc356801078"/>
      <w:r w:rsidRPr="00A969E7">
        <w:rPr>
          <w:sz w:val="24"/>
          <w:szCs w:val="24"/>
        </w:rPr>
        <w:t>Балансы тепловой мощности и тепловой нагрузки в зонах действия источников тепловой энергии</w:t>
      </w:r>
      <w:bookmarkEnd w:id="9"/>
    </w:p>
    <w:p w:rsidR="00764261" w:rsidRPr="00A969E7" w:rsidRDefault="00764261" w:rsidP="00A969E7">
      <w:pPr>
        <w:pStyle w:val="e"/>
        <w:jc w:val="right"/>
      </w:pPr>
      <w:r w:rsidRPr="00A969E7">
        <w:rPr>
          <w:rFonts w:hint="eastAsia"/>
        </w:rPr>
        <w:t>Баланстепловоймощностиподразумеваетсоответствиеподключеннойтепловойнагрузкитепловоймощностиисточников</w:t>
      </w:r>
      <w:r w:rsidRPr="00A969E7">
        <w:t>.</w:t>
      </w:r>
      <w:r w:rsidRPr="00A969E7">
        <w:rPr>
          <w:rFonts w:hint="eastAsia"/>
        </w:rPr>
        <w:t>Тепловаянагрузкапотребителейрассчитываетсякакнеобходимоеколичествотепловойэнергиинаподдержаниенормативнойтемпературывоздухавпомещенияхпотребителяприрасчетнойтемпературенаружноговоздуха</w:t>
      </w:r>
      <w:r w:rsidRPr="00A969E7">
        <w:t>. За р</w:t>
      </w:r>
      <w:r w:rsidRPr="00A969E7">
        <w:rPr>
          <w:rFonts w:hint="eastAsia"/>
        </w:rPr>
        <w:t>асчетн</w:t>
      </w:r>
      <w:r w:rsidRPr="00A969E7">
        <w:t>ую</w:t>
      </w:r>
      <w:r w:rsidRPr="00A969E7">
        <w:rPr>
          <w:rFonts w:hint="eastAsia"/>
        </w:rPr>
        <w:t>температур</w:t>
      </w:r>
      <w:r w:rsidRPr="00A969E7">
        <w:t>у</w:t>
      </w:r>
      <w:r w:rsidRPr="00A969E7">
        <w:rPr>
          <w:rFonts w:hint="eastAsia"/>
        </w:rPr>
        <w:t>наружноговоздуха</w:t>
      </w:r>
      <w:r w:rsidRPr="00A969E7">
        <w:t xml:space="preserve"> принимается температура воздуха холодной пятидневки, обеспеченностью 0.92 – минус 40°С.                                                        Таблица 6.1</w:t>
      </w:r>
    </w:p>
    <w:tbl>
      <w:tblPr>
        <w:tblStyle w:val="af4"/>
        <w:tblpPr w:leftFromText="180" w:rightFromText="180" w:vertAnchor="text" w:horzAnchor="margin" w:tblpY="286"/>
        <w:tblW w:w="0" w:type="auto"/>
        <w:tblLayout w:type="fixed"/>
        <w:tblLook w:val="04A0"/>
      </w:tblPr>
      <w:tblGrid>
        <w:gridCol w:w="709"/>
        <w:gridCol w:w="1951"/>
        <w:gridCol w:w="992"/>
        <w:gridCol w:w="851"/>
        <w:gridCol w:w="992"/>
        <w:gridCol w:w="1026"/>
        <w:gridCol w:w="992"/>
        <w:gridCol w:w="1134"/>
        <w:gridCol w:w="1276"/>
      </w:tblGrid>
      <w:tr w:rsidR="00764261" w:rsidRPr="00A969E7" w:rsidTr="00764261">
        <w:trPr>
          <w:cantSplit/>
          <w:trHeight w:val="3369"/>
        </w:trPr>
        <w:tc>
          <w:tcPr>
            <w:tcW w:w="709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lastRenderedPageBreak/>
              <w:t>№ п/п</w:t>
            </w:r>
          </w:p>
        </w:tc>
        <w:tc>
          <w:tcPr>
            <w:tcW w:w="1951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Источник               тепловой  энергии</w:t>
            </w:r>
          </w:p>
        </w:tc>
        <w:tc>
          <w:tcPr>
            <w:tcW w:w="992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Установленная мощность, Гкал/час</w:t>
            </w:r>
          </w:p>
        </w:tc>
        <w:tc>
          <w:tcPr>
            <w:tcW w:w="851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Располагаемая мощность, Гкал/час</w:t>
            </w:r>
          </w:p>
        </w:tc>
        <w:tc>
          <w:tcPr>
            <w:tcW w:w="992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Собственные  нужды, Гкал/час</w:t>
            </w:r>
          </w:p>
        </w:tc>
        <w:tc>
          <w:tcPr>
            <w:tcW w:w="1026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Тепловая мощность  нетто, Гкал/час</w:t>
            </w:r>
          </w:p>
        </w:tc>
        <w:tc>
          <w:tcPr>
            <w:tcW w:w="992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/>
              <w:jc w:val="center"/>
            </w:pPr>
            <w:r w:rsidRPr="00A969E7">
              <w:t xml:space="preserve">Потери тепловой мощности в тепловых сетях, Гкал/час </w:t>
            </w:r>
          </w:p>
        </w:tc>
        <w:tc>
          <w:tcPr>
            <w:tcW w:w="1134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/>
              <w:jc w:val="center"/>
            </w:pPr>
            <w:r w:rsidRPr="00A969E7">
              <w:t xml:space="preserve">Тепловая нагрузка на потребителей, Гкал/час </w:t>
            </w:r>
          </w:p>
        </w:tc>
        <w:tc>
          <w:tcPr>
            <w:tcW w:w="1276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Резерв / дефицит тепловой мощности нетто, Гкал/час</w:t>
            </w:r>
          </w:p>
        </w:tc>
      </w:tr>
      <w:tr w:rsidR="00764261" w:rsidRPr="00A969E7" w:rsidTr="00764261">
        <w:tc>
          <w:tcPr>
            <w:tcW w:w="709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1</w:t>
            </w:r>
          </w:p>
        </w:tc>
        <w:tc>
          <w:tcPr>
            <w:tcW w:w="1951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 xml:space="preserve">Котельная 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0.6</w:t>
            </w:r>
          </w:p>
        </w:tc>
        <w:tc>
          <w:tcPr>
            <w:tcW w:w="851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0,6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0,0030</w:t>
            </w:r>
          </w:p>
        </w:tc>
        <w:tc>
          <w:tcPr>
            <w:tcW w:w="1026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>0,2946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0.0147</w:t>
            </w:r>
          </w:p>
        </w:tc>
        <w:tc>
          <w:tcPr>
            <w:tcW w:w="113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0,2770</w:t>
            </w:r>
          </w:p>
        </w:tc>
        <w:tc>
          <w:tcPr>
            <w:tcW w:w="1276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0,5970</w:t>
            </w:r>
          </w:p>
        </w:tc>
      </w:tr>
    </w:tbl>
    <w:p w:rsidR="00764261" w:rsidRPr="00A969E7" w:rsidRDefault="00764261" w:rsidP="00764261">
      <w:pPr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969E7">
        <w:t xml:space="preserve"> Баланс установленной, располагаемой тепловой  мощности, тепловой мощности нетто и потерь тепловой мощности в тепловых сетях и присоединенной тепловой нагрузки по каждому источнику тепловой энергии представлен в таблице 6.1</w:t>
      </w:r>
    </w:p>
    <w:p w:rsidR="00764261" w:rsidRPr="00A969E7" w:rsidRDefault="00764261" w:rsidP="00764261">
      <w:pPr>
        <w:pStyle w:val="e"/>
        <w:spacing w:before="0"/>
      </w:pPr>
      <w:r w:rsidRPr="00A969E7">
        <w:t>Как видно из таблицы дефицита мощности по котельнойнет.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10" w:name="_Toc356801079"/>
      <w:r w:rsidRPr="00A969E7">
        <w:rPr>
          <w:sz w:val="24"/>
          <w:szCs w:val="24"/>
        </w:rPr>
        <w:t>Балансы теплоносителя</w:t>
      </w:r>
      <w:bookmarkEnd w:id="10"/>
    </w:p>
    <w:p w:rsidR="00764261" w:rsidRPr="00A969E7" w:rsidRDefault="00764261" w:rsidP="00764261">
      <w:pPr>
        <w:ind w:firstLine="360"/>
      </w:pPr>
      <w:r w:rsidRPr="00A969E7">
        <w:t>На всех источниках тепловой энергиис. Имисское, нет водоподготовительных установок теплоносителя для тепловых сетей.</w:t>
      </w:r>
    </w:p>
    <w:p w:rsidR="00764261" w:rsidRPr="00A969E7" w:rsidRDefault="00764261" w:rsidP="00764261">
      <w:pPr>
        <w:ind w:firstLine="709"/>
      </w:pPr>
      <w:r w:rsidRPr="00A969E7">
        <w:t>Теплоноситель в системе теплоснабжения с. Имисское предназначен как для передачи теплоты, так и для горячего водоснабжения.</w:t>
      </w:r>
    </w:p>
    <w:p w:rsidR="00764261" w:rsidRPr="00A969E7" w:rsidRDefault="00764261" w:rsidP="00764261">
      <w:pPr>
        <w:ind w:firstLine="709"/>
      </w:pPr>
      <w:r w:rsidRPr="00A969E7">
        <w:t>Количество теплоносителя, использованное на горячее водоснабжение потребителей и на нормативные утечки сведено в таблицу 7.1.</w:t>
      </w:r>
    </w:p>
    <w:p w:rsidR="00764261" w:rsidRPr="00A969E7" w:rsidRDefault="00764261" w:rsidP="00764261">
      <w:pPr>
        <w:ind w:firstLine="709"/>
        <w:jc w:val="right"/>
      </w:pPr>
      <w:r w:rsidRPr="00A969E7">
        <w:t>Таблица 7.1</w:t>
      </w:r>
    </w:p>
    <w:tbl>
      <w:tblPr>
        <w:tblStyle w:val="af4"/>
        <w:tblW w:w="0" w:type="auto"/>
        <w:tblLook w:val="04A0"/>
      </w:tblPr>
      <w:tblGrid>
        <w:gridCol w:w="5778"/>
        <w:gridCol w:w="2694"/>
      </w:tblGrid>
      <w:tr w:rsidR="00764261" w:rsidRPr="00A969E7" w:rsidTr="00764261">
        <w:tc>
          <w:tcPr>
            <w:tcW w:w="5778" w:type="dxa"/>
          </w:tcPr>
          <w:p w:rsidR="00764261" w:rsidRPr="00A969E7" w:rsidRDefault="00764261" w:rsidP="00764261">
            <w:pPr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694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 xml:space="preserve">Котельная </w:t>
            </w: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с. Имисское</w:t>
            </w:r>
          </w:p>
        </w:tc>
      </w:tr>
      <w:tr w:rsidR="00764261" w:rsidRPr="00A969E7" w:rsidTr="00764261">
        <w:tc>
          <w:tcPr>
            <w:tcW w:w="5778" w:type="dxa"/>
          </w:tcPr>
          <w:p w:rsidR="00764261" w:rsidRPr="00A969E7" w:rsidRDefault="00764261" w:rsidP="00764261">
            <w:pPr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Всего подпитка тепловой сети гкал, в т.ч.</w:t>
            </w:r>
          </w:p>
        </w:tc>
        <w:tc>
          <w:tcPr>
            <w:tcW w:w="2694" w:type="dxa"/>
            <w:vAlign w:val="center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737,84</w:t>
            </w:r>
          </w:p>
        </w:tc>
      </w:tr>
      <w:tr w:rsidR="00764261" w:rsidRPr="00A969E7" w:rsidTr="00764261">
        <w:tc>
          <w:tcPr>
            <w:tcW w:w="5778" w:type="dxa"/>
          </w:tcPr>
          <w:p w:rsidR="00764261" w:rsidRPr="00A969E7" w:rsidRDefault="00764261" w:rsidP="00764261">
            <w:pPr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 xml:space="preserve">-нормативные утечки теплоносителя, </w:t>
            </w:r>
          </w:p>
        </w:tc>
        <w:tc>
          <w:tcPr>
            <w:tcW w:w="2694" w:type="dxa"/>
            <w:vAlign w:val="center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85,4</w:t>
            </w:r>
          </w:p>
        </w:tc>
      </w:tr>
    </w:tbl>
    <w:p w:rsidR="00764261" w:rsidRPr="00A969E7" w:rsidRDefault="00764261" w:rsidP="00764261"/>
    <w:p w:rsidR="00764261" w:rsidRPr="00A969E7" w:rsidRDefault="00764261" w:rsidP="00764261">
      <w:pPr>
        <w:pStyle w:val="e"/>
        <w:ind w:firstLine="284"/>
        <w:rPr>
          <w:rFonts w:eastAsia="TimesNewRoman"/>
          <w:b/>
          <w:noProof/>
        </w:rPr>
      </w:pPr>
      <w:r w:rsidRPr="00A969E7">
        <w:rPr>
          <w:rFonts w:eastAsia="TimesNewRoman"/>
          <w:b/>
          <w:noProof/>
        </w:rPr>
        <w:t>Часть 8.</w:t>
      </w:r>
      <w:r w:rsidRPr="00A969E7">
        <w:rPr>
          <w:rFonts w:eastAsia="TimesNewRoman"/>
          <w:b/>
          <w:noProof/>
        </w:rPr>
        <w:tab/>
        <w:t>Топливные балансы источников тепловой энергии и система обеспечения топливом</w:t>
      </w:r>
    </w:p>
    <w:p w:rsidR="00764261" w:rsidRPr="00A969E7" w:rsidRDefault="00764261" w:rsidP="00764261">
      <w:pPr>
        <w:pStyle w:val="e"/>
        <w:ind w:firstLine="284"/>
        <w:rPr>
          <w:rFonts w:eastAsia="TimesNewRoman"/>
          <w:noProof/>
        </w:rPr>
      </w:pPr>
      <w:r w:rsidRPr="00A969E7">
        <w:rPr>
          <w:rFonts w:eastAsia="TimesNewRoman"/>
          <w:noProof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ава-рийного вида топлива используется бурый уголь 3БР. Характеристика топлива представлена в таблице 8.1</w:t>
      </w:r>
    </w:p>
    <w:p w:rsidR="00764261" w:rsidRPr="00A969E7" w:rsidRDefault="00764261" w:rsidP="00764261">
      <w:pPr>
        <w:pStyle w:val="e"/>
        <w:ind w:firstLine="284"/>
        <w:jc w:val="right"/>
        <w:rPr>
          <w:rFonts w:eastAsia="TimesNewRoman"/>
          <w:noProof/>
        </w:rPr>
      </w:pPr>
      <w:r w:rsidRPr="00A969E7">
        <w:rPr>
          <w:rFonts w:eastAsia="TimesNewRoman"/>
          <w:noProof/>
        </w:rPr>
        <w:t>Таблица 8.1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3849"/>
        <w:gridCol w:w="2575"/>
        <w:gridCol w:w="1699"/>
      </w:tblGrid>
      <w:tr w:rsidR="00764261" w:rsidRPr="00A969E7" w:rsidTr="00764261">
        <w:trPr>
          <w:trHeight w:val="330"/>
        </w:trPr>
        <w:tc>
          <w:tcPr>
            <w:tcW w:w="179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Вид топлива</w:t>
            </w:r>
          </w:p>
        </w:tc>
        <w:tc>
          <w:tcPr>
            <w:tcW w:w="384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Место поставки</w:t>
            </w:r>
          </w:p>
        </w:tc>
        <w:tc>
          <w:tcPr>
            <w:tcW w:w="2575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 xml:space="preserve">Низшая теплота     </w:t>
            </w:r>
          </w:p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сгорания, Ккал/кг.</w:t>
            </w:r>
          </w:p>
        </w:tc>
        <w:tc>
          <w:tcPr>
            <w:tcW w:w="169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Примечание</w:t>
            </w:r>
          </w:p>
        </w:tc>
      </w:tr>
      <w:tr w:rsidR="00764261" w:rsidRPr="00A969E7" w:rsidTr="00764261">
        <w:trPr>
          <w:trHeight w:val="735"/>
        </w:trPr>
        <w:tc>
          <w:tcPr>
            <w:tcW w:w="179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Уголь бурый Бородинский</w:t>
            </w:r>
          </w:p>
        </w:tc>
        <w:tc>
          <w:tcPr>
            <w:tcW w:w="384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АО «СУЭК» Разрез Бородинский</w:t>
            </w:r>
          </w:p>
        </w:tc>
        <w:tc>
          <w:tcPr>
            <w:tcW w:w="2575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3600</w:t>
            </w:r>
          </w:p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</w:p>
        </w:tc>
        <w:tc>
          <w:tcPr>
            <w:tcW w:w="169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</w:p>
        </w:tc>
      </w:tr>
    </w:tbl>
    <w:p w:rsidR="00764261" w:rsidRPr="00A969E7" w:rsidRDefault="00764261" w:rsidP="00764261">
      <w:pPr>
        <w:pStyle w:val="e"/>
        <w:ind w:firstLine="284"/>
        <w:rPr>
          <w:rFonts w:eastAsia="TimesNewRoman"/>
          <w:noProof/>
        </w:rPr>
      </w:pPr>
    </w:p>
    <w:p w:rsidR="00764261" w:rsidRPr="00A969E7" w:rsidRDefault="00764261" w:rsidP="00764261">
      <w:pPr>
        <w:pStyle w:val="e"/>
        <w:ind w:firstLine="284"/>
        <w:rPr>
          <w:rFonts w:eastAsia="TimesNewRoman"/>
          <w:noProof/>
        </w:rPr>
      </w:pPr>
      <w:r w:rsidRPr="00A969E7">
        <w:rPr>
          <w:rFonts w:eastAsia="TimesNewRoman"/>
          <w:noProof/>
        </w:rPr>
        <w:t>Суммарное потребление топлива источниками тепловой энергии для нужд теплоснаб-жения и величины выработки тепловой энергии  по данным 2012-2013г. представлено в таблице 8.2.</w:t>
      </w:r>
    </w:p>
    <w:p w:rsidR="00764261" w:rsidRPr="00A969E7" w:rsidRDefault="00764261" w:rsidP="00764261">
      <w:pPr>
        <w:pStyle w:val="e"/>
        <w:ind w:firstLine="284"/>
        <w:jc w:val="right"/>
        <w:rPr>
          <w:rFonts w:eastAsia="TimesNewRoman"/>
          <w:noProof/>
        </w:rPr>
      </w:pPr>
      <w:r w:rsidRPr="00A969E7">
        <w:rPr>
          <w:rFonts w:eastAsia="TimesNewRoman"/>
          <w:noProof/>
        </w:rPr>
        <w:lastRenderedPageBreak/>
        <w:t>Таблица 8.2</w:t>
      </w:r>
    </w:p>
    <w:tbl>
      <w:tblPr>
        <w:tblStyle w:val="af4"/>
        <w:tblW w:w="0" w:type="auto"/>
        <w:tblLook w:val="04A0"/>
      </w:tblPr>
      <w:tblGrid>
        <w:gridCol w:w="2518"/>
        <w:gridCol w:w="4183"/>
        <w:gridCol w:w="3351"/>
      </w:tblGrid>
      <w:tr w:rsidR="00764261" w:rsidRPr="00A969E7" w:rsidTr="00764261">
        <w:tc>
          <w:tcPr>
            <w:tcW w:w="2518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Источник тепловой        энергии</w:t>
            </w:r>
          </w:p>
        </w:tc>
        <w:tc>
          <w:tcPr>
            <w:tcW w:w="4183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Расчетная годовая выработка тепловой энергии с учетом потерь, тыс,гкал</w:t>
            </w:r>
          </w:p>
        </w:tc>
        <w:tc>
          <w:tcPr>
            <w:tcW w:w="3351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Расчетное потребление топлива,             кг/Гкал</w:t>
            </w:r>
          </w:p>
        </w:tc>
      </w:tr>
      <w:tr w:rsidR="00764261" w:rsidRPr="00A969E7" w:rsidTr="00764261">
        <w:tc>
          <w:tcPr>
            <w:tcW w:w="2518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котельная</w:t>
            </w:r>
          </w:p>
        </w:tc>
        <w:tc>
          <w:tcPr>
            <w:tcW w:w="4183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0,8233</w:t>
            </w:r>
          </w:p>
        </w:tc>
        <w:tc>
          <w:tcPr>
            <w:tcW w:w="3351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255.3</w:t>
            </w:r>
          </w:p>
        </w:tc>
      </w:tr>
    </w:tbl>
    <w:p w:rsidR="00764261" w:rsidRPr="00A969E7" w:rsidRDefault="00764261" w:rsidP="00764261">
      <w:pPr>
        <w:pStyle w:val="2"/>
        <w:ind w:left="568"/>
        <w:jc w:val="center"/>
        <w:rPr>
          <w:sz w:val="24"/>
          <w:szCs w:val="24"/>
        </w:rPr>
      </w:pPr>
      <w:bookmarkStart w:id="11" w:name="_Toc356801081"/>
      <w:r w:rsidRPr="00A969E7">
        <w:rPr>
          <w:sz w:val="24"/>
          <w:szCs w:val="24"/>
        </w:rPr>
        <w:t>Часть 9. Надежность теплоснабжения</w:t>
      </w:r>
      <w:bookmarkEnd w:id="11"/>
    </w:p>
    <w:p w:rsidR="00764261" w:rsidRPr="00A969E7" w:rsidRDefault="00764261" w:rsidP="00764261">
      <w:pPr>
        <w:ind w:firstLine="709"/>
        <w:jc w:val="right"/>
      </w:pPr>
      <w:r w:rsidRPr="00A969E7">
        <w:t>Таблица 9.1</w:t>
      </w:r>
    </w:p>
    <w:tbl>
      <w:tblPr>
        <w:tblStyle w:val="af4"/>
        <w:tblW w:w="0" w:type="auto"/>
        <w:tblInd w:w="284" w:type="dxa"/>
        <w:tblLook w:val="04A0"/>
      </w:tblPr>
      <w:tblGrid>
        <w:gridCol w:w="4219"/>
        <w:gridCol w:w="1417"/>
        <w:gridCol w:w="2363"/>
        <w:gridCol w:w="1769"/>
      </w:tblGrid>
      <w:tr w:rsidR="00764261" w:rsidRPr="00A969E7" w:rsidTr="00764261">
        <w:tc>
          <w:tcPr>
            <w:tcW w:w="421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Ед. изм.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Расчетные показатели (СНиП)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spacing w:after="200" w:line="276" w:lineRule="auto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Факт.данные</w:t>
            </w: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Расчетная температура наружного воздуха максимального зимнего режима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ascii="Calibri" w:hAnsi="Calibri" w:cs="Times New Roman"/>
                <w:color w:val="000000"/>
                <w:sz w:val="24"/>
                <w:szCs w:val="24"/>
              </w:rPr>
              <w:t>⁰</w:t>
            </w:r>
            <w:r w:rsidRPr="00A969E7">
              <w:rPr>
                <w:rFonts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-40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-40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Средняя температура наиболее холодного месяца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ascii="Calibri" w:hAnsi="Calibri" w:cs="Times New Roman"/>
                <w:color w:val="000000"/>
                <w:sz w:val="24"/>
                <w:szCs w:val="24"/>
              </w:rPr>
              <w:t>⁰</w:t>
            </w:r>
            <w:r w:rsidRPr="00A969E7">
              <w:rPr>
                <w:rFonts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-23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-23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Средняя температура отопительного сезона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ascii="Calibri" w:hAnsi="Calibri" w:cs="Times New Roman"/>
                <w:color w:val="000000"/>
                <w:sz w:val="24"/>
                <w:szCs w:val="24"/>
              </w:rPr>
              <w:t>⁰С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-8,5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-8,5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243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243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5832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5832</w:t>
            </w:r>
          </w:p>
        </w:tc>
      </w:tr>
    </w:tbl>
    <w:p w:rsidR="00764261" w:rsidRPr="00A969E7" w:rsidRDefault="00764261" w:rsidP="00764261">
      <w:pPr>
        <w:pStyle w:val="2"/>
        <w:ind w:left="709"/>
        <w:rPr>
          <w:sz w:val="24"/>
          <w:szCs w:val="24"/>
        </w:rPr>
      </w:pPr>
      <w:bookmarkStart w:id="12" w:name="_Toc356801082"/>
      <w:r w:rsidRPr="00A969E7">
        <w:rPr>
          <w:sz w:val="24"/>
          <w:szCs w:val="24"/>
        </w:rPr>
        <w:t>Часть 10. Технико-экономические показатели теплоснабжающих и теплосетевых организаций</w:t>
      </w:r>
      <w:bookmarkEnd w:id="12"/>
    </w:p>
    <w:p w:rsidR="00764261" w:rsidRPr="00A969E7" w:rsidRDefault="00764261" w:rsidP="00764261">
      <w:pPr>
        <w:pStyle w:val="e"/>
        <w:jc w:val="right"/>
        <w:rPr>
          <w:color w:val="000001"/>
        </w:rPr>
      </w:pPr>
      <w:r w:rsidRPr="00A969E7">
        <w:rPr>
          <w:color w:val="000001"/>
        </w:rPr>
        <w:t>Таблица 10.1</w:t>
      </w:r>
    </w:p>
    <w:tbl>
      <w:tblPr>
        <w:tblW w:w="9747" w:type="dxa"/>
        <w:tblLook w:val="04A0"/>
      </w:tblPr>
      <w:tblGrid>
        <w:gridCol w:w="5637"/>
        <w:gridCol w:w="2268"/>
        <w:gridCol w:w="1842"/>
      </w:tblGrid>
      <w:tr w:rsidR="00764261" w:rsidRPr="00A969E7" w:rsidTr="00764261">
        <w:trPr>
          <w:trHeight w:val="8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 xml:space="preserve">2012г. 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>ООО "Прогресс"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 xml:space="preserve">2013г. 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>ООО  "Прогресс"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1. Сырье, основные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2. Вспомогательные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90,39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706,70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 них на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90,39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706,70 </w:t>
            </w:r>
          </w:p>
        </w:tc>
      </w:tr>
      <w:tr w:rsidR="00764261" w:rsidRPr="00A969E7" w:rsidTr="00764261">
        <w:trPr>
          <w:trHeight w:val="3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3. Работы и услуги производственного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 них на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4. Топливо на технологические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1421,70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1919,51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природный газ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мазут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5.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2530,68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1933,52</w:t>
            </w:r>
          </w:p>
        </w:tc>
      </w:tr>
      <w:tr w:rsidR="00764261" w:rsidRPr="00A969E7" w:rsidTr="00764261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5.1. Энергия на технологические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2530,68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1933,52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5.2. Энергия на хозяйственные нужды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6. Затраты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5055,06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7731,31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 них на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7. Отчисления на социальные нужды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1 738,94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2350,32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 них на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8. Амортизация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 Прочие затраты 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1 133,03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2363,74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9.1. Целевые средства на НИОКР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lastRenderedPageBreak/>
              <w:t>9.2. Средства на страхование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9.3. Плата за предельно допустимые выбросы (сбросы)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6,90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9.4. Оплата за услуги по организации функционирования и развитию ЕЭС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9.5. Отчисления в ремонтный фонд (в случае его формирования)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9.6. Водный налог (ГЭС)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9.7. Непроизводственные расходы (налоги и другие обязательные платежи и сборы)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9.7.1. Налоги на землю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9.7.2. Налоги на пользователей автодорог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 xml:space="preserve">9.7.3. Налог на имущество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9.8. Другие затраты, относимые на себестоимость продукции, всего, в т.ч.: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1 133,03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2356,84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9.8.1. Арендная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306,30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605,39 </w:t>
            </w:r>
          </w:p>
        </w:tc>
      </w:tr>
      <w:tr w:rsidR="00764261" w:rsidRPr="00A969E7" w:rsidTr="00764261"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10. 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11969,78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17005,09</w:t>
            </w:r>
          </w:p>
        </w:tc>
      </w:tr>
    </w:tbl>
    <w:p w:rsidR="00764261" w:rsidRPr="00A969E7" w:rsidRDefault="00764261" w:rsidP="00764261">
      <w:pPr>
        <w:pStyle w:val="e"/>
        <w:ind w:firstLine="0"/>
      </w:pPr>
      <w:r w:rsidRPr="00A969E7">
        <w:t>Данные утверждены приказом РЭК за номером №330-п от 11.12.2012г.</w:t>
      </w:r>
    </w:p>
    <w:p w:rsidR="00764261" w:rsidRPr="00A969E7" w:rsidRDefault="00764261" w:rsidP="00764261">
      <w:pPr>
        <w:pStyle w:val="2"/>
        <w:ind w:left="709"/>
        <w:rPr>
          <w:sz w:val="24"/>
          <w:szCs w:val="24"/>
        </w:rPr>
      </w:pPr>
      <w:bookmarkStart w:id="13" w:name="_Toc356801083"/>
      <w:r w:rsidRPr="00A969E7">
        <w:rPr>
          <w:sz w:val="24"/>
          <w:szCs w:val="24"/>
        </w:rPr>
        <w:t>Часть 11. Цены (тарифы) в сфере теплоснабжения</w:t>
      </w:r>
      <w:bookmarkEnd w:id="13"/>
    </w:p>
    <w:p w:rsidR="00764261" w:rsidRPr="00A969E7" w:rsidRDefault="00764261" w:rsidP="00764261">
      <w:pPr>
        <w:pStyle w:val="e"/>
        <w:rPr>
          <w:color w:val="000000"/>
        </w:rPr>
      </w:pPr>
      <w:r w:rsidRPr="00A969E7">
        <w:t>На территории с. Имисскоеуслуги по теплоснабжению оказывают следующие организации:</w:t>
      </w:r>
      <w:r w:rsidRPr="00A969E7">
        <w:rPr>
          <w:color w:val="000000"/>
        </w:rPr>
        <w:t>ООО "Прогресс"</w:t>
      </w:r>
    </w:p>
    <w:p w:rsidR="00764261" w:rsidRPr="00A969E7" w:rsidRDefault="00764261" w:rsidP="00764261">
      <w:pPr>
        <w:pStyle w:val="3"/>
        <w:spacing w:after="100" w:afterAutospacing="1"/>
        <w:ind w:left="426"/>
        <w:rPr>
          <w:szCs w:val="24"/>
        </w:rPr>
      </w:pPr>
      <w:r w:rsidRPr="00A969E7">
        <w:rPr>
          <w:szCs w:val="24"/>
        </w:rPr>
        <w:t>динамики утвержденных тарифов</w:t>
      </w:r>
    </w:p>
    <w:p w:rsidR="00764261" w:rsidRPr="00A969E7" w:rsidRDefault="00764261" w:rsidP="00A969E7">
      <w:pPr>
        <w:pStyle w:val="3"/>
        <w:spacing w:after="100" w:afterAutospacing="1"/>
        <w:jc w:val="right"/>
        <w:rPr>
          <w:szCs w:val="24"/>
          <w:highlight w:val="yellow"/>
        </w:rPr>
      </w:pPr>
      <w:r w:rsidRPr="00A969E7">
        <w:rPr>
          <w:szCs w:val="24"/>
        </w:rPr>
        <w:t>Таблица 11.1</w:t>
      </w:r>
    </w:p>
    <w:tbl>
      <w:tblPr>
        <w:tblW w:w="10314" w:type="dxa"/>
        <w:tblLayout w:type="fixed"/>
        <w:tblLook w:val="04A0"/>
      </w:tblPr>
      <w:tblGrid>
        <w:gridCol w:w="1242"/>
        <w:gridCol w:w="2268"/>
        <w:gridCol w:w="993"/>
        <w:gridCol w:w="992"/>
        <w:gridCol w:w="992"/>
        <w:gridCol w:w="1134"/>
        <w:gridCol w:w="992"/>
        <w:gridCol w:w="1701"/>
      </w:tblGrid>
      <w:tr w:rsidR="00764261" w:rsidRPr="00A969E7" w:rsidTr="007A7471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Cs/>
                <w:color w:val="000000"/>
                <w:lang w:eastAsia="ru-RU"/>
              </w:rPr>
              <w:t>Наименование теплоснабжающей орга-</w:t>
            </w:r>
            <w:r w:rsidRPr="00A969E7">
              <w:rPr>
                <w:rFonts w:eastAsia="Times New Roman" w:cs="Times New Roman"/>
                <w:bCs/>
                <w:color w:val="000000"/>
                <w:lang w:eastAsia="ru-RU"/>
              </w:rPr>
              <w:br/>
              <w:t>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Cs/>
                <w:color w:val="000000"/>
                <w:lang w:eastAsia="ru-RU"/>
              </w:rPr>
              <w:t>Решения об установлении цен (тарифов) на тепловую энергию</w:t>
            </w:r>
          </w:p>
        </w:tc>
      </w:tr>
      <w:tr w:rsidR="00764261" w:rsidRPr="00A969E7" w:rsidTr="007A7471">
        <w:trPr>
          <w:trHeight w:val="19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01.01.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2012-30.06.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01.07.</w:t>
            </w:r>
          </w:p>
          <w:p w:rsidR="00764261" w:rsidRPr="00A969E7" w:rsidRDefault="00764261" w:rsidP="0076426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2012 -31.08.</w:t>
            </w:r>
          </w:p>
          <w:p w:rsidR="00764261" w:rsidRPr="00A969E7" w:rsidRDefault="00764261" w:rsidP="007A747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С 01.09.</w:t>
            </w:r>
          </w:p>
          <w:p w:rsidR="00764261" w:rsidRPr="00A969E7" w:rsidRDefault="00764261" w:rsidP="007A747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01.01.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2013- 30.06.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С 01.07.2013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Изм, %</w:t>
            </w:r>
          </w:p>
        </w:tc>
      </w:tr>
      <w:tr w:rsidR="00764261" w:rsidRPr="00A969E7" w:rsidTr="007A7471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 xml:space="preserve"> ООО "Прогресс"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Одноставочный тариф, руб./Гкал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2777,20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2904,95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2904,95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3776,69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</w:tr>
      <w:tr w:rsidR="00764261" w:rsidRPr="00A969E7" w:rsidTr="007A7471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Надбавка к тарифу для потребителей, руб./Гкал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A7471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Плата за подключение к тепловым сетям, руб./Гкал в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64261" w:rsidRPr="00A969E7" w:rsidRDefault="00764261" w:rsidP="007A7471">
      <w:pPr>
        <w:pStyle w:val="3"/>
        <w:keepLines w:val="0"/>
        <w:widowControl/>
        <w:numPr>
          <w:ilvl w:val="2"/>
          <w:numId w:val="0"/>
        </w:numPr>
        <w:tabs>
          <w:tab w:val="left" w:pos="0"/>
        </w:tabs>
        <w:suppressAutoHyphens w:val="0"/>
        <w:spacing w:before="360" w:after="120"/>
        <w:jc w:val="both"/>
        <w:rPr>
          <w:szCs w:val="24"/>
        </w:rPr>
      </w:pPr>
      <w:r w:rsidRPr="00A969E7">
        <w:rPr>
          <w:szCs w:val="24"/>
        </w:rPr>
        <w:lastRenderedPageBreak/>
        <w:t>структуры цен (тарифов) установленных на момент разработки схем теплоснабжения:</w:t>
      </w:r>
    </w:p>
    <w:p w:rsidR="00764261" w:rsidRPr="00A969E7" w:rsidRDefault="00764261" w:rsidP="007A7471">
      <w:pPr>
        <w:pStyle w:val="3"/>
        <w:tabs>
          <w:tab w:val="left" w:pos="0"/>
        </w:tabs>
        <w:rPr>
          <w:szCs w:val="24"/>
        </w:rPr>
      </w:pPr>
      <w:r w:rsidRPr="00A969E7">
        <w:rPr>
          <w:szCs w:val="24"/>
        </w:rPr>
        <w:t>представлены в таблице 11.1</w:t>
      </w:r>
    </w:p>
    <w:p w:rsidR="00764261" w:rsidRPr="00A969E7" w:rsidRDefault="00764261" w:rsidP="007A7471">
      <w:pPr>
        <w:pStyle w:val="3"/>
        <w:keepLines w:val="0"/>
        <w:widowControl/>
        <w:numPr>
          <w:ilvl w:val="2"/>
          <w:numId w:val="0"/>
        </w:numPr>
        <w:tabs>
          <w:tab w:val="left" w:pos="0"/>
        </w:tabs>
        <w:suppressAutoHyphens w:val="0"/>
        <w:spacing w:before="360" w:after="120"/>
        <w:jc w:val="both"/>
        <w:rPr>
          <w:szCs w:val="24"/>
        </w:rPr>
      </w:pPr>
      <w:r w:rsidRPr="00A969E7">
        <w:rPr>
          <w:szCs w:val="24"/>
        </w:rPr>
        <w:t>плата за подключение к системе теплоснабжения и поступлений денежных средств от осуществления указанной деятельности:</w:t>
      </w:r>
    </w:p>
    <w:p w:rsidR="00764261" w:rsidRPr="00A969E7" w:rsidRDefault="00764261" w:rsidP="007A7471">
      <w:pPr>
        <w:pStyle w:val="3"/>
        <w:tabs>
          <w:tab w:val="left" w:pos="0"/>
        </w:tabs>
        <w:rPr>
          <w:i/>
          <w:szCs w:val="24"/>
        </w:rPr>
      </w:pPr>
      <w:r w:rsidRPr="00A969E7">
        <w:rPr>
          <w:szCs w:val="24"/>
        </w:rPr>
        <w:t xml:space="preserve"> по данным РЭК (Приказ за номером №330-п от 11.12.2012г) не утверждался.</w:t>
      </w:r>
    </w:p>
    <w:p w:rsidR="00764261" w:rsidRPr="00A969E7" w:rsidRDefault="00764261" w:rsidP="007A7471">
      <w:pPr>
        <w:pStyle w:val="3"/>
        <w:keepLines w:val="0"/>
        <w:widowControl/>
        <w:numPr>
          <w:ilvl w:val="2"/>
          <w:numId w:val="0"/>
        </w:numPr>
        <w:tabs>
          <w:tab w:val="left" w:pos="0"/>
        </w:tabs>
        <w:suppressAutoHyphens w:val="0"/>
        <w:spacing w:before="360" w:after="120"/>
        <w:jc w:val="both"/>
        <w:rPr>
          <w:szCs w:val="24"/>
        </w:rPr>
      </w:pPr>
      <w:r w:rsidRPr="00A969E7">
        <w:rPr>
          <w:szCs w:val="24"/>
        </w:rPr>
        <w:t>плата за услуги по поддержанию резервной тепловой мощности, в том числе для социально значимых категорий потребителей:</w:t>
      </w:r>
    </w:p>
    <w:p w:rsidR="00764261" w:rsidRPr="00A969E7" w:rsidRDefault="00764261" w:rsidP="007A7471">
      <w:pPr>
        <w:pStyle w:val="3"/>
        <w:tabs>
          <w:tab w:val="left" w:pos="0"/>
        </w:tabs>
        <w:rPr>
          <w:i/>
          <w:szCs w:val="24"/>
        </w:rPr>
      </w:pPr>
      <w:r w:rsidRPr="00A969E7">
        <w:rPr>
          <w:szCs w:val="24"/>
        </w:rPr>
        <w:t>по данным РЭК (Приказ за номером №330-п от 11.12.2012г) не утверждался.</w:t>
      </w:r>
    </w:p>
    <w:p w:rsidR="00764261" w:rsidRPr="00A969E7" w:rsidRDefault="00764261" w:rsidP="00764261">
      <w:pPr>
        <w:pStyle w:val="2"/>
        <w:ind w:left="709"/>
        <w:rPr>
          <w:sz w:val="24"/>
          <w:szCs w:val="24"/>
        </w:rPr>
      </w:pPr>
      <w:bookmarkStart w:id="14" w:name="_Toc356801084"/>
      <w:r w:rsidRPr="00A969E7">
        <w:rPr>
          <w:sz w:val="24"/>
          <w:szCs w:val="24"/>
        </w:rPr>
        <w:t>Часть 12. Описание существующих технических и технологических проблем в системах теплоснабжения поселения</w:t>
      </w:r>
      <w:bookmarkEnd w:id="14"/>
      <w:r w:rsidRPr="00A969E7">
        <w:rPr>
          <w:sz w:val="24"/>
          <w:szCs w:val="24"/>
        </w:rPr>
        <w:t>.</w:t>
      </w:r>
    </w:p>
    <w:p w:rsidR="00764261" w:rsidRPr="00A969E7" w:rsidRDefault="00764261" w:rsidP="00764261">
      <w:pPr>
        <w:pStyle w:val="e"/>
      </w:pPr>
      <w:r w:rsidRPr="00A969E7"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764261" w:rsidRPr="00A969E7" w:rsidRDefault="00764261" w:rsidP="007A7471">
      <w:pPr>
        <w:pStyle w:val="e"/>
        <w:numPr>
          <w:ilvl w:val="0"/>
          <w:numId w:val="16"/>
        </w:numPr>
        <w:ind w:left="0" w:firstLine="142"/>
      </w:pPr>
      <w:r w:rsidRPr="00A969E7"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764261" w:rsidRPr="00A969E7" w:rsidRDefault="00764261" w:rsidP="007A7471">
      <w:pPr>
        <w:pStyle w:val="e"/>
        <w:numPr>
          <w:ilvl w:val="0"/>
          <w:numId w:val="16"/>
        </w:numPr>
        <w:ind w:left="0" w:firstLine="142"/>
      </w:pPr>
      <w:r w:rsidRPr="00A969E7"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764261" w:rsidRPr="00A969E7" w:rsidRDefault="00764261" w:rsidP="007A7471">
      <w:pPr>
        <w:pStyle w:val="e"/>
        <w:numPr>
          <w:ilvl w:val="0"/>
          <w:numId w:val="16"/>
        </w:numPr>
        <w:ind w:left="0" w:firstLine="142"/>
      </w:pPr>
      <w:r w:rsidRPr="00A969E7">
        <w:t>все  источники тепловой энергии в достаточной степени укомплектованы специалистами.</w:t>
      </w:r>
    </w:p>
    <w:p w:rsidR="00764261" w:rsidRPr="00A969E7" w:rsidRDefault="00764261" w:rsidP="007A7471">
      <w:pPr>
        <w:pStyle w:val="e"/>
        <w:numPr>
          <w:ilvl w:val="0"/>
          <w:numId w:val="16"/>
        </w:numPr>
        <w:ind w:left="0" w:firstLine="142"/>
        <w:rPr>
          <w:rStyle w:val="highlight"/>
        </w:rPr>
      </w:pPr>
      <w:r w:rsidRPr="00A969E7"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764261" w:rsidRPr="00A969E7" w:rsidRDefault="00764261" w:rsidP="007A7471">
      <w:pPr>
        <w:pStyle w:val="Default"/>
        <w:ind w:firstLine="142"/>
        <w:rPr>
          <w:rStyle w:val="highlight"/>
        </w:rPr>
      </w:pPr>
    </w:p>
    <w:p w:rsidR="00764261" w:rsidRPr="00A969E7" w:rsidRDefault="00764261" w:rsidP="00764261">
      <w:pPr>
        <w:pStyle w:val="Default"/>
        <w:ind w:firstLine="709"/>
      </w:pPr>
      <w:r w:rsidRPr="00A969E7">
        <w:rPr>
          <w:rStyle w:val="highlight"/>
        </w:rPr>
        <w:t xml:space="preserve">Проблемы </w:t>
      </w:r>
      <w:bookmarkStart w:id="15" w:name="YANDEX_268"/>
      <w:bookmarkEnd w:id="15"/>
      <w:r w:rsidRPr="00A969E7">
        <w:rPr>
          <w:rStyle w:val="highlight"/>
        </w:rPr>
        <w:t xml:space="preserve">в </w:t>
      </w:r>
      <w:bookmarkStart w:id="16" w:name="YANDEX_269"/>
      <w:bookmarkEnd w:id="16"/>
      <w:r w:rsidRPr="00A969E7">
        <w:rPr>
          <w:rStyle w:val="highlight"/>
        </w:rPr>
        <w:t xml:space="preserve">системах </w:t>
      </w:r>
      <w:bookmarkStart w:id="17" w:name="YANDEX_270"/>
      <w:bookmarkEnd w:id="17"/>
      <w:r w:rsidRPr="00A969E7">
        <w:rPr>
          <w:rStyle w:val="highlight"/>
        </w:rPr>
        <w:t xml:space="preserve">теплоснабжения </w:t>
      </w:r>
      <w:r w:rsidRPr="00A969E7">
        <w:t>источников тепловой энергии  разделены на две группы и сведены в табличный вид.</w:t>
      </w:r>
    </w:p>
    <w:p w:rsidR="00764261" w:rsidRPr="00A969E7" w:rsidRDefault="00764261" w:rsidP="00764261">
      <w:pPr>
        <w:pStyle w:val="Default"/>
        <w:ind w:firstLine="709"/>
        <w:jc w:val="right"/>
      </w:pPr>
      <w:r w:rsidRPr="00A969E7">
        <w:t>Таблица 12</w:t>
      </w:r>
    </w:p>
    <w:tbl>
      <w:tblPr>
        <w:tblStyle w:val="af4"/>
        <w:tblW w:w="10031" w:type="dxa"/>
        <w:tblLook w:val="04A0"/>
      </w:tblPr>
      <w:tblGrid>
        <w:gridCol w:w="2660"/>
        <w:gridCol w:w="3969"/>
        <w:gridCol w:w="3402"/>
      </w:tblGrid>
      <w:tr w:rsidR="00764261" w:rsidRPr="00A969E7" w:rsidTr="00764261">
        <w:trPr>
          <w:trHeight w:val="303"/>
        </w:trPr>
        <w:tc>
          <w:tcPr>
            <w:tcW w:w="2660" w:type="dxa"/>
            <w:vMerge w:val="restart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Наименование источника</w:t>
            </w:r>
          </w:p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тепла</w:t>
            </w:r>
          </w:p>
        </w:tc>
        <w:tc>
          <w:tcPr>
            <w:tcW w:w="7371" w:type="dxa"/>
            <w:gridSpan w:val="2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Проблемы в системах теплоснабжения</w:t>
            </w:r>
          </w:p>
        </w:tc>
      </w:tr>
      <w:tr w:rsidR="00764261" w:rsidRPr="00A969E7" w:rsidTr="00764261">
        <w:trPr>
          <w:trHeight w:val="243"/>
        </w:trPr>
        <w:tc>
          <w:tcPr>
            <w:tcW w:w="2660" w:type="dxa"/>
            <w:vMerge/>
          </w:tcPr>
          <w:p w:rsidR="00764261" w:rsidRPr="00A969E7" w:rsidRDefault="00764261" w:rsidP="00764261">
            <w:pPr>
              <w:pStyle w:val="Default"/>
              <w:jc w:val="center"/>
            </w:pPr>
          </w:p>
        </w:tc>
        <w:tc>
          <w:tcPr>
            <w:tcW w:w="3969" w:type="dxa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В котельной</w:t>
            </w:r>
          </w:p>
        </w:tc>
        <w:tc>
          <w:tcPr>
            <w:tcW w:w="3402" w:type="dxa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На тепловых сетях</w:t>
            </w:r>
          </w:p>
        </w:tc>
      </w:tr>
      <w:tr w:rsidR="00764261" w:rsidRPr="00A969E7" w:rsidTr="00764261">
        <w:trPr>
          <w:trHeight w:val="168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 xml:space="preserve">Котельная </w:t>
            </w:r>
          </w:p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с. Имисское</w:t>
            </w:r>
          </w:p>
        </w:tc>
        <w:tc>
          <w:tcPr>
            <w:tcW w:w="396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>1. Отсутствие приборов учета тепловой энергии как на источнике, так и у потребителей;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>2. Отсутствие водоподготовки подпиточной воды;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>3. Износ оборудования котельной;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>1.Плохое состояние трубопроводов тепловых сетей;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>2.Низкое качество теплоизоляции (или полное ее отсутствие на отдельных участках);</w:t>
            </w:r>
          </w:p>
          <w:p w:rsidR="00764261" w:rsidRPr="00A969E7" w:rsidRDefault="00764261" w:rsidP="00764261">
            <w:pPr>
              <w:pStyle w:val="Default"/>
            </w:pPr>
          </w:p>
        </w:tc>
      </w:tr>
    </w:tbl>
    <w:p w:rsidR="00764261" w:rsidRPr="00A969E7" w:rsidRDefault="00764261" w:rsidP="00764261">
      <w:pPr>
        <w:pStyle w:val="10"/>
        <w:ind w:left="709" w:right="55"/>
        <w:rPr>
          <w:sz w:val="24"/>
        </w:rPr>
      </w:pPr>
      <w:bookmarkStart w:id="18" w:name="_Toc156797128"/>
      <w:bookmarkStart w:id="19" w:name="_Toc157496056"/>
      <w:bookmarkStart w:id="20" w:name="_Toc347752815"/>
      <w:bookmarkStart w:id="21" w:name="_Toc356801085"/>
      <w:r w:rsidRPr="00A969E7">
        <w:rPr>
          <w:sz w:val="24"/>
        </w:rPr>
        <w:lastRenderedPageBreak/>
        <w:t>Нормативно-техническая (ссылочная) литература</w:t>
      </w:r>
      <w:bookmarkEnd w:id="18"/>
      <w:bookmarkEnd w:id="19"/>
      <w:bookmarkEnd w:id="20"/>
      <w:bookmarkEnd w:id="21"/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Методические рекомендации по разработке схем теплоснабжения.</w:t>
      </w:r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СНиП 41-02-2003 «Тепловые сети»;</w:t>
      </w:r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СП 89.13330.2012 «Котельные установки»;</w:t>
      </w:r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РД-7-ВЭП «Расчет систем централизованного теплоснабжения с учетом требований надежности».</w:t>
      </w:r>
    </w:p>
    <w:p w:rsidR="00764261" w:rsidRPr="00A969E7" w:rsidRDefault="00764261" w:rsidP="00764261">
      <w:pPr>
        <w:pStyle w:val="123"/>
        <w:numPr>
          <w:ilvl w:val="0"/>
          <w:numId w:val="0"/>
        </w:numPr>
        <w:ind w:left="851"/>
      </w:pPr>
    </w:p>
    <w:p w:rsidR="00764261" w:rsidRDefault="00764261" w:rsidP="00764261">
      <w:pPr>
        <w:pStyle w:val="aff4"/>
      </w:pPr>
      <w:bookmarkStart w:id="22" w:name="_Toc356801086"/>
      <w:r w:rsidRPr="00BD6F6F">
        <w:lastRenderedPageBreak/>
        <w:t>Схема раздела</w:t>
      </w:r>
      <w:r>
        <w:t xml:space="preserve"> </w:t>
      </w:r>
      <w:r w:rsidRPr="00BD6F6F">
        <w:t>границ теплоснабжения</w:t>
      </w:r>
      <w:bookmarkEnd w:id="22"/>
    </w:p>
    <w:p w:rsidR="00764261" w:rsidRDefault="00764261" w:rsidP="00764261">
      <w:pPr>
        <w:pStyle w:val="e"/>
        <w:ind w:firstLine="0"/>
      </w:pPr>
      <w:r>
        <w:rPr>
          <w:noProof/>
        </w:rPr>
        <w:drawing>
          <wp:inline distT="0" distB="0" distL="0" distR="0">
            <wp:extent cx="6245860" cy="8837144"/>
            <wp:effectExtent l="0" t="0" r="2540" b="2540"/>
            <wp:docPr id="2" name="Рисунок 4" descr="C:\Users\User\Desktop\2013-10-02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3-10-02\ска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88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61" w:rsidRDefault="00764261" w:rsidP="00764261">
      <w:pPr>
        <w:pStyle w:val="e"/>
        <w:ind w:firstLine="0"/>
      </w:pPr>
    </w:p>
    <w:p w:rsidR="00764261" w:rsidRPr="00A969E7" w:rsidRDefault="00764261" w:rsidP="00764261">
      <w:pPr>
        <w:jc w:val="center"/>
        <w:rPr>
          <w:rFonts w:eastAsia="Times New Roman" w:cs="Times New Roman"/>
          <w:b/>
          <w:lang w:eastAsia="ru-RU"/>
        </w:rPr>
      </w:pPr>
      <w:r w:rsidRPr="00A969E7">
        <w:rPr>
          <w:rFonts w:eastAsia="Times New Roman" w:cs="Times New Roman"/>
          <w:b/>
          <w:lang w:eastAsia="ru-RU"/>
        </w:rPr>
        <w:t>Температурный график</w:t>
      </w:r>
    </w:p>
    <w:p w:rsidR="00764261" w:rsidRPr="00A969E7" w:rsidRDefault="00764261" w:rsidP="00764261">
      <w:pPr>
        <w:rPr>
          <w:rFonts w:eastAsia="Times New Roman" w:cs="Times New Roman"/>
          <w:b/>
          <w:lang w:eastAsia="ru-RU"/>
        </w:rPr>
      </w:pPr>
      <w:r w:rsidRPr="00A969E7">
        <w:rPr>
          <w:rFonts w:eastAsia="Times New Roman" w:cs="Times New Roman"/>
          <w:b/>
          <w:lang w:eastAsia="ru-RU"/>
        </w:rPr>
        <w:t xml:space="preserve">                      подачи  тепловой  энергии   на  2013 - 2014  год</w:t>
      </w:r>
    </w:p>
    <w:p w:rsidR="00764261" w:rsidRPr="00A969E7" w:rsidRDefault="00764261" w:rsidP="00764261">
      <w:pPr>
        <w:jc w:val="right"/>
        <w:rPr>
          <w:rFonts w:eastAsia="Times New Roman" w:cs="Times New Roman"/>
          <w:lang w:eastAsia="ru-RU"/>
        </w:rPr>
      </w:pPr>
      <w:r w:rsidRPr="00A969E7">
        <w:rPr>
          <w:rFonts w:eastAsia="Times New Roman" w:cs="Times New Roman"/>
          <w:lang w:eastAsia="ru-RU"/>
        </w:rPr>
        <w:t>приложение 2</w:t>
      </w:r>
    </w:p>
    <w:p w:rsidR="00764261" w:rsidRPr="00A969E7" w:rsidRDefault="00764261" w:rsidP="00764261">
      <w:pPr>
        <w:jc w:val="right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 xml:space="preserve">о </w:t>
            </w:r>
            <w:r w:rsidRPr="00A969E7">
              <w:rPr>
                <w:rFonts w:eastAsia="Times New Roman" w:cs="Times New Roman"/>
                <w:b/>
                <w:lang w:eastAsia="ru-RU"/>
              </w:rPr>
              <w:t>уличная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 xml:space="preserve">о  </w:t>
            </w:r>
            <w:r w:rsidRPr="00A969E7">
              <w:rPr>
                <w:rFonts w:eastAsia="Times New Roman" w:cs="Times New Roman"/>
                <w:b/>
                <w:lang w:eastAsia="ru-RU"/>
              </w:rPr>
              <w:t>подачи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>о</w:t>
            </w:r>
            <w:r w:rsidRPr="00A969E7">
              <w:rPr>
                <w:rFonts w:eastAsia="Times New Roman" w:cs="Times New Roman"/>
                <w:b/>
                <w:lang w:eastAsia="ru-RU"/>
              </w:rPr>
              <w:t>обратки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 xml:space="preserve">о  </w:t>
            </w:r>
            <w:r w:rsidRPr="00A969E7">
              <w:rPr>
                <w:rFonts w:eastAsia="Times New Roman" w:cs="Times New Roman"/>
                <w:b/>
                <w:lang w:eastAsia="ru-RU"/>
              </w:rPr>
              <w:t xml:space="preserve"> уличная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 xml:space="preserve">о </w:t>
            </w:r>
            <w:r w:rsidRPr="00A969E7">
              <w:rPr>
                <w:rFonts w:eastAsia="Times New Roman" w:cs="Times New Roman"/>
                <w:b/>
                <w:lang w:eastAsia="ru-RU"/>
              </w:rPr>
              <w:t xml:space="preserve"> подачи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>о</w:t>
            </w:r>
            <w:r w:rsidRPr="00A969E7">
              <w:rPr>
                <w:rFonts w:eastAsia="Times New Roman" w:cs="Times New Roman"/>
                <w:b/>
                <w:lang w:eastAsia="ru-RU"/>
              </w:rPr>
              <w:t>обратки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26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53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45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27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54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46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28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47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29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47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56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48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57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49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58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50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58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50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 xml:space="preserve">   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59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51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60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52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61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53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62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54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63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55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64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56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64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56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57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66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58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67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59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67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59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68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60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69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61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70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62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71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63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- 40 и ниже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75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67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- 41 и ниже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75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67</w:t>
            </w:r>
          </w:p>
        </w:tc>
      </w:tr>
    </w:tbl>
    <w:p w:rsidR="00764261" w:rsidRPr="00A969E7" w:rsidRDefault="00764261" w:rsidP="00764261">
      <w:pPr>
        <w:rPr>
          <w:rFonts w:eastAsia="Times New Roman" w:cs="Times New Roman"/>
          <w:b/>
          <w:lang w:eastAsia="ru-RU"/>
        </w:rPr>
      </w:pPr>
    </w:p>
    <w:p w:rsidR="00764261" w:rsidRPr="00661799" w:rsidRDefault="00764261" w:rsidP="00764261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764261" w:rsidRPr="00BD6F6F" w:rsidRDefault="00764261" w:rsidP="00764261">
      <w:pPr>
        <w:pStyle w:val="e"/>
        <w:ind w:firstLine="0"/>
      </w:pPr>
    </w:p>
    <w:p w:rsidR="00764261" w:rsidRDefault="00764261" w:rsidP="00F96861"/>
    <w:p w:rsidR="00764261" w:rsidRDefault="00764261" w:rsidP="00F96861"/>
    <w:sectPr w:rsidR="00764261" w:rsidSect="00A969E7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25" w:rsidRDefault="00A61725" w:rsidP="00D80925">
      <w:r>
        <w:separator/>
      </w:r>
    </w:p>
  </w:endnote>
  <w:endnote w:type="continuationSeparator" w:id="1">
    <w:p w:rsidR="00A61725" w:rsidRDefault="00A61725" w:rsidP="00D8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61" w:rsidRPr="0055203A" w:rsidRDefault="00764261" w:rsidP="0076426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4"/>
      <w:tblpPr w:leftFromText="113" w:rightFromText="113" w:vertAnchor="page" w:horzAnchor="page" w:tblpXSpec="right" w:tblpYSpec="bottom"/>
      <w:tblOverlap w:val="never"/>
      <w:tblW w:w="357" w:type="dxa"/>
      <w:tblLayout w:type="fixed"/>
      <w:tblCellMar>
        <w:left w:w="57" w:type="dxa"/>
        <w:right w:w="57" w:type="dxa"/>
      </w:tblCellMar>
      <w:tblLook w:val="04A0"/>
    </w:tblPr>
    <w:tblGrid>
      <w:gridCol w:w="357"/>
    </w:tblGrid>
    <w:tr w:rsidR="00764261" w:rsidRPr="001F1450" w:rsidTr="0076426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764261" w:rsidRPr="001F1450" w:rsidRDefault="00764261" w:rsidP="00764261">
          <w:pPr>
            <w:jc w:val="center"/>
            <w:rPr>
              <w:sz w:val="18"/>
              <w:szCs w:val="18"/>
            </w:rPr>
          </w:pPr>
        </w:p>
      </w:tc>
    </w:tr>
    <w:tr w:rsidR="00764261" w:rsidRPr="001F1450" w:rsidTr="0076426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764261" w:rsidRPr="001F1450" w:rsidRDefault="00764261" w:rsidP="00764261">
          <w:pPr>
            <w:jc w:val="center"/>
            <w:rPr>
              <w:sz w:val="18"/>
              <w:szCs w:val="18"/>
            </w:rPr>
          </w:pPr>
        </w:p>
      </w:tc>
    </w:tr>
    <w:tr w:rsidR="00764261" w:rsidRPr="001F1450" w:rsidTr="00764261">
      <w:trPr>
        <w:trHeight w:hRule="exact" w:val="312"/>
      </w:trPr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64261" w:rsidRPr="001F1450" w:rsidRDefault="00764261" w:rsidP="00764261">
          <w:pPr>
            <w:jc w:val="center"/>
            <w:rPr>
              <w:sz w:val="18"/>
              <w:szCs w:val="18"/>
            </w:rPr>
          </w:pPr>
        </w:p>
      </w:tc>
    </w:tr>
  </w:tbl>
  <w:p w:rsidR="00764261" w:rsidRDefault="00764261" w:rsidP="00764261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25" w:rsidRDefault="00A61725" w:rsidP="00D80925">
      <w:r>
        <w:separator/>
      </w:r>
    </w:p>
  </w:footnote>
  <w:footnote w:type="continuationSeparator" w:id="1">
    <w:p w:rsidR="00A61725" w:rsidRDefault="00A61725" w:rsidP="00D80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61" w:rsidRDefault="00764261" w:rsidP="0076426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83EE4"/>
    <w:multiLevelType w:val="hybridMultilevel"/>
    <w:tmpl w:val="1FDA5FE4"/>
    <w:lvl w:ilvl="0" w:tplc="1B8C1762">
      <w:start w:val="1"/>
      <w:numFmt w:val="russianLower"/>
      <w:lvlText w:val="%1)"/>
      <w:lvlJc w:val="left"/>
      <w:pPr>
        <w:ind w:left="177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08C0A98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897D9C"/>
    <w:multiLevelType w:val="hybridMultilevel"/>
    <w:tmpl w:val="6EFE705E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0D5F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6">
    <w:nsid w:val="29374B99"/>
    <w:multiLevelType w:val="multilevel"/>
    <w:tmpl w:val="CACA61D4"/>
    <w:lvl w:ilvl="0">
      <w:start w:val="1"/>
      <w:numFmt w:val="decimal"/>
      <w:lvlText w:val="%1."/>
      <w:lvlJc w:val="left"/>
      <w:pPr>
        <w:ind w:left="14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E0211"/>
    <w:multiLevelType w:val="hybridMultilevel"/>
    <w:tmpl w:val="F9DAE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060E4C"/>
    <w:multiLevelType w:val="hybridMultilevel"/>
    <w:tmpl w:val="70A8411E"/>
    <w:lvl w:ilvl="0" w:tplc="3676A6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E424A30"/>
    <w:multiLevelType w:val="hybridMultilevel"/>
    <w:tmpl w:val="2FA2AD20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D344F"/>
    <w:multiLevelType w:val="hybridMultilevel"/>
    <w:tmpl w:val="47F86346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D3EEA"/>
    <w:multiLevelType w:val="multilevel"/>
    <w:tmpl w:val="C2EED4E8"/>
    <w:lvl w:ilvl="0">
      <w:start w:val="1"/>
      <w:numFmt w:val="decimal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2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6E47E3"/>
    <w:multiLevelType w:val="hybridMultilevel"/>
    <w:tmpl w:val="37504CA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510D2E00"/>
    <w:multiLevelType w:val="multilevel"/>
    <w:tmpl w:val="5AE0B30C"/>
    <w:lvl w:ilvl="0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87414C5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58F15AAF"/>
    <w:multiLevelType w:val="hybridMultilevel"/>
    <w:tmpl w:val="1FE63100"/>
    <w:lvl w:ilvl="0" w:tplc="64F20E1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0386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0B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8D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AE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6D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EB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9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CA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A25E4"/>
    <w:multiLevelType w:val="hybridMultilevel"/>
    <w:tmpl w:val="CCBE2E6A"/>
    <w:lvl w:ilvl="0" w:tplc="C3AE7CE6">
      <w:start w:val="1"/>
      <w:numFmt w:val="bullet"/>
      <w:lvlText w:val="o"/>
      <w:lvlJc w:val="left"/>
      <w:pPr>
        <w:tabs>
          <w:tab w:val="num" w:pos="1077"/>
        </w:tabs>
        <w:ind w:left="1077" w:hanging="368"/>
      </w:pPr>
    </w:lvl>
    <w:lvl w:ilvl="1" w:tplc="FB5A6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C4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C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01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9EC7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21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25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B3C1F"/>
    <w:multiLevelType w:val="hybridMultilevel"/>
    <w:tmpl w:val="4D74F1CC"/>
    <w:lvl w:ilvl="0" w:tplc="D6040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27977"/>
    <w:multiLevelType w:val="hybridMultilevel"/>
    <w:tmpl w:val="26E44468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83221"/>
    <w:multiLevelType w:val="multilevel"/>
    <w:tmpl w:val="979E0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606C68C3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3">
    <w:nsid w:val="60765E3C"/>
    <w:multiLevelType w:val="multilevel"/>
    <w:tmpl w:val="04190023"/>
    <w:styleLink w:val="1"/>
    <w:lvl w:ilvl="0">
      <w:start w:val="1"/>
      <w:numFmt w:val="decimal"/>
      <w:lvlText w:val="Статья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1AB2C2A"/>
    <w:multiLevelType w:val="hybridMultilevel"/>
    <w:tmpl w:val="6C0680E4"/>
    <w:lvl w:ilvl="0" w:tplc="A210DE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65ECB"/>
    <w:multiLevelType w:val="hybridMultilevel"/>
    <w:tmpl w:val="FD4CD4E6"/>
    <w:lvl w:ilvl="0" w:tplc="0C2A24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BA5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EC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88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4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26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4E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02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C0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0658D"/>
    <w:multiLevelType w:val="hybridMultilevel"/>
    <w:tmpl w:val="4600E626"/>
    <w:lvl w:ilvl="0" w:tplc="20F2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E6E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C3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6D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AD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01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4E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AD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C9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30313"/>
    <w:multiLevelType w:val="hybridMultilevel"/>
    <w:tmpl w:val="3694477A"/>
    <w:lvl w:ilvl="0" w:tplc="91B8D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61916"/>
    <w:multiLevelType w:val="hybridMultilevel"/>
    <w:tmpl w:val="DD9666EE"/>
    <w:lvl w:ilvl="0" w:tplc="3676A6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3360A"/>
    <w:multiLevelType w:val="hybridMultilevel"/>
    <w:tmpl w:val="B3E62A6A"/>
    <w:lvl w:ilvl="0" w:tplc="3676A6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838A7"/>
    <w:multiLevelType w:val="multilevel"/>
    <w:tmpl w:val="DD2EE4A8"/>
    <w:numStyleLink w:val="-"/>
  </w:abstractNum>
  <w:abstractNum w:abstractNumId="31">
    <w:nsid w:val="742864B1"/>
    <w:multiLevelType w:val="hybridMultilevel"/>
    <w:tmpl w:val="A8C07224"/>
    <w:lvl w:ilvl="0" w:tplc="D6040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7E18DE"/>
    <w:multiLevelType w:val="hybridMultilevel"/>
    <w:tmpl w:val="6C6E2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30"/>
  </w:num>
  <w:num w:numId="7">
    <w:abstractNumId w:val="6"/>
  </w:num>
  <w:num w:numId="8">
    <w:abstractNumId w:val="23"/>
  </w:num>
  <w:num w:numId="9">
    <w:abstractNumId w:val="14"/>
    <w:lvlOverride w:ilvl="0">
      <w:startOverride w:val="1"/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9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26"/>
  </w:num>
  <w:num w:numId="18">
    <w:abstractNumId w:val="25"/>
  </w:num>
  <w:num w:numId="19">
    <w:abstractNumId w:val="9"/>
  </w:num>
  <w:num w:numId="20">
    <w:abstractNumId w:val="28"/>
  </w:num>
  <w:num w:numId="21">
    <w:abstractNumId w:val="13"/>
  </w:num>
  <w:num w:numId="22">
    <w:abstractNumId w:val="10"/>
  </w:num>
  <w:num w:numId="23">
    <w:abstractNumId w:val="29"/>
  </w:num>
  <w:num w:numId="24">
    <w:abstractNumId w:val="17"/>
  </w:num>
  <w:num w:numId="25">
    <w:abstractNumId w:val="27"/>
  </w:num>
  <w:num w:numId="26">
    <w:abstractNumId w:val="21"/>
  </w:num>
  <w:num w:numId="27">
    <w:abstractNumId w:val="22"/>
  </w:num>
  <w:num w:numId="28">
    <w:abstractNumId w:val="2"/>
  </w:num>
  <w:num w:numId="29">
    <w:abstractNumId w:val="16"/>
  </w:num>
  <w:num w:numId="30">
    <w:abstractNumId w:val="5"/>
  </w:num>
  <w:num w:numId="31">
    <w:abstractNumId w:val="24"/>
  </w:num>
  <w:num w:numId="32">
    <w:abstractNumId w:val="4"/>
  </w:num>
  <w:num w:numId="33">
    <w:abstractNumId w:val="2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861"/>
    <w:rsid w:val="0011331A"/>
    <w:rsid w:val="0024093F"/>
    <w:rsid w:val="00331C8E"/>
    <w:rsid w:val="0036710A"/>
    <w:rsid w:val="004C05F3"/>
    <w:rsid w:val="004C12BF"/>
    <w:rsid w:val="00764261"/>
    <w:rsid w:val="007A7471"/>
    <w:rsid w:val="00934AD0"/>
    <w:rsid w:val="00A61725"/>
    <w:rsid w:val="00A969E7"/>
    <w:rsid w:val="00D80925"/>
    <w:rsid w:val="00DC790F"/>
    <w:rsid w:val="00E319BA"/>
    <w:rsid w:val="00E8717A"/>
    <w:rsid w:val="00F85110"/>
    <w:rsid w:val="00F9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6861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0">
    <w:name w:val="heading 1"/>
    <w:basedOn w:val="a0"/>
    <w:next w:val="a0"/>
    <w:link w:val="11"/>
    <w:qFormat/>
    <w:rsid w:val="00F96861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0"/>
    <w:next w:val="a0"/>
    <w:link w:val="20"/>
    <w:unhideWhenUsed/>
    <w:qFormat/>
    <w:rsid w:val="0076426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0"/>
    <w:next w:val="a0"/>
    <w:link w:val="30"/>
    <w:unhideWhenUsed/>
    <w:qFormat/>
    <w:rsid w:val="007642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764261"/>
    <w:pPr>
      <w:widowControl/>
      <w:tabs>
        <w:tab w:val="left" w:pos="1077"/>
        <w:tab w:val="left" w:pos="1531"/>
      </w:tabs>
      <w:suppressAutoHyphens w:val="0"/>
      <w:spacing w:after="120"/>
      <w:ind w:left="709"/>
      <w:jc w:val="both"/>
      <w:outlineLvl w:val="3"/>
    </w:pPr>
    <w:rPr>
      <w:rFonts w:ascii="Times New Roman" w:hAnsi="Times New Roman" w:cstheme="majorBidi"/>
      <w:b w:val="0"/>
      <w:bCs w:val="0"/>
      <w:iCs/>
      <w:color w:val="auto"/>
      <w:kern w:val="0"/>
      <w:szCs w:val="24"/>
      <w:lang w:eastAsia="ru-RU" w:bidi="ar-SA"/>
    </w:rPr>
  </w:style>
  <w:style w:type="paragraph" w:styleId="5">
    <w:name w:val="heading 5"/>
    <w:basedOn w:val="4"/>
    <w:next w:val="a0"/>
    <w:link w:val="50"/>
    <w:unhideWhenUsed/>
    <w:qFormat/>
    <w:rsid w:val="00764261"/>
    <w:pPr>
      <w:tabs>
        <w:tab w:val="num" w:pos="1871"/>
      </w:tabs>
      <w:ind w:left="680"/>
      <w:outlineLvl w:val="4"/>
    </w:pPr>
    <w:rPr>
      <w:u w:val="single"/>
    </w:rPr>
  </w:style>
  <w:style w:type="paragraph" w:styleId="6">
    <w:name w:val="heading 6"/>
    <w:next w:val="a0"/>
    <w:link w:val="60"/>
    <w:autoRedefine/>
    <w:qFormat/>
    <w:rsid w:val="00764261"/>
    <w:pPr>
      <w:tabs>
        <w:tab w:val="num" w:pos="2287"/>
      </w:tabs>
      <w:spacing w:before="240" w:after="60" w:line="240" w:lineRule="auto"/>
      <w:ind w:left="2287" w:hanging="1152"/>
      <w:jc w:val="both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next w:val="a0"/>
    <w:link w:val="70"/>
    <w:autoRedefine/>
    <w:qFormat/>
    <w:rsid w:val="00764261"/>
    <w:pPr>
      <w:tabs>
        <w:tab w:val="num" w:pos="2005"/>
      </w:tabs>
      <w:spacing w:before="240" w:after="60" w:line="240" w:lineRule="auto"/>
      <w:ind w:left="2005" w:hanging="1296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next w:val="a0"/>
    <w:link w:val="80"/>
    <w:autoRedefine/>
    <w:qFormat/>
    <w:rsid w:val="00764261"/>
    <w:pPr>
      <w:tabs>
        <w:tab w:val="num" w:pos="2149"/>
      </w:tabs>
      <w:spacing w:before="240" w:after="60" w:line="240" w:lineRule="auto"/>
      <w:ind w:left="2149" w:hanging="144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next w:val="a0"/>
    <w:link w:val="90"/>
    <w:autoRedefine/>
    <w:qFormat/>
    <w:rsid w:val="00764261"/>
    <w:pPr>
      <w:tabs>
        <w:tab w:val="num" w:pos="2293"/>
      </w:tabs>
      <w:spacing w:before="240" w:after="60" w:line="240" w:lineRule="auto"/>
      <w:ind w:left="2293" w:hanging="1584"/>
      <w:jc w:val="both"/>
      <w:outlineLvl w:val="8"/>
    </w:pPr>
    <w:rPr>
      <w:rFonts w:eastAsia="Times New Roman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96861"/>
    <w:rPr>
      <w:rFonts w:eastAsia="Times New Roman"/>
      <w:szCs w:val="24"/>
      <w:lang w:eastAsia="ru-RU"/>
    </w:rPr>
  </w:style>
  <w:style w:type="paragraph" w:styleId="a4">
    <w:name w:val="Title"/>
    <w:basedOn w:val="a0"/>
    <w:link w:val="a5"/>
    <w:qFormat/>
    <w:rsid w:val="00F9686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Название Знак"/>
    <w:basedOn w:val="a1"/>
    <w:link w:val="a4"/>
    <w:rsid w:val="00F96861"/>
    <w:rPr>
      <w:rFonts w:eastAsia="Times New Roman"/>
      <w:szCs w:val="20"/>
      <w:lang w:eastAsia="ru-RU"/>
    </w:rPr>
  </w:style>
  <w:style w:type="paragraph" w:customStyle="1" w:styleId="Style5">
    <w:name w:val="Style5"/>
    <w:basedOn w:val="a0"/>
    <w:rsid w:val="00F9686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lang w:eastAsia="ru-RU" w:bidi="ar-SA"/>
    </w:rPr>
  </w:style>
  <w:style w:type="paragraph" w:customStyle="1" w:styleId="Style4">
    <w:name w:val="Style4"/>
    <w:basedOn w:val="a0"/>
    <w:rsid w:val="00F96861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1"/>
    <w:rsid w:val="00F9686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F96861"/>
    <w:pPr>
      <w:ind w:left="720"/>
      <w:contextualSpacing/>
    </w:pPr>
    <w:rPr>
      <w:szCs w:val="21"/>
    </w:rPr>
  </w:style>
  <w:style w:type="character" w:customStyle="1" w:styleId="FontStyle17">
    <w:name w:val="Font Style17"/>
    <w:basedOn w:val="a1"/>
    <w:rsid w:val="00F9686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0"/>
    <w:link w:val="a8"/>
    <w:uiPriority w:val="99"/>
    <w:semiHidden/>
    <w:unhideWhenUsed/>
    <w:rsid w:val="00F9686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F9686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1"/>
    <w:link w:val="2"/>
    <w:rsid w:val="0076426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1"/>
    <w:link w:val="3"/>
    <w:rsid w:val="0076426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764261"/>
    <w:rPr>
      <w:rFonts w:eastAsiaTheme="majorEastAsia" w:cstheme="majorBidi"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64261"/>
    <w:rPr>
      <w:rFonts w:eastAsiaTheme="majorEastAsia" w:cstheme="majorBidi"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764261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rsid w:val="00764261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64261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64261"/>
    <w:rPr>
      <w:rFonts w:eastAsia="Times New Roman" w:cs="Arial"/>
      <w:sz w:val="22"/>
      <w:szCs w:val="22"/>
      <w:lang w:eastAsia="ru-RU"/>
    </w:rPr>
  </w:style>
  <w:style w:type="paragraph" w:customStyle="1" w:styleId="e">
    <w:name w:val="Основной тeкст"/>
    <w:link w:val="e0"/>
    <w:rsid w:val="00764261"/>
    <w:pPr>
      <w:keepLines/>
      <w:spacing w:before="120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a9">
    <w:name w:val="Объект"/>
    <w:rsid w:val="00764261"/>
    <w:pPr>
      <w:widowControl w:val="0"/>
      <w:suppressAutoHyphens/>
      <w:spacing w:before="1200" w:after="840" w:line="240" w:lineRule="auto"/>
      <w:ind w:left="142" w:right="338"/>
      <w:jc w:val="center"/>
    </w:pPr>
    <w:rPr>
      <w:rFonts w:eastAsia="Times New Roman"/>
      <w:b/>
      <w:caps/>
      <w:sz w:val="36"/>
      <w:szCs w:val="36"/>
      <w:lang w:eastAsia="ru-RU"/>
    </w:rPr>
  </w:style>
  <w:style w:type="paragraph" w:customStyle="1" w:styleId="aa">
    <w:name w:val="Том"/>
    <w:aliases w:val="книга"/>
    <w:next w:val="e"/>
    <w:rsid w:val="00764261"/>
    <w:pPr>
      <w:spacing w:before="120" w:after="360" w:line="240" w:lineRule="auto"/>
      <w:ind w:left="1134" w:right="1134"/>
      <w:jc w:val="center"/>
    </w:pPr>
    <w:rPr>
      <w:rFonts w:eastAsia="Times New Roman"/>
      <w:szCs w:val="36"/>
      <w:lang w:eastAsia="ru-RU"/>
    </w:rPr>
  </w:style>
  <w:style w:type="paragraph" w:customStyle="1" w:styleId="ab">
    <w:name w:val="Шифр"/>
    <w:next w:val="a0"/>
    <w:rsid w:val="00764261"/>
    <w:pPr>
      <w:spacing w:before="600" w:after="0" w:line="240" w:lineRule="auto"/>
      <w:jc w:val="center"/>
    </w:pPr>
    <w:rPr>
      <w:rFonts w:eastAsia="Times New Roman"/>
      <w:bCs/>
      <w:kern w:val="28"/>
      <w:szCs w:val="24"/>
      <w:lang w:eastAsia="ru-RU"/>
    </w:rPr>
  </w:style>
  <w:style w:type="paragraph" w:customStyle="1" w:styleId="ac">
    <w:name w:val="Стадия"/>
    <w:next w:val="e"/>
    <w:link w:val="ad"/>
    <w:rsid w:val="00764261"/>
    <w:pPr>
      <w:keepNext/>
      <w:suppressAutoHyphens/>
      <w:spacing w:after="480" w:line="240" w:lineRule="auto"/>
      <w:ind w:left="851" w:right="851"/>
      <w:jc w:val="center"/>
    </w:pPr>
    <w:rPr>
      <w:rFonts w:eastAsia="Times New Roman"/>
      <w:b/>
      <w:bCs/>
      <w:kern w:val="28"/>
      <w:lang w:eastAsia="ru-RU"/>
    </w:rPr>
  </w:style>
  <w:style w:type="character" w:customStyle="1" w:styleId="ad">
    <w:name w:val="Стадия Знак"/>
    <w:basedOn w:val="a1"/>
    <w:link w:val="ac"/>
    <w:rsid w:val="00764261"/>
    <w:rPr>
      <w:rFonts w:eastAsia="Times New Roman"/>
      <w:b/>
      <w:bCs/>
      <w:kern w:val="28"/>
      <w:lang w:eastAsia="ru-RU"/>
    </w:rPr>
  </w:style>
  <w:style w:type="paragraph" w:customStyle="1" w:styleId="ae">
    <w:name w:val="Раздел"/>
    <w:next w:val="e"/>
    <w:rsid w:val="00764261"/>
    <w:pPr>
      <w:spacing w:after="120" w:line="240" w:lineRule="auto"/>
      <w:jc w:val="center"/>
    </w:pPr>
    <w:rPr>
      <w:rFonts w:eastAsia="Times New Roman"/>
      <w:b/>
      <w:lang w:eastAsia="ru-RU"/>
    </w:rPr>
  </w:style>
  <w:style w:type="paragraph" w:styleId="af">
    <w:name w:val="header"/>
    <w:basedOn w:val="a0"/>
    <w:link w:val="af0"/>
    <w:uiPriority w:val="99"/>
    <w:unhideWhenUsed/>
    <w:rsid w:val="00764261"/>
    <w:pPr>
      <w:widowControl/>
      <w:suppressAutoHyphens w:val="0"/>
      <w:jc w:val="both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764261"/>
    <w:rPr>
      <w:rFonts w:cstheme="minorBidi"/>
      <w:sz w:val="24"/>
      <w:szCs w:val="22"/>
    </w:rPr>
  </w:style>
  <w:style w:type="paragraph" w:styleId="af1">
    <w:name w:val="footer"/>
    <w:basedOn w:val="a0"/>
    <w:link w:val="af2"/>
    <w:unhideWhenUsed/>
    <w:rsid w:val="00764261"/>
    <w:pPr>
      <w:widowControl/>
      <w:suppressAutoHyphens w:val="0"/>
      <w:jc w:val="center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af2">
    <w:name w:val="Нижний колонтитул Знак"/>
    <w:basedOn w:val="a1"/>
    <w:link w:val="af1"/>
    <w:rsid w:val="00764261"/>
    <w:rPr>
      <w:rFonts w:cstheme="minorBidi"/>
      <w:sz w:val="24"/>
      <w:szCs w:val="22"/>
    </w:rPr>
  </w:style>
  <w:style w:type="paragraph" w:customStyle="1" w:styleId="af3">
    <w:name w:val="Подписи"/>
    <w:next w:val="e"/>
    <w:rsid w:val="00764261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eastAsia="Times New Roman"/>
      <w:sz w:val="24"/>
      <w:szCs w:val="24"/>
      <w:lang w:eastAsia="ru-RU"/>
    </w:rPr>
  </w:style>
  <w:style w:type="table" w:styleId="af4">
    <w:name w:val="Table Grid"/>
    <w:basedOn w:val="a2"/>
    <w:uiPriority w:val="59"/>
    <w:rsid w:val="0076426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раздела"/>
    <w:next w:val="e"/>
    <w:rsid w:val="00764261"/>
    <w:pPr>
      <w:keepNext/>
      <w:widowControl w:val="0"/>
      <w:suppressAutoHyphens/>
      <w:spacing w:before="360" w:after="360" w:line="240" w:lineRule="auto"/>
      <w:jc w:val="center"/>
    </w:pPr>
    <w:rPr>
      <w:rFonts w:eastAsia="Times New Roman"/>
      <w:b/>
      <w:caps/>
      <w:lang w:eastAsia="ru-RU"/>
    </w:rPr>
  </w:style>
  <w:style w:type="paragraph" w:customStyle="1" w:styleId="af6">
    <w:name w:val="Заголовок таблицы"/>
    <w:link w:val="af7"/>
    <w:rsid w:val="00764261"/>
    <w:pPr>
      <w:keepNext/>
      <w:suppressAutoHyphens/>
      <w:spacing w:before="120" w:after="120" w:line="240" w:lineRule="auto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f7">
    <w:name w:val="Заголовок таблицы Знак"/>
    <w:basedOn w:val="a1"/>
    <w:link w:val="af6"/>
    <w:rsid w:val="00764261"/>
    <w:rPr>
      <w:rFonts w:eastAsia="Times New Roman"/>
      <w:b/>
      <w:sz w:val="24"/>
      <w:szCs w:val="24"/>
      <w:lang w:eastAsia="ru-RU"/>
    </w:rPr>
  </w:style>
  <w:style w:type="paragraph" w:customStyle="1" w:styleId="af8">
    <w:name w:val="Пункт состава проекта"/>
    <w:basedOn w:val="a0"/>
    <w:qFormat/>
    <w:rsid w:val="00764261"/>
    <w:pPr>
      <w:widowControl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9">
    <w:name w:val="Hyperlink"/>
    <w:basedOn w:val="a1"/>
    <w:uiPriority w:val="99"/>
    <w:unhideWhenUsed/>
    <w:rsid w:val="00764261"/>
    <w:rPr>
      <w:color w:val="0000FF" w:themeColor="hyperlink"/>
      <w:u w:val="single"/>
    </w:rPr>
  </w:style>
  <w:style w:type="paragraph" w:styleId="12">
    <w:name w:val="toc 1"/>
    <w:next w:val="21"/>
    <w:uiPriority w:val="39"/>
    <w:rsid w:val="00764261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eastAsia="Times New Roman"/>
      <w:bCs/>
      <w:sz w:val="24"/>
      <w:lang w:eastAsia="ru-RU"/>
    </w:rPr>
  </w:style>
  <w:style w:type="paragraph" w:styleId="21">
    <w:name w:val="toc 2"/>
    <w:basedOn w:val="12"/>
    <w:next w:val="31"/>
    <w:uiPriority w:val="39"/>
    <w:rsid w:val="00764261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0"/>
    <w:uiPriority w:val="39"/>
    <w:rsid w:val="00764261"/>
    <w:pPr>
      <w:tabs>
        <w:tab w:val="left" w:pos="1474"/>
      </w:tabs>
      <w:ind w:left="1191"/>
    </w:pPr>
    <w:rPr>
      <w:iCs/>
    </w:rPr>
  </w:style>
  <w:style w:type="numbering" w:customStyle="1" w:styleId="1">
    <w:name w:val="Стиль1"/>
    <w:uiPriority w:val="99"/>
    <w:rsid w:val="00764261"/>
    <w:pPr>
      <w:numPr>
        <w:numId w:val="8"/>
      </w:numPr>
    </w:pPr>
  </w:style>
  <w:style w:type="paragraph" w:customStyle="1" w:styleId="afa">
    <w:name w:val="Список нумерованный а) б) в)"/>
    <w:rsid w:val="00764261"/>
    <w:pPr>
      <w:spacing w:after="0" w:line="240" w:lineRule="auto"/>
      <w:ind w:left="1378" w:hanging="357"/>
    </w:pPr>
    <w:rPr>
      <w:rFonts w:eastAsia="Times New Roman"/>
      <w:snapToGrid w:val="0"/>
      <w:sz w:val="24"/>
      <w:szCs w:val="22"/>
      <w:lang w:eastAsia="ru-RU"/>
    </w:rPr>
  </w:style>
  <w:style w:type="paragraph" w:customStyle="1" w:styleId="afb">
    <w:name w:val="Формула"/>
    <w:next w:val="e"/>
    <w:rsid w:val="00764261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fc">
    <w:name w:val="footnote text"/>
    <w:link w:val="afd"/>
    <w:rsid w:val="00764261"/>
    <w:pPr>
      <w:spacing w:after="0" w:line="240" w:lineRule="auto"/>
      <w:ind w:left="108" w:hanging="108"/>
    </w:pPr>
    <w:rPr>
      <w:rFonts w:eastAsia="Times New Roman"/>
      <w:sz w:val="18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764261"/>
    <w:rPr>
      <w:rFonts w:eastAsia="Times New Roman"/>
      <w:sz w:val="18"/>
      <w:szCs w:val="20"/>
      <w:lang w:eastAsia="ru-RU"/>
    </w:rPr>
  </w:style>
  <w:style w:type="character" w:styleId="afe">
    <w:name w:val="footnote reference"/>
    <w:basedOn w:val="a1"/>
    <w:rsid w:val="00764261"/>
    <w:rPr>
      <w:vertAlign w:val="superscript"/>
    </w:rPr>
  </w:style>
  <w:style w:type="paragraph" w:customStyle="1" w:styleId="a">
    <w:name w:val="Список маркированый"/>
    <w:rsid w:val="00764261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eastAsia="Times New Roman"/>
      <w:sz w:val="24"/>
      <w:szCs w:val="24"/>
      <w:lang w:eastAsia="ru-RU"/>
    </w:rPr>
  </w:style>
  <w:style w:type="paragraph" w:customStyle="1" w:styleId="aff">
    <w:name w:val="Номер рисунка"/>
    <w:basedOn w:val="a0"/>
    <w:next w:val="e"/>
    <w:rsid w:val="00764261"/>
    <w:pPr>
      <w:widowControl/>
      <w:suppressAutoHyphens w:val="0"/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kern w:val="0"/>
      <w:lang w:eastAsia="ru-RU" w:bidi="ar-SA"/>
    </w:rPr>
  </w:style>
  <w:style w:type="paragraph" w:customStyle="1" w:styleId="aff0">
    <w:name w:val="Рисунок"/>
    <w:rsid w:val="00764261"/>
    <w:pPr>
      <w:keepNext/>
      <w:spacing w:before="120" w:after="0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764261"/>
    <w:pPr>
      <w:numPr>
        <w:numId w:val="5"/>
      </w:numPr>
    </w:pPr>
  </w:style>
  <w:style w:type="paragraph" w:customStyle="1" w:styleId="aff1">
    <w:name w:val="Текст таблицы"/>
    <w:link w:val="aff2"/>
    <w:rsid w:val="00764261"/>
    <w:pPr>
      <w:spacing w:before="60" w:after="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f2">
    <w:name w:val="Текст таблицы Знак"/>
    <w:basedOn w:val="a1"/>
    <w:link w:val="aff1"/>
    <w:rsid w:val="00764261"/>
    <w:rPr>
      <w:rFonts w:eastAsia="Times New Roman"/>
      <w:sz w:val="24"/>
      <w:szCs w:val="24"/>
      <w:lang w:eastAsia="ru-RU"/>
    </w:rPr>
  </w:style>
  <w:style w:type="paragraph" w:customStyle="1" w:styleId="aff3">
    <w:name w:val="Название таблицы"/>
    <w:rsid w:val="00764261"/>
    <w:pPr>
      <w:keepNext/>
      <w:spacing w:after="120" w:line="240" w:lineRule="auto"/>
      <w:ind w:left="284" w:right="284"/>
      <w:jc w:val="center"/>
    </w:pPr>
    <w:rPr>
      <w:rFonts w:eastAsia="Times New Roman"/>
      <w:b/>
      <w:i/>
      <w:iCs/>
      <w:snapToGrid w:val="0"/>
      <w:sz w:val="24"/>
      <w:szCs w:val="24"/>
    </w:rPr>
  </w:style>
  <w:style w:type="paragraph" w:customStyle="1" w:styleId="aff4">
    <w:name w:val="Название приложения"/>
    <w:next w:val="e"/>
    <w:rsid w:val="00764261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eastAsia="Times New Roman"/>
      <w:b/>
      <w:lang w:eastAsia="ru-RU"/>
    </w:rPr>
  </w:style>
  <w:style w:type="character" w:customStyle="1" w:styleId="e0">
    <w:name w:val="Основной тeкст Знак"/>
    <w:basedOn w:val="a1"/>
    <w:link w:val="e"/>
    <w:rsid w:val="00764261"/>
    <w:rPr>
      <w:rFonts w:eastAsia="Times New Roman"/>
      <w:sz w:val="24"/>
      <w:szCs w:val="24"/>
      <w:lang w:eastAsia="ru-RU"/>
    </w:rPr>
  </w:style>
  <w:style w:type="paragraph" w:customStyle="1" w:styleId="123">
    <w:name w:val="Список нумерованный 1. 2. 3."/>
    <w:basedOn w:val="e"/>
    <w:rsid w:val="00764261"/>
    <w:pPr>
      <w:numPr>
        <w:ilvl w:val="1"/>
        <w:numId w:val="2"/>
      </w:numPr>
      <w:tabs>
        <w:tab w:val="num" w:pos="360"/>
      </w:tabs>
      <w:ind w:left="1474" w:hanging="340"/>
    </w:pPr>
  </w:style>
  <w:style w:type="paragraph" w:styleId="41">
    <w:name w:val="toc 4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51">
    <w:name w:val="toc 5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61">
    <w:name w:val="toc 6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71">
    <w:name w:val="toc 7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81">
    <w:name w:val="toc 8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91">
    <w:name w:val="toc 9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ff5">
    <w:name w:val="Plain Text"/>
    <w:basedOn w:val="a0"/>
    <w:link w:val="aff6"/>
    <w:uiPriority w:val="99"/>
    <w:semiHidden/>
    <w:unhideWhenUsed/>
    <w:rsid w:val="0076426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f6">
    <w:name w:val="Текст Знак"/>
    <w:basedOn w:val="a1"/>
    <w:link w:val="aff5"/>
    <w:uiPriority w:val="99"/>
    <w:semiHidden/>
    <w:rsid w:val="007642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426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a1"/>
    <w:rsid w:val="00764261"/>
  </w:style>
  <w:style w:type="paragraph" w:customStyle="1" w:styleId="210">
    <w:name w:val="Основной текст 21"/>
    <w:basedOn w:val="a0"/>
    <w:rsid w:val="00764261"/>
    <w:pPr>
      <w:suppressAutoHyphens w:val="0"/>
      <w:ind w:left="567" w:hanging="567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22">
    <w:name w:val="Body Text 2"/>
    <w:basedOn w:val="a0"/>
    <w:link w:val="23"/>
    <w:uiPriority w:val="99"/>
    <w:semiHidden/>
    <w:unhideWhenUsed/>
    <w:rsid w:val="00764261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764261"/>
    <w:rPr>
      <w:rFonts w:ascii="Calibri" w:eastAsia="Times New Roman" w:hAnsi="Calibri"/>
      <w:sz w:val="22"/>
      <w:szCs w:val="22"/>
      <w:lang w:eastAsia="ru-RU"/>
    </w:rPr>
  </w:style>
  <w:style w:type="paragraph" w:styleId="aff7">
    <w:name w:val="Normal (Web)"/>
    <w:basedOn w:val="a0"/>
    <w:rsid w:val="0076426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13">
    <w:name w:val="Основной текст с отступом1"/>
    <w:basedOn w:val="a0"/>
    <w:rsid w:val="00764261"/>
    <w:pPr>
      <w:widowControl/>
      <w:suppressAutoHyphens w:val="0"/>
      <w:ind w:right="-284" w:firstLine="709"/>
      <w:jc w:val="both"/>
    </w:pPr>
    <w:rPr>
      <w:rFonts w:eastAsia="Calibri" w:cs="Times New Roman"/>
      <w:kern w:val="0"/>
      <w:sz w:val="28"/>
      <w:szCs w:val="28"/>
      <w:lang w:eastAsia="ru-RU" w:bidi="ar-SA"/>
    </w:rPr>
  </w:style>
  <w:style w:type="character" w:customStyle="1" w:styleId="textspanview">
    <w:name w:val="textspanview"/>
    <w:basedOn w:val="a1"/>
    <w:rsid w:val="00764261"/>
  </w:style>
  <w:style w:type="paragraph" w:customStyle="1" w:styleId="ConsPlusNormal">
    <w:name w:val="ConsPlusNormal"/>
    <w:rsid w:val="00764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76426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styleId="aff8">
    <w:name w:val="Placeholder Text"/>
    <w:basedOn w:val="a1"/>
    <w:uiPriority w:val="99"/>
    <w:semiHidden/>
    <w:rsid w:val="007642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2014-03-07T03:24:00Z</cp:lastPrinted>
  <dcterms:created xsi:type="dcterms:W3CDTF">2013-12-05T02:14:00Z</dcterms:created>
  <dcterms:modified xsi:type="dcterms:W3CDTF">2014-03-07T03:24:00Z</dcterms:modified>
</cp:coreProperties>
</file>