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14D1">
      <w:pPr>
        <w:widowControl/>
        <w:ind w:left="4214" w:right="434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>
            <v:imagedata r:id="rId7" o:title=""/>
          </v:shape>
        </w:pict>
      </w:r>
    </w:p>
    <w:p w:rsidR="00000000" w:rsidRDefault="008C3403">
      <w:pPr>
        <w:pStyle w:val="Style1"/>
        <w:widowControl/>
        <w:spacing w:line="240" w:lineRule="exact"/>
        <w:ind w:left="979" w:right="1219"/>
        <w:rPr>
          <w:sz w:val="20"/>
          <w:szCs w:val="20"/>
        </w:rPr>
      </w:pPr>
    </w:p>
    <w:p w:rsidR="00000000" w:rsidRDefault="008C3403">
      <w:pPr>
        <w:pStyle w:val="Style1"/>
        <w:widowControl/>
        <w:spacing w:before="53"/>
        <w:ind w:left="979" w:right="1219"/>
        <w:rPr>
          <w:rStyle w:val="FontStyle11"/>
        </w:rPr>
      </w:pPr>
      <w:r>
        <w:rPr>
          <w:rStyle w:val="FontStyle11"/>
        </w:rPr>
        <w:t>ИМИССКИЙ СЕЛЬСКИЙ СОВЕТ ДЕПУТАТОВ КУРАГИНСКОГО РАЙОНА КРАСНОЯРСКОГО КРАЯ</w:t>
      </w:r>
    </w:p>
    <w:p w:rsidR="00000000" w:rsidRDefault="008C3403">
      <w:pPr>
        <w:pStyle w:val="Style2"/>
        <w:widowControl/>
        <w:spacing w:before="134"/>
        <w:jc w:val="center"/>
        <w:rPr>
          <w:rStyle w:val="FontStyle11"/>
        </w:rPr>
      </w:pPr>
      <w:r>
        <w:rPr>
          <w:rStyle w:val="FontStyle11"/>
        </w:rPr>
        <w:t>РЕШЕНИЕ</w:t>
      </w:r>
    </w:p>
    <w:p w:rsidR="00000000" w:rsidRDefault="008C3403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8C3403">
      <w:pPr>
        <w:pStyle w:val="Style4"/>
        <w:widowControl/>
        <w:tabs>
          <w:tab w:val="left" w:pos="4037"/>
          <w:tab w:val="left" w:pos="8050"/>
        </w:tabs>
        <w:spacing w:before="226" w:line="240" w:lineRule="auto"/>
        <w:rPr>
          <w:rStyle w:val="FontStyle12"/>
        </w:rPr>
      </w:pPr>
      <w:r>
        <w:rPr>
          <w:rStyle w:val="FontStyle12"/>
        </w:rPr>
        <w:t>05.05.2006г.</w:t>
      </w:r>
      <w:r>
        <w:rPr>
          <w:rStyle w:val="FontStyle12"/>
          <w:spacing w:val="0"/>
          <w:sz w:val="20"/>
          <w:szCs w:val="20"/>
        </w:rPr>
        <w:tab/>
      </w:r>
      <w:r>
        <w:rPr>
          <w:rStyle w:val="FontStyle12"/>
        </w:rPr>
        <w:t>с.Имисское</w:t>
      </w:r>
      <w:r>
        <w:rPr>
          <w:rStyle w:val="FontStyle12"/>
          <w:spacing w:val="0"/>
          <w:sz w:val="20"/>
          <w:szCs w:val="20"/>
        </w:rPr>
        <w:tab/>
      </w:r>
      <w:r>
        <w:rPr>
          <w:rStyle w:val="FontStyle12"/>
        </w:rPr>
        <w:t>№09-20-р</w:t>
      </w:r>
    </w:p>
    <w:p w:rsidR="00000000" w:rsidRDefault="008C3403">
      <w:pPr>
        <w:pStyle w:val="Style4"/>
        <w:widowControl/>
        <w:spacing w:line="240" w:lineRule="exact"/>
        <w:ind w:right="6451"/>
        <w:rPr>
          <w:sz w:val="20"/>
          <w:szCs w:val="20"/>
        </w:rPr>
      </w:pPr>
    </w:p>
    <w:p w:rsidR="00000000" w:rsidRDefault="008C3403">
      <w:pPr>
        <w:pStyle w:val="Style4"/>
        <w:widowControl/>
        <w:spacing w:before="82"/>
        <w:ind w:right="6451"/>
        <w:rPr>
          <w:rStyle w:val="FontStyle12"/>
        </w:rPr>
      </w:pPr>
      <w:r>
        <w:rPr>
          <w:rStyle w:val="FontStyle12"/>
        </w:rPr>
        <w:t>О предельных размерах земельных участков</w:t>
      </w:r>
    </w:p>
    <w:p w:rsidR="00000000" w:rsidRDefault="008C3403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8C3403">
      <w:pPr>
        <w:pStyle w:val="Style5"/>
        <w:widowControl/>
        <w:spacing w:before="5"/>
        <w:rPr>
          <w:rStyle w:val="FontStyle12"/>
        </w:rPr>
      </w:pPr>
      <w:r>
        <w:rPr>
          <w:rStyle w:val="FontStyle12"/>
        </w:rPr>
        <w:t>На основании ст. 33 Земельного Кодекса РФ и согласно сложивши</w:t>
      </w:r>
      <w:r>
        <w:rPr>
          <w:rStyle w:val="FontStyle12"/>
        </w:rPr>
        <w:t>хся данных на территории поселения, Имисский сельский Совет депутатов РЕШИЛ:</w:t>
      </w:r>
    </w:p>
    <w:p w:rsidR="00000000" w:rsidRDefault="008C3403" w:rsidP="004E17B1">
      <w:pPr>
        <w:pStyle w:val="Style3"/>
        <w:widowControl/>
        <w:numPr>
          <w:ilvl w:val="0"/>
          <w:numId w:val="1"/>
        </w:numPr>
        <w:tabs>
          <w:tab w:val="left" w:pos="739"/>
        </w:tabs>
        <w:spacing w:before="235"/>
        <w:ind w:left="739"/>
        <w:rPr>
          <w:rStyle w:val="FontStyle12"/>
        </w:rPr>
      </w:pPr>
      <w:r>
        <w:rPr>
          <w:rStyle w:val="FontStyle12"/>
        </w:rPr>
        <w:t>Решение сельского Совета депутатов от 26.11.2004г. №33-р «Об установлении предельных ' размеров земельных участков, предоставляемых гражданам для ведения личного подсобного х</w:t>
      </w:r>
      <w:r>
        <w:rPr>
          <w:rStyle w:val="FontStyle12"/>
        </w:rPr>
        <w:t>озяйства и индивидуального жилждного строительства» считать утратившим силу.</w:t>
      </w:r>
    </w:p>
    <w:p w:rsidR="00000000" w:rsidRDefault="008C3403" w:rsidP="004E17B1">
      <w:pPr>
        <w:pStyle w:val="Style3"/>
        <w:widowControl/>
        <w:numPr>
          <w:ilvl w:val="0"/>
          <w:numId w:val="1"/>
        </w:numPr>
        <w:tabs>
          <w:tab w:val="left" w:pos="739"/>
        </w:tabs>
        <w:spacing w:line="322" w:lineRule="exact"/>
        <w:ind w:left="739"/>
        <w:rPr>
          <w:rStyle w:val="FontStyle12"/>
        </w:rPr>
      </w:pPr>
      <w:r>
        <w:rPr>
          <w:rStyle w:val="FontStyle12"/>
        </w:rPr>
        <w:t>Установить предельные размеры земельных участков, предоставляемых гражданам в собственность и аренду из находящихся в муниципальной собственности земельных участков для веден</w:t>
      </w:r>
      <w:r>
        <w:rPr>
          <w:rStyle w:val="FontStyle12"/>
        </w:rPr>
        <w:t>ия личного подсобного хозяйства:</w:t>
      </w:r>
    </w:p>
    <w:p w:rsidR="00000000" w:rsidRDefault="008C3403">
      <w:pPr>
        <w:pStyle w:val="Style4"/>
        <w:widowControl/>
        <w:spacing w:line="322" w:lineRule="exact"/>
        <w:ind w:left="1046" w:right="3763"/>
        <w:rPr>
          <w:rStyle w:val="FontStyle12"/>
        </w:rPr>
      </w:pPr>
      <w:r>
        <w:rPr>
          <w:rStyle w:val="FontStyle12"/>
        </w:rPr>
        <w:t>Максимальные размеры — 4000</w:t>
      </w:r>
      <w:r>
        <w:rPr>
          <w:rStyle w:val="FontStyle12"/>
          <w:vertAlign w:val="subscript"/>
        </w:rPr>
        <w:t>г</w:t>
      </w:r>
      <w:r>
        <w:rPr>
          <w:rStyle w:val="FontStyle12"/>
        </w:rPr>
        <w:t>р$.м. Минимальные размеры -- 1000кв.м,</w:t>
      </w:r>
    </w:p>
    <w:p w:rsidR="00000000" w:rsidRDefault="008C3403">
      <w:pPr>
        <w:pStyle w:val="Style3"/>
        <w:widowControl/>
        <w:tabs>
          <w:tab w:val="left" w:pos="778"/>
        </w:tabs>
        <w:spacing w:line="326" w:lineRule="exact"/>
        <w:ind w:left="778" w:hanging="331"/>
        <w:rPr>
          <w:rStyle w:val="FontStyle12"/>
        </w:rPr>
      </w:pPr>
      <w:r>
        <w:rPr>
          <w:rStyle w:val="FontStyle12"/>
        </w:rPr>
        <w:t>3</w:t>
      </w:r>
      <w:r>
        <w:rPr>
          <w:rStyle w:val="FontStyle12"/>
          <w:spacing w:val="0"/>
          <w:sz w:val="20"/>
          <w:szCs w:val="20"/>
        </w:rPr>
        <w:tab/>
      </w:r>
      <w:r>
        <w:rPr>
          <w:rStyle w:val="FontStyle12"/>
        </w:rPr>
        <w:t>Установить предельные размеры земельных участков, предоставляемых гражданам в аренду для индивидуального жилищного строительства из находящихся в муниципа</w:t>
      </w:r>
      <w:r>
        <w:rPr>
          <w:rStyle w:val="FontStyle12"/>
        </w:rPr>
        <w:t>льной собственности земельных участков:</w:t>
      </w:r>
    </w:p>
    <w:p w:rsidR="00000000" w:rsidRDefault="008C3403">
      <w:pPr>
        <w:pStyle w:val="Style4"/>
        <w:widowControl/>
        <w:spacing w:line="326" w:lineRule="exact"/>
        <w:ind w:left="1075" w:right="3763"/>
        <w:rPr>
          <w:rStyle w:val="FontStyle12"/>
        </w:rPr>
      </w:pPr>
      <w:r>
        <w:rPr>
          <w:rStyle w:val="FontStyle12"/>
        </w:rPr>
        <w:t>Максимальные размеры — 2500кв.м. Минимальныефазмеры — 1000кв.м.</w:t>
      </w:r>
    </w:p>
    <w:p w:rsidR="004E17B1" w:rsidRDefault="008C3403">
      <w:pPr>
        <w:pStyle w:val="Style3"/>
        <w:widowControl/>
        <w:tabs>
          <w:tab w:val="left" w:pos="778"/>
        </w:tabs>
        <w:spacing w:line="336" w:lineRule="exact"/>
        <w:ind w:left="778" w:hanging="331"/>
        <w:rPr>
          <w:rStyle w:val="FontStyle12"/>
        </w:rPr>
      </w:pPr>
      <w:r>
        <w:rPr>
          <w:rStyle w:val="FontStyle12"/>
        </w:rPr>
        <w:t>4</w:t>
      </w:r>
      <w:r>
        <w:rPr>
          <w:rStyle w:val="FontStyle12"/>
          <w:spacing w:val="0"/>
          <w:sz w:val="20"/>
          <w:szCs w:val="20"/>
        </w:rPr>
        <w:tab/>
      </w:r>
      <w:r>
        <w:rPr>
          <w:rStyle w:val="FontStyle12"/>
        </w:rPr>
        <w:t>Настоящее решение вступает в силу в день, следующий за днем опубликования в газете «Имисские зори»</w:t>
      </w:r>
    </w:p>
    <w:p w:rsidR="004E17B1" w:rsidRDefault="004E17B1">
      <w:pPr>
        <w:pStyle w:val="Style3"/>
        <w:widowControl/>
        <w:tabs>
          <w:tab w:val="left" w:pos="778"/>
        </w:tabs>
        <w:spacing w:line="336" w:lineRule="exact"/>
        <w:ind w:left="778" w:hanging="331"/>
        <w:rPr>
          <w:rStyle w:val="FontStyle12"/>
        </w:rPr>
      </w:pPr>
    </w:p>
    <w:p w:rsidR="004E17B1" w:rsidRDefault="004E17B1">
      <w:pPr>
        <w:pStyle w:val="Style3"/>
        <w:widowControl/>
        <w:tabs>
          <w:tab w:val="left" w:pos="778"/>
        </w:tabs>
        <w:spacing w:line="336" w:lineRule="exact"/>
        <w:ind w:left="778" w:hanging="331"/>
        <w:rPr>
          <w:rStyle w:val="FontStyle12"/>
        </w:rPr>
      </w:pPr>
    </w:p>
    <w:p w:rsidR="004E17B1" w:rsidRDefault="004E17B1">
      <w:pPr>
        <w:pStyle w:val="Style3"/>
        <w:widowControl/>
        <w:tabs>
          <w:tab w:val="left" w:pos="778"/>
        </w:tabs>
        <w:spacing w:line="336" w:lineRule="exact"/>
        <w:ind w:left="778" w:hanging="331"/>
        <w:rPr>
          <w:rStyle w:val="FontStyle12"/>
        </w:rPr>
      </w:pPr>
      <w:r>
        <w:rPr>
          <w:rStyle w:val="FontStyle12"/>
        </w:rPr>
        <w:t>Глава сельсовета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>Н.В.Бахметьева</w:t>
      </w:r>
    </w:p>
    <w:sectPr w:rsidR="004E17B1">
      <w:type w:val="continuous"/>
      <w:pgSz w:w="11905" w:h="16837"/>
      <w:pgMar w:top="584" w:right="1157" w:bottom="1440" w:left="13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403" w:rsidRDefault="008C3403">
      <w:r>
        <w:separator/>
      </w:r>
    </w:p>
  </w:endnote>
  <w:endnote w:type="continuationSeparator" w:id="1">
    <w:p w:rsidR="008C3403" w:rsidRDefault="008C3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403" w:rsidRDefault="008C3403">
      <w:r>
        <w:separator/>
      </w:r>
    </w:p>
  </w:footnote>
  <w:footnote w:type="continuationSeparator" w:id="1">
    <w:p w:rsidR="008C3403" w:rsidRDefault="008C3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20A7"/>
    <w:multiLevelType w:val="singleLevel"/>
    <w:tmpl w:val="AD1C94E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4D1"/>
    <w:rsid w:val="002D14D1"/>
    <w:rsid w:val="004E17B1"/>
    <w:rsid w:val="008C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80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31" w:lineRule="exact"/>
      <w:ind w:hanging="312"/>
      <w:jc w:val="both"/>
    </w:pPr>
  </w:style>
  <w:style w:type="paragraph" w:customStyle="1" w:styleId="Style4">
    <w:name w:val="Style4"/>
    <w:basedOn w:val="a"/>
    <w:uiPriority w:val="99"/>
    <w:pPr>
      <w:spacing w:line="317" w:lineRule="exact"/>
    </w:pPr>
  </w:style>
  <w:style w:type="paragraph" w:customStyle="1" w:styleId="Style5">
    <w:name w:val="Style5"/>
    <w:basedOn w:val="a"/>
    <w:uiPriority w:val="99"/>
    <w:pPr>
      <w:spacing w:line="350" w:lineRule="exact"/>
      <w:ind w:firstLine="35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2016-08-31T08:47:00Z</dcterms:created>
  <dcterms:modified xsi:type="dcterms:W3CDTF">2016-08-31T08:48:00Z</dcterms:modified>
</cp:coreProperties>
</file>