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46" w:rsidRDefault="00994B46">
      <w:pPr>
        <w:pStyle w:val="Style1"/>
        <w:widowControl/>
        <w:spacing w:before="72"/>
        <w:ind w:left="3514"/>
        <w:jc w:val="both"/>
        <w:rPr>
          <w:rStyle w:val="FontStyle21"/>
        </w:rPr>
      </w:pPr>
    </w:p>
    <w:p w:rsidR="00994B46" w:rsidRDefault="00994B46" w:rsidP="00994B46">
      <w:pPr>
        <w:pStyle w:val="a3"/>
        <w:jc w:val="center"/>
        <w:rPr>
          <w:b/>
          <w:sz w:val="28"/>
          <w:szCs w:val="28"/>
        </w:rPr>
      </w:pPr>
    </w:p>
    <w:p w:rsidR="00994B46" w:rsidRPr="00841287" w:rsidRDefault="00994B46" w:rsidP="00841287">
      <w:pPr>
        <w:pStyle w:val="a3"/>
        <w:tabs>
          <w:tab w:val="left" w:pos="3220"/>
        </w:tabs>
        <w:spacing w:after="0"/>
        <w:ind w:firstLine="709"/>
        <w:jc w:val="center"/>
        <w:rPr>
          <w:rFonts w:ascii="Arial" w:hAnsi="Arial" w:cs="Arial"/>
          <w:b/>
        </w:rPr>
      </w:pPr>
      <w:r w:rsidRPr="00841287">
        <w:rPr>
          <w:rFonts w:ascii="Arial" w:hAnsi="Arial" w:cs="Arial"/>
          <w:b/>
        </w:rPr>
        <w:t>АДМИНИСТРАЦИЯ ИМИССКОГО СЕЛЬСОВЕТА</w:t>
      </w:r>
      <w:r w:rsidRPr="00841287">
        <w:rPr>
          <w:rFonts w:ascii="Arial" w:hAnsi="Arial" w:cs="Arial"/>
          <w:b/>
        </w:rPr>
        <w:br/>
      </w:r>
    </w:p>
    <w:p w:rsidR="00994B46" w:rsidRPr="00841287" w:rsidRDefault="00994B46" w:rsidP="00841287">
      <w:pPr>
        <w:pStyle w:val="a3"/>
        <w:tabs>
          <w:tab w:val="left" w:pos="3220"/>
        </w:tabs>
        <w:spacing w:after="0"/>
        <w:ind w:firstLine="709"/>
        <w:jc w:val="center"/>
        <w:rPr>
          <w:rFonts w:ascii="Arial" w:hAnsi="Arial" w:cs="Arial"/>
          <w:b/>
        </w:rPr>
      </w:pPr>
      <w:r w:rsidRPr="00841287">
        <w:rPr>
          <w:rFonts w:ascii="Arial" w:hAnsi="Arial" w:cs="Arial"/>
          <w:b/>
        </w:rPr>
        <w:t>КУРАГИНСКОГО РАЙОНА</w:t>
      </w:r>
      <w:r w:rsidR="000F57FF" w:rsidRPr="00841287">
        <w:rPr>
          <w:rFonts w:ascii="Arial" w:hAnsi="Arial" w:cs="Arial"/>
          <w:b/>
        </w:rPr>
        <w:t xml:space="preserve"> </w:t>
      </w:r>
      <w:r w:rsidRPr="00841287">
        <w:rPr>
          <w:rFonts w:ascii="Arial" w:hAnsi="Arial" w:cs="Arial"/>
          <w:b/>
        </w:rPr>
        <w:t>КРАСНОЯРСКОГО КРАЯ</w:t>
      </w:r>
    </w:p>
    <w:p w:rsidR="00994B46" w:rsidRPr="00841287" w:rsidRDefault="00994B46" w:rsidP="00841287">
      <w:pPr>
        <w:pStyle w:val="Style1"/>
        <w:widowControl/>
        <w:ind w:firstLine="709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994B46" w:rsidRPr="00841287" w:rsidRDefault="00994B46" w:rsidP="00841287">
      <w:pPr>
        <w:pStyle w:val="Style1"/>
        <w:widowControl/>
        <w:ind w:firstLine="709"/>
        <w:jc w:val="both"/>
        <w:rPr>
          <w:rStyle w:val="FontStyle21"/>
          <w:rFonts w:ascii="Arial" w:hAnsi="Arial" w:cs="Arial"/>
          <w:sz w:val="24"/>
          <w:szCs w:val="24"/>
        </w:rPr>
      </w:pPr>
    </w:p>
    <w:p w:rsidR="00E42CE3" w:rsidRPr="00841287" w:rsidRDefault="00B54FFA" w:rsidP="00841287">
      <w:pPr>
        <w:pStyle w:val="Style1"/>
        <w:widowControl/>
        <w:ind w:firstLine="709"/>
        <w:jc w:val="both"/>
        <w:rPr>
          <w:rStyle w:val="FontStyle21"/>
          <w:rFonts w:ascii="Arial" w:hAnsi="Arial" w:cs="Arial"/>
          <w:sz w:val="24"/>
          <w:szCs w:val="24"/>
        </w:rPr>
      </w:pPr>
      <w:r w:rsidRPr="00841287">
        <w:rPr>
          <w:rStyle w:val="FontStyle21"/>
          <w:rFonts w:ascii="Arial" w:hAnsi="Arial" w:cs="Arial"/>
          <w:sz w:val="24"/>
          <w:szCs w:val="24"/>
        </w:rPr>
        <w:t>ПОСТАНОВЛЕНИЕ</w:t>
      </w:r>
    </w:p>
    <w:p w:rsidR="00E42CE3" w:rsidRPr="00841287" w:rsidRDefault="00E42CE3" w:rsidP="00841287">
      <w:pPr>
        <w:pStyle w:val="Style2"/>
        <w:widowControl/>
        <w:ind w:firstLine="709"/>
        <w:jc w:val="both"/>
        <w:rPr>
          <w:rFonts w:ascii="Arial" w:hAnsi="Arial" w:cs="Arial"/>
        </w:rPr>
      </w:pPr>
    </w:p>
    <w:p w:rsidR="00E42CE3" w:rsidRPr="00841287" w:rsidRDefault="009E0189" w:rsidP="00841287">
      <w:pPr>
        <w:pStyle w:val="Style2"/>
        <w:widowControl/>
        <w:tabs>
          <w:tab w:val="left" w:pos="3106"/>
          <w:tab w:val="left" w:leader="underscore" w:pos="6302"/>
          <w:tab w:val="left" w:pos="8606"/>
        </w:tabs>
        <w:ind w:firstLine="709"/>
        <w:rPr>
          <w:rFonts w:ascii="Arial" w:hAnsi="Arial" w:cs="Arial"/>
        </w:rPr>
      </w:pPr>
      <w:r w:rsidRPr="00841287">
        <w:rPr>
          <w:rStyle w:val="FontStyle20"/>
          <w:rFonts w:ascii="Arial" w:hAnsi="Arial" w:cs="Arial"/>
          <w:i w:val="0"/>
          <w:sz w:val="24"/>
          <w:szCs w:val="24"/>
        </w:rPr>
        <w:t>16.07</w:t>
      </w:r>
      <w:r w:rsidR="00994B46" w:rsidRPr="00841287">
        <w:rPr>
          <w:rStyle w:val="FontStyle20"/>
          <w:rFonts w:ascii="Arial" w:hAnsi="Arial" w:cs="Arial"/>
          <w:i w:val="0"/>
          <w:sz w:val="24"/>
          <w:szCs w:val="24"/>
        </w:rPr>
        <w:t>.2018</w:t>
      </w:r>
      <w:r w:rsidR="00B54FFA" w:rsidRPr="00841287">
        <w:rPr>
          <w:rStyle w:val="FontStyle20"/>
          <w:rFonts w:ascii="Arial" w:hAnsi="Arial" w:cs="Arial"/>
          <w:sz w:val="24"/>
          <w:szCs w:val="24"/>
        </w:rPr>
        <w:tab/>
      </w:r>
      <w:r w:rsidR="000F57FF" w:rsidRPr="00841287">
        <w:rPr>
          <w:rStyle w:val="FontStyle20"/>
          <w:rFonts w:ascii="Arial" w:hAnsi="Arial" w:cs="Arial"/>
          <w:i w:val="0"/>
          <w:sz w:val="24"/>
          <w:szCs w:val="24"/>
        </w:rPr>
        <w:t xml:space="preserve">         </w:t>
      </w:r>
      <w:r w:rsidR="00994B46" w:rsidRPr="00841287">
        <w:rPr>
          <w:rStyle w:val="FontStyle20"/>
          <w:rFonts w:ascii="Arial" w:hAnsi="Arial" w:cs="Arial"/>
          <w:i w:val="0"/>
          <w:sz w:val="24"/>
          <w:szCs w:val="24"/>
        </w:rPr>
        <w:t xml:space="preserve">с. </w:t>
      </w:r>
      <w:proofErr w:type="spellStart"/>
      <w:r w:rsidR="00994B46" w:rsidRPr="00841287">
        <w:rPr>
          <w:rStyle w:val="FontStyle20"/>
          <w:rFonts w:ascii="Arial" w:hAnsi="Arial" w:cs="Arial"/>
          <w:i w:val="0"/>
          <w:sz w:val="24"/>
          <w:szCs w:val="24"/>
        </w:rPr>
        <w:t>Имисское</w:t>
      </w:r>
      <w:proofErr w:type="spellEnd"/>
      <w:r w:rsidR="000F57FF" w:rsidRPr="00841287">
        <w:rPr>
          <w:rStyle w:val="FontStyle20"/>
          <w:rFonts w:ascii="Arial" w:hAnsi="Arial" w:cs="Arial"/>
          <w:i w:val="0"/>
          <w:sz w:val="24"/>
          <w:szCs w:val="24"/>
        </w:rPr>
        <w:t xml:space="preserve">                    </w:t>
      </w:r>
      <w:r w:rsidRPr="00841287">
        <w:rPr>
          <w:rStyle w:val="FontStyle20"/>
          <w:rFonts w:ascii="Arial" w:hAnsi="Arial" w:cs="Arial"/>
          <w:i w:val="0"/>
          <w:sz w:val="24"/>
          <w:szCs w:val="24"/>
        </w:rPr>
        <w:t>№</w:t>
      </w:r>
      <w:r w:rsidR="00994B46" w:rsidRPr="00841287">
        <w:rPr>
          <w:rStyle w:val="FontStyle20"/>
          <w:rFonts w:ascii="Arial" w:hAnsi="Arial" w:cs="Arial"/>
          <w:i w:val="0"/>
          <w:sz w:val="24"/>
          <w:szCs w:val="24"/>
        </w:rPr>
        <w:t>-</w:t>
      </w:r>
      <w:r w:rsidR="0016761A" w:rsidRPr="00841287">
        <w:rPr>
          <w:rStyle w:val="FontStyle20"/>
          <w:rFonts w:ascii="Arial" w:hAnsi="Arial" w:cs="Arial"/>
          <w:i w:val="0"/>
          <w:sz w:val="24"/>
          <w:szCs w:val="24"/>
        </w:rPr>
        <w:t>56</w:t>
      </w:r>
      <w:r w:rsidR="00994B46" w:rsidRPr="00841287">
        <w:rPr>
          <w:rStyle w:val="FontStyle20"/>
          <w:rFonts w:ascii="Arial" w:hAnsi="Arial" w:cs="Arial"/>
          <w:i w:val="0"/>
          <w:sz w:val="24"/>
          <w:szCs w:val="24"/>
        </w:rPr>
        <w:t>п</w:t>
      </w:r>
    </w:p>
    <w:p w:rsidR="00E42CE3" w:rsidRPr="00841287" w:rsidRDefault="00E42CE3" w:rsidP="00841287">
      <w:pPr>
        <w:pStyle w:val="Style4"/>
        <w:widowControl/>
        <w:spacing w:line="240" w:lineRule="auto"/>
        <w:ind w:firstLine="709"/>
        <w:rPr>
          <w:rFonts w:ascii="Arial" w:hAnsi="Arial" w:cs="Arial"/>
        </w:rPr>
      </w:pPr>
    </w:p>
    <w:p w:rsidR="00E42CE3" w:rsidRPr="00841287" w:rsidRDefault="00B54FFA" w:rsidP="00841287">
      <w:pPr>
        <w:pStyle w:val="Style4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муниципального образования»</w:t>
      </w:r>
    </w:p>
    <w:p w:rsidR="00E42CE3" w:rsidRPr="00841287" w:rsidRDefault="00E42CE3" w:rsidP="00841287">
      <w:pPr>
        <w:pStyle w:val="Style5"/>
        <w:widowControl/>
        <w:spacing w:line="240" w:lineRule="auto"/>
        <w:ind w:firstLine="709"/>
        <w:rPr>
          <w:rFonts w:ascii="Arial" w:hAnsi="Arial" w:cs="Arial"/>
        </w:rPr>
      </w:pP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обеспечения открытости и общедоступности информации о предоставлении</w:t>
      </w:r>
    </w:p>
    <w:p w:rsidR="00E42CE3" w:rsidRPr="00841287" w:rsidRDefault="00B54FFA" w:rsidP="00841287">
      <w:pPr>
        <w:pStyle w:val="Style4"/>
        <w:widowControl/>
        <w:spacing w:line="240" w:lineRule="auto"/>
        <w:ind w:firstLine="709"/>
        <w:jc w:val="both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муниципальных </w:t>
      </w:r>
      <w:r w:rsidR="00F86E3F" w:rsidRPr="00841287">
        <w:rPr>
          <w:rStyle w:val="FontStyle22"/>
          <w:rFonts w:ascii="Arial" w:hAnsi="Arial" w:cs="Arial"/>
          <w:sz w:val="24"/>
          <w:szCs w:val="24"/>
        </w:rPr>
        <w:t xml:space="preserve">услуг, </w:t>
      </w:r>
      <w:proofErr w:type="gramStart"/>
      <w:r w:rsidR="00F86E3F" w:rsidRPr="00841287">
        <w:rPr>
          <w:rStyle w:val="FontStyle22"/>
          <w:rFonts w:ascii="Arial" w:hAnsi="Arial" w:cs="Arial"/>
          <w:sz w:val="24"/>
          <w:szCs w:val="24"/>
        </w:rPr>
        <w:t xml:space="preserve">руководствуясь статьёй </w:t>
      </w:r>
      <w:r w:rsidRPr="00841287">
        <w:rPr>
          <w:rStyle w:val="FontStyle22"/>
          <w:rFonts w:ascii="Arial" w:hAnsi="Arial" w:cs="Arial"/>
          <w:sz w:val="24"/>
          <w:szCs w:val="24"/>
        </w:rPr>
        <w:t>Устава</w:t>
      </w:r>
      <w:r w:rsidR="00994B46"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proofErr w:type="spellStart"/>
      <w:r w:rsidR="00994B46" w:rsidRPr="00841287">
        <w:rPr>
          <w:rStyle w:val="FontStyle20"/>
          <w:rFonts w:ascii="Arial" w:hAnsi="Arial" w:cs="Arial"/>
          <w:i w:val="0"/>
          <w:sz w:val="24"/>
          <w:szCs w:val="24"/>
        </w:rPr>
        <w:t>Имисского</w:t>
      </w:r>
      <w:proofErr w:type="spellEnd"/>
      <w:r w:rsidR="00994B46" w:rsidRPr="00841287">
        <w:rPr>
          <w:rStyle w:val="FontStyle20"/>
          <w:rFonts w:ascii="Arial" w:hAnsi="Arial" w:cs="Arial"/>
          <w:i w:val="0"/>
          <w:sz w:val="24"/>
          <w:szCs w:val="24"/>
        </w:rPr>
        <w:t xml:space="preserve"> сельсовета</w:t>
      </w:r>
      <w:r w:rsidRPr="00841287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841287">
        <w:rPr>
          <w:rStyle w:val="FontStyle22"/>
          <w:rFonts w:ascii="Arial" w:hAnsi="Arial" w:cs="Arial"/>
          <w:sz w:val="24"/>
          <w:szCs w:val="24"/>
        </w:rPr>
        <w:t>ПОСТАНОВЛЯЮ</w:t>
      </w:r>
      <w:proofErr w:type="gramEnd"/>
      <w:r w:rsidRPr="00841287">
        <w:rPr>
          <w:rStyle w:val="FontStyle22"/>
          <w:rFonts w:ascii="Arial" w:hAnsi="Arial" w:cs="Arial"/>
          <w:sz w:val="24"/>
          <w:szCs w:val="24"/>
        </w:rPr>
        <w:t>: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«Присвоение адресов земельным участкам, зданиям, сооружениям и помещениям на территории муниципального образования», согласно приложению.</w:t>
      </w:r>
    </w:p>
    <w:p w:rsidR="00E42CE3" w:rsidRPr="00841287" w:rsidRDefault="00B54FFA" w:rsidP="00841287">
      <w:pPr>
        <w:pStyle w:val="Style6"/>
        <w:widowControl/>
        <w:numPr>
          <w:ilvl w:val="0"/>
          <w:numId w:val="1"/>
        </w:numPr>
        <w:tabs>
          <w:tab w:val="left" w:pos="1080"/>
          <w:tab w:val="left" w:leader="underscore" w:pos="3782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Контроль за</w:t>
      </w:r>
      <w:proofErr w:type="gramEnd"/>
      <w:r w:rsidRPr="00841287">
        <w:rPr>
          <w:rStyle w:val="FontStyle22"/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994B46" w:rsidRPr="00841287">
        <w:rPr>
          <w:rStyle w:val="FontStyle22"/>
          <w:rFonts w:ascii="Arial" w:hAnsi="Arial" w:cs="Arial"/>
          <w:sz w:val="24"/>
          <w:szCs w:val="24"/>
        </w:rPr>
        <w:t>оставляю за собой.</w:t>
      </w:r>
    </w:p>
    <w:p w:rsidR="00E42CE3" w:rsidRPr="00841287" w:rsidRDefault="00B54FFA" w:rsidP="00841287">
      <w:pPr>
        <w:pStyle w:val="Style6"/>
        <w:widowControl/>
        <w:numPr>
          <w:ilvl w:val="0"/>
          <w:numId w:val="1"/>
        </w:numPr>
        <w:tabs>
          <w:tab w:val="left" w:pos="1080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Постановление вступает в силу в день, следующий за днём его официального опубликования в </w:t>
      </w:r>
      <w:r w:rsidR="00994B46" w:rsidRPr="00841287">
        <w:rPr>
          <w:rStyle w:val="FontStyle20"/>
          <w:rFonts w:ascii="Arial" w:hAnsi="Arial" w:cs="Arial"/>
          <w:i w:val="0"/>
          <w:sz w:val="24"/>
          <w:szCs w:val="24"/>
        </w:rPr>
        <w:t>газете «</w:t>
      </w:r>
      <w:proofErr w:type="spellStart"/>
      <w:r w:rsidR="00994B46" w:rsidRPr="00841287">
        <w:rPr>
          <w:rStyle w:val="FontStyle20"/>
          <w:rFonts w:ascii="Arial" w:hAnsi="Arial" w:cs="Arial"/>
          <w:i w:val="0"/>
          <w:sz w:val="24"/>
          <w:szCs w:val="24"/>
        </w:rPr>
        <w:t>Имисские</w:t>
      </w:r>
      <w:proofErr w:type="spellEnd"/>
      <w:r w:rsidR="00994B46" w:rsidRPr="00841287">
        <w:rPr>
          <w:rStyle w:val="FontStyle20"/>
          <w:rFonts w:ascii="Arial" w:hAnsi="Arial" w:cs="Arial"/>
          <w:i w:val="0"/>
          <w:sz w:val="24"/>
          <w:szCs w:val="24"/>
        </w:rPr>
        <w:t xml:space="preserve"> зори»</w:t>
      </w:r>
    </w:p>
    <w:p w:rsidR="00E42CE3" w:rsidRPr="00841287" w:rsidRDefault="00E42CE3" w:rsidP="00841287">
      <w:pPr>
        <w:pStyle w:val="Style6"/>
        <w:widowControl/>
        <w:numPr>
          <w:ilvl w:val="0"/>
          <w:numId w:val="1"/>
        </w:numPr>
        <w:tabs>
          <w:tab w:val="left" w:pos="1080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  <w:sectPr w:rsidR="00E42CE3" w:rsidRPr="00841287" w:rsidSect="000F57FF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E42CE3" w:rsidRPr="00841287" w:rsidRDefault="00F945BB" w:rsidP="00841287">
      <w:pPr>
        <w:pStyle w:val="Style2"/>
        <w:widowControl/>
        <w:ind w:firstLine="709"/>
        <w:jc w:val="both"/>
        <w:rPr>
          <w:rStyle w:val="FontStyle20"/>
          <w:rFonts w:ascii="Arial" w:hAnsi="Arial" w:cs="Arial"/>
          <w:i w:val="0"/>
          <w:sz w:val="24"/>
          <w:szCs w:val="24"/>
        </w:rPr>
      </w:pPr>
      <w:r w:rsidRPr="00841287">
        <w:rPr>
          <w:rStyle w:val="FontStyle20"/>
          <w:rFonts w:ascii="Arial" w:hAnsi="Arial" w:cs="Arial"/>
          <w:i w:val="0"/>
          <w:sz w:val="24"/>
          <w:szCs w:val="24"/>
        </w:rPr>
        <w:lastRenderedPageBreak/>
        <w:t>Г</w:t>
      </w:r>
      <w:r w:rsidR="00B54FFA" w:rsidRPr="00841287">
        <w:rPr>
          <w:rStyle w:val="FontStyle20"/>
          <w:rFonts w:ascii="Arial" w:hAnsi="Arial" w:cs="Arial"/>
          <w:i w:val="0"/>
          <w:sz w:val="24"/>
          <w:szCs w:val="24"/>
        </w:rPr>
        <w:t>лава администрации</w:t>
      </w:r>
    </w:p>
    <w:p w:rsidR="00E42CE3" w:rsidRPr="00841287" w:rsidRDefault="00B54FFA" w:rsidP="00841287">
      <w:pPr>
        <w:pStyle w:val="Style2"/>
        <w:widowControl/>
        <w:ind w:firstLine="709"/>
        <w:jc w:val="right"/>
        <w:rPr>
          <w:rStyle w:val="FontStyle20"/>
          <w:rFonts w:ascii="Arial" w:hAnsi="Arial" w:cs="Arial"/>
          <w:i w:val="0"/>
          <w:sz w:val="24"/>
          <w:szCs w:val="24"/>
        </w:rPr>
        <w:sectPr w:rsidR="00E42CE3" w:rsidRPr="00841287" w:rsidSect="000F57FF">
          <w:type w:val="continuous"/>
          <w:pgSz w:w="11905" w:h="16837"/>
          <w:pgMar w:top="1134" w:right="850" w:bottom="1134" w:left="1701" w:header="720" w:footer="720" w:gutter="0"/>
          <w:cols w:num="2" w:space="720" w:equalWidth="0">
            <w:col w:w="2068" w:space="3576"/>
            <w:col w:w="3710"/>
          </w:cols>
          <w:noEndnote/>
          <w:docGrid w:linePitch="326"/>
        </w:sectPr>
      </w:pPr>
      <w:r w:rsidRPr="00841287">
        <w:rPr>
          <w:rStyle w:val="FontStyle20"/>
          <w:rFonts w:ascii="Arial" w:hAnsi="Arial" w:cs="Arial"/>
          <w:sz w:val="24"/>
          <w:szCs w:val="24"/>
        </w:rPr>
        <w:br w:type="column"/>
      </w:r>
      <w:proofErr w:type="spellStart"/>
      <w:r w:rsidR="00F945BB" w:rsidRPr="00841287">
        <w:rPr>
          <w:rStyle w:val="FontStyle20"/>
          <w:rFonts w:ascii="Arial" w:hAnsi="Arial" w:cs="Arial"/>
          <w:i w:val="0"/>
          <w:sz w:val="24"/>
          <w:szCs w:val="24"/>
        </w:rPr>
        <w:lastRenderedPageBreak/>
        <w:t>А.А</w:t>
      </w:r>
      <w:r w:rsidR="00994B46" w:rsidRPr="00841287">
        <w:rPr>
          <w:rStyle w:val="FontStyle20"/>
          <w:rFonts w:ascii="Arial" w:hAnsi="Arial" w:cs="Arial"/>
          <w:i w:val="0"/>
          <w:sz w:val="24"/>
          <w:szCs w:val="24"/>
        </w:rPr>
        <w:t>Зоткин</w:t>
      </w:r>
      <w:proofErr w:type="spellEnd"/>
    </w:p>
    <w:p w:rsidR="00E42CE3" w:rsidRPr="00841287" w:rsidRDefault="00B54FFA" w:rsidP="00841287">
      <w:pPr>
        <w:pStyle w:val="Style8"/>
        <w:widowControl/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E42CE3" w:rsidRPr="00841287" w:rsidRDefault="00994B46" w:rsidP="00841287">
      <w:pPr>
        <w:pStyle w:val="Style16"/>
        <w:widowControl/>
        <w:tabs>
          <w:tab w:val="left" w:leader="underscore" w:pos="9653"/>
        </w:tabs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841287">
        <w:rPr>
          <w:rStyle w:val="FontStyle22"/>
          <w:rFonts w:ascii="Arial" w:hAnsi="Arial" w:cs="Arial"/>
          <w:sz w:val="24"/>
          <w:szCs w:val="24"/>
        </w:rPr>
        <w:t>Имисского</w:t>
      </w:r>
      <w:proofErr w:type="spellEnd"/>
      <w:r w:rsidRPr="00841287">
        <w:rPr>
          <w:rStyle w:val="FontStyle22"/>
          <w:rFonts w:ascii="Arial" w:hAnsi="Arial" w:cs="Arial"/>
          <w:sz w:val="24"/>
          <w:szCs w:val="24"/>
        </w:rPr>
        <w:t xml:space="preserve"> сельсовета</w:t>
      </w:r>
    </w:p>
    <w:p w:rsidR="00E42CE3" w:rsidRPr="00841287" w:rsidRDefault="0016761A" w:rsidP="00841287">
      <w:pPr>
        <w:pStyle w:val="Style16"/>
        <w:widowControl/>
        <w:tabs>
          <w:tab w:val="left" w:leader="underscore" w:pos="6586"/>
          <w:tab w:val="left" w:leader="underscore" w:pos="8054"/>
          <w:tab w:val="left" w:leader="underscore" w:pos="8683"/>
          <w:tab w:val="left" w:leader="underscore" w:pos="9648"/>
        </w:tabs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от </w:t>
      </w:r>
      <w:r w:rsidR="009E0189" w:rsidRPr="00841287">
        <w:rPr>
          <w:rStyle w:val="FontStyle22"/>
          <w:rFonts w:ascii="Arial" w:hAnsi="Arial" w:cs="Arial"/>
          <w:sz w:val="24"/>
          <w:szCs w:val="24"/>
        </w:rPr>
        <w:t>16</w:t>
      </w:r>
      <w:r w:rsidRPr="00841287">
        <w:rPr>
          <w:rStyle w:val="FontStyle22"/>
          <w:rFonts w:ascii="Arial" w:hAnsi="Arial" w:cs="Arial"/>
          <w:sz w:val="24"/>
          <w:szCs w:val="24"/>
        </w:rPr>
        <w:t>. 07.</w:t>
      </w:r>
      <w:r w:rsidR="009E0189" w:rsidRPr="00841287">
        <w:rPr>
          <w:rStyle w:val="FontStyle22"/>
          <w:rFonts w:ascii="Arial" w:hAnsi="Arial" w:cs="Arial"/>
          <w:sz w:val="24"/>
          <w:szCs w:val="24"/>
        </w:rPr>
        <w:t xml:space="preserve"> 2018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№56-п</w:t>
      </w:r>
    </w:p>
    <w:p w:rsidR="00E42CE3" w:rsidRPr="00841287" w:rsidRDefault="00E42CE3" w:rsidP="00841287">
      <w:pPr>
        <w:pStyle w:val="Style11"/>
        <w:widowControl/>
        <w:spacing w:line="240" w:lineRule="auto"/>
        <w:ind w:firstLine="709"/>
        <w:rPr>
          <w:rFonts w:ascii="Arial" w:hAnsi="Arial" w:cs="Arial"/>
        </w:rPr>
      </w:pPr>
    </w:p>
    <w:p w:rsidR="00E42CE3" w:rsidRPr="00841287" w:rsidRDefault="00E42CE3" w:rsidP="00841287">
      <w:pPr>
        <w:pStyle w:val="Style11"/>
        <w:widowControl/>
        <w:spacing w:line="240" w:lineRule="auto"/>
        <w:ind w:firstLine="709"/>
        <w:rPr>
          <w:rFonts w:ascii="Arial" w:hAnsi="Arial" w:cs="Arial"/>
        </w:rPr>
      </w:pPr>
    </w:p>
    <w:p w:rsidR="00E42CE3" w:rsidRPr="00841287" w:rsidRDefault="00B54FFA" w:rsidP="00841287">
      <w:pPr>
        <w:pStyle w:val="Style11"/>
        <w:widowControl/>
        <w:spacing w:line="240" w:lineRule="auto"/>
        <w:ind w:firstLine="709"/>
        <w:rPr>
          <w:rStyle w:val="FontStyle21"/>
          <w:rFonts w:ascii="Arial" w:hAnsi="Arial" w:cs="Arial"/>
          <w:sz w:val="24"/>
          <w:szCs w:val="24"/>
        </w:rPr>
      </w:pPr>
      <w:r w:rsidRPr="00841287">
        <w:rPr>
          <w:rStyle w:val="FontStyle19"/>
          <w:rFonts w:ascii="Arial" w:hAnsi="Arial" w:cs="Arial"/>
          <w:sz w:val="24"/>
          <w:szCs w:val="24"/>
        </w:rPr>
        <w:t xml:space="preserve">административный регламент </w:t>
      </w:r>
      <w:r w:rsidRPr="00841287">
        <w:rPr>
          <w:rStyle w:val="FontStyle21"/>
          <w:rFonts w:ascii="Arial" w:hAnsi="Arial" w:cs="Arial"/>
          <w:sz w:val="24"/>
          <w:szCs w:val="24"/>
        </w:rPr>
        <w:t>предоставления муниципальной услуги</w:t>
      </w:r>
    </w:p>
    <w:p w:rsidR="00E42CE3" w:rsidRPr="00841287" w:rsidRDefault="00B54FFA" w:rsidP="00841287">
      <w:pPr>
        <w:pStyle w:val="Style12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«Присвоение адресов земельным участкам, зданиям, сооружениям и помещениям на территории муниципального образования»</w:t>
      </w:r>
    </w:p>
    <w:p w:rsidR="00E42CE3" w:rsidRPr="00841287" w:rsidRDefault="00E42CE3" w:rsidP="00841287">
      <w:pPr>
        <w:pStyle w:val="Style1"/>
        <w:widowControl/>
        <w:ind w:firstLine="709"/>
        <w:jc w:val="left"/>
        <w:rPr>
          <w:rFonts w:ascii="Arial" w:hAnsi="Arial" w:cs="Arial"/>
        </w:rPr>
      </w:pPr>
    </w:p>
    <w:p w:rsidR="00E42CE3" w:rsidRPr="00841287" w:rsidRDefault="00B54FFA" w:rsidP="00841287">
      <w:pPr>
        <w:pStyle w:val="Style1"/>
        <w:widowControl/>
        <w:ind w:firstLine="709"/>
        <w:jc w:val="left"/>
        <w:rPr>
          <w:rStyle w:val="FontStyle21"/>
          <w:rFonts w:ascii="Arial" w:hAnsi="Arial" w:cs="Arial"/>
          <w:sz w:val="24"/>
          <w:szCs w:val="24"/>
        </w:rPr>
      </w:pPr>
      <w:r w:rsidRPr="00841287">
        <w:rPr>
          <w:rStyle w:val="FontStyle21"/>
          <w:rFonts w:ascii="Arial" w:hAnsi="Arial" w:cs="Arial"/>
          <w:sz w:val="24"/>
          <w:szCs w:val="24"/>
        </w:rPr>
        <w:t>1. Общие положения</w:t>
      </w:r>
    </w:p>
    <w:p w:rsidR="00E42CE3" w:rsidRPr="00841287" w:rsidRDefault="00E42CE3" w:rsidP="00841287">
      <w:pPr>
        <w:pStyle w:val="Style5"/>
        <w:widowControl/>
        <w:spacing w:line="240" w:lineRule="auto"/>
        <w:ind w:firstLine="709"/>
        <w:rPr>
          <w:rFonts w:ascii="Arial" w:hAnsi="Arial" w:cs="Arial"/>
        </w:rPr>
      </w:pP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1.1 Настоящий административный регламент по предоставлению муниципальной услуги «Присвоение адресов земельным участкам, зданиям, сооружениям и помещениям на территории муниципального образования»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E42CE3" w:rsidRPr="00841287" w:rsidRDefault="00B54FFA" w:rsidP="00841287">
      <w:pPr>
        <w:pStyle w:val="Style5"/>
        <w:widowControl/>
        <w:tabs>
          <w:tab w:val="left" w:leader="underscore" w:pos="7666"/>
        </w:tabs>
        <w:spacing w:line="240" w:lineRule="auto"/>
        <w:ind w:firstLine="709"/>
        <w:jc w:val="righ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1.2. Регламент размещается на Интернет-сайте</w:t>
      </w:r>
      <w:r w:rsidR="002E52ED" w:rsidRPr="00841287">
        <w:rPr>
          <w:rFonts w:ascii="Arial" w:hAnsi="Arial" w:cs="Arial"/>
          <w:color w:val="666666"/>
          <w:shd w:val="clear" w:color="auto" w:fill="FFFFFF"/>
        </w:rPr>
        <w:t> </w:t>
      </w:r>
      <w:r w:rsidR="002E52ED" w:rsidRPr="00841287">
        <w:rPr>
          <w:rFonts w:ascii="Arial" w:hAnsi="Arial" w:cs="Arial"/>
          <w:b/>
          <w:color w:val="666666"/>
          <w:shd w:val="clear" w:color="auto" w:fill="FFFFFF"/>
          <w:lang w:val="en-US"/>
        </w:rPr>
        <w:t>www</w:t>
      </w:r>
      <w:r w:rsidR="002E52ED" w:rsidRPr="00841287">
        <w:rPr>
          <w:rFonts w:ascii="Arial" w:hAnsi="Arial" w:cs="Arial"/>
          <w:b/>
          <w:color w:val="666666"/>
          <w:shd w:val="clear" w:color="auto" w:fill="FFFFFF"/>
        </w:rPr>
        <w:t>.</w:t>
      </w:r>
      <w:proofErr w:type="spellStart"/>
      <w:r w:rsidR="002E52ED" w:rsidRPr="00841287">
        <w:rPr>
          <w:rFonts w:ascii="Arial" w:hAnsi="Arial" w:cs="Arial"/>
          <w:b/>
          <w:color w:val="666666"/>
          <w:shd w:val="clear" w:color="auto" w:fill="FFFFFF"/>
          <w:lang w:val="en-US"/>
        </w:rPr>
        <w:t>imisskoe</w:t>
      </w:r>
      <w:proofErr w:type="spellEnd"/>
      <w:r w:rsidR="002E52ED" w:rsidRPr="00841287">
        <w:rPr>
          <w:rFonts w:ascii="Arial" w:hAnsi="Arial" w:cs="Arial"/>
          <w:b/>
          <w:color w:val="666666"/>
          <w:shd w:val="clear" w:color="auto" w:fill="FFFFFF"/>
        </w:rPr>
        <w:t>.</w:t>
      </w:r>
      <w:proofErr w:type="spellStart"/>
      <w:r w:rsidR="002E52ED" w:rsidRPr="00841287">
        <w:rPr>
          <w:rFonts w:ascii="Arial" w:hAnsi="Arial" w:cs="Arial"/>
          <w:b/>
          <w:color w:val="666666"/>
          <w:shd w:val="clear" w:color="auto" w:fill="FFFFFF"/>
          <w:lang w:val="en-US"/>
        </w:rPr>
        <w:t>bdu</w:t>
      </w:r>
      <w:proofErr w:type="spellEnd"/>
      <w:r w:rsidR="002E52ED" w:rsidRPr="00841287">
        <w:rPr>
          <w:rFonts w:ascii="Arial" w:hAnsi="Arial" w:cs="Arial"/>
          <w:b/>
          <w:color w:val="666666"/>
          <w:shd w:val="clear" w:color="auto" w:fill="FFFFFF"/>
        </w:rPr>
        <w:t>.</w:t>
      </w:r>
      <w:proofErr w:type="spellStart"/>
      <w:r w:rsidR="002E52ED" w:rsidRPr="00841287">
        <w:rPr>
          <w:rFonts w:ascii="Arial" w:hAnsi="Arial" w:cs="Arial"/>
          <w:b/>
          <w:color w:val="666666"/>
          <w:shd w:val="clear" w:color="auto" w:fill="FFFFFF"/>
          <w:lang w:val="en-US"/>
        </w:rPr>
        <w:t>su</w:t>
      </w:r>
      <w:proofErr w:type="spellEnd"/>
      <w:r w:rsidR="002E52ED" w:rsidRPr="00841287">
        <w:rPr>
          <w:rFonts w:ascii="Arial" w:hAnsi="Arial" w:cs="Arial"/>
          <w:color w:val="666666"/>
          <w:shd w:val="clear" w:color="auto" w:fill="FFFFFF"/>
        </w:rPr>
        <w:t> 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, также </w:t>
      </w: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на</w:t>
      </w:r>
      <w:proofErr w:type="gramEnd"/>
    </w:p>
    <w:p w:rsidR="00E42CE3" w:rsidRPr="00841287" w:rsidRDefault="00B54FFA" w:rsidP="00841287">
      <w:pPr>
        <w:pStyle w:val="Style16"/>
        <w:widowControl/>
        <w:tabs>
          <w:tab w:val="left" w:leader="underscore" w:pos="8155"/>
        </w:tabs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информационных стендах, расположенных в </w:t>
      </w:r>
      <w:r w:rsidR="00C925E8" w:rsidRPr="00841287">
        <w:rPr>
          <w:rStyle w:val="FontStyle22"/>
          <w:rFonts w:ascii="Arial" w:hAnsi="Arial" w:cs="Arial"/>
          <w:sz w:val="24"/>
          <w:szCs w:val="24"/>
        </w:rPr>
        <w:t xml:space="preserve">селе </w:t>
      </w:r>
      <w:proofErr w:type="spellStart"/>
      <w:r w:rsidR="00C925E8" w:rsidRPr="00841287">
        <w:rPr>
          <w:rStyle w:val="FontStyle22"/>
          <w:rFonts w:ascii="Arial" w:hAnsi="Arial" w:cs="Arial"/>
          <w:sz w:val="24"/>
          <w:szCs w:val="24"/>
        </w:rPr>
        <w:t>Имисское</w:t>
      </w:r>
      <w:proofErr w:type="spellEnd"/>
      <w:r w:rsidRPr="00841287">
        <w:rPr>
          <w:rStyle w:val="FontStyle22"/>
          <w:rFonts w:ascii="Arial" w:hAnsi="Arial" w:cs="Arial"/>
          <w:sz w:val="24"/>
          <w:szCs w:val="24"/>
        </w:rPr>
        <w:t xml:space="preserve"> по адресу:</w:t>
      </w:r>
      <w:r w:rsidR="00C925E8" w:rsidRPr="00841287">
        <w:rPr>
          <w:rStyle w:val="FontStyle22"/>
          <w:rFonts w:ascii="Arial" w:hAnsi="Arial" w:cs="Arial"/>
          <w:sz w:val="24"/>
          <w:szCs w:val="24"/>
        </w:rPr>
        <w:t xml:space="preserve"> ул. </w:t>
      </w:r>
      <w:proofErr w:type="gramStart"/>
      <w:r w:rsidR="00C925E8" w:rsidRPr="00841287">
        <w:rPr>
          <w:rStyle w:val="FontStyle22"/>
          <w:rFonts w:ascii="Arial" w:hAnsi="Arial" w:cs="Arial"/>
          <w:sz w:val="24"/>
          <w:szCs w:val="24"/>
        </w:rPr>
        <w:t>Трактовая</w:t>
      </w:r>
      <w:proofErr w:type="gramEnd"/>
      <w:r w:rsidR="00C925E8" w:rsidRPr="00841287">
        <w:rPr>
          <w:rStyle w:val="FontStyle22"/>
          <w:rFonts w:ascii="Arial" w:hAnsi="Arial" w:cs="Arial"/>
          <w:sz w:val="24"/>
          <w:szCs w:val="24"/>
        </w:rPr>
        <w:t xml:space="preserve"> 21.</w:t>
      </w:r>
    </w:p>
    <w:p w:rsidR="00E42CE3" w:rsidRPr="00841287" w:rsidRDefault="00E42CE3" w:rsidP="00841287">
      <w:pPr>
        <w:pStyle w:val="Style1"/>
        <w:widowControl/>
        <w:ind w:firstLine="709"/>
        <w:rPr>
          <w:rFonts w:ascii="Arial" w:hAnsi="Arial" w:cs="Arial"/>
        </w:rPr>
      </w:pPr>
    </w:p>
    <w:p w:rsidR="00E42CE3" w:rsidRPr="00841287" w:rsidRDefault="00E42CE3" w:rsidP="00841287">
      <w:pPr>
        <w:pStyle w:val="Style1"/>
        <w:widowControl/>
        <w:ind w:firstLine="709"/>
        <w:rPr>
          <w:rFonts w:ascii="Arial" w:hAnsi="Arial" w:cs="Arial"/>
        </w:rPr>
      </w:pPr>
    </w:p>
    <w:p w:rsidR="00E42CE3" w:rsidRPr="00841287" w:rsidRDefault="00E42CE3" w:rsidP="00841287">
      <w:pPr>
        <w:pStyle w:val="Style1"/>
        <w:widowControl/>
        <w:ind w:firstLine="709"/>
        <w:rPr>
          <w:rFonts w:ascii="Arial" w:hAnsi="Arial" w:cs="Arial"/>
        </w:rPr>
      </w:pPr>
    </w:p>
    <w:p w:rsidR="00E42CE3" w:rsidRPr="00841287" w:rsidRDefault="00B54FFA" w:rsidP="00841287">
      <w:pPr>
        <w:pStyle w:val="Style1"/>
        <w:widowControl/>
        <w:ind w:firstLine="709"/>
        <w:rPr>
          <w:rStyle w:val="FontStyle21"/>
          <w:rFonts w:ascii="Arial" w:hAnsi="Arial" w:cs="Arial"/>
          <w:sz w:val="24"/>
          <w:szCs w:val="24"/>
        </w:rPr>
      </w:pPr>
      <w:r w:rsidRPr="00841287">
        <w:rPr>
          <w:rStyle w:val="FontStyle21"/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E42CE3" w:rsidRPr="00841287" w:rsidRDefault="00E42CE3" w:rsidP="00841287">
      <w:pPr>
        <w:pStyle w:val="Style15"/>
        <w:widowControl/>
        <w:spacing w:line="240" w:lineRule="auto"/>
        <w:ind w:firstLine="709"/>
        <w:rPr>
          <w:rFonts w:ascii="Arial" w:hAnsi="Arial" w:cs="Arial"/>
        </w:rPr>
      </w:pPr>
    </w:p>
    <w:p w:rsidR="00E42CE3" w:rsidRPr="00841287" w:rsidRDefault="00B54FFA" w:rsidP="00841287">
      <w:pPr>
        <w:pStyle w:val="Style15"/>
        <w:widowControl/>
        <w:tabs>
          <w:tab w:val="left" w:pos="1214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2.1.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Наименование муниципальной услуги - «Присвоение адресов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земельным участкам, зданиям, сооружениям и помещениям на территории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муниципального образования» - (далее - муниципальная услуга).</w:t>
      </w:r>
    </w:p>
    <w:p w:rsidR="00E42CE3" w:rsidRPr="00841287" w:rsidRDefault="00B54FFA" w:rsidP="00841287">
      <w:pPr>
        <w:pStyle w:val="Style15"/>
        <w:widowControl/>
        <w:tabs>
          <w:tab w:val="left" w:pos="1502"/>
        </w:tabs>
        <w:spacing w:line="240" w:lineRule="auto"/>
        <w:ind w:firstLine="709"/>
        <w:rPr>
          <w:rStyle w:val="FontStyle20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2.2.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Предоставление муниципальной услуги осуществляется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 xml:space="preserve">администрацией </w:t>
      </w:r>
      <w:proofErr w:type="spellStart"/>
      <w:r w:rsidR="002E52ED" w:rsidRPr="00841287">
        <w:rPr>
          <w:rStyle w:val="FontStyle20"/>
          <w:rFonts w:ascii="Arial" w:hAnsi="Arial" w:cs="Arial"/>
          <w:i w:val="0"/>
          <w:sz w:val="24"/>
          <w:szCs w:val="24"/>
        </w:rPr>
        <w:t>Имисского</w:t>
      </w:r>
      <w:proofErr w:type="spellEnd"/>
      <w:r w:rsidR="002E52ED" w:rsidRPr="00841287">
        <w:rPr>
          <w:rStyle w:val="FontStyle20"/>
          <w:rFonts w:ascii="Arial" w:hAnsi="Arial" w:cs="Arial"/>
          <w:i w:val="0"/>
          <w:sz w:val="24"/>
          <w:szCs w:val="24"/>
        </w:rPr>
        <w:t xml:space="preserve"> сельсовета</w:t>
      </w:r>
      <w:r w:rsidRPr="00841287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841287">
        <w:rPr>
          <w:rStyle w:val="FontStyle22"/>
          <w:rFonts w:ascii="Arial" w:hAnsi="Arial" w:cs="Arial"/>
          <w:sz w:val="24"/>
          <w:szCs w:val="24"/>
        </w:rPr>
        <w:t>(далее - администрация). Ответственным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 xml:space="preserve">исполнителем муниципальной услуги является </w:t>
      </w:r>
      <w:r w:rsidR="002E52ED" w:rsidRPr="00841287">
        <w:rPr>
          <w:rStyle w:val="FontStyle20"/>
          <w:rFonts w:ascii="Arial" w:hAnsi="Arial" w:cs="Arial"/>
          <w:i w:val="0"/>
          <w:sz w:val="24"/>
          <w:szCs w:val="24"/>
        </w:rPr>
        <w:t xml:space="preserve">глава администрации </w:t>
      </w:r>
      <w:proofErr w:type="spellStart"/>
      <w:r w:rsidR="002E52ED" w:rsidRPr="00841287">
        <w:rPr>
          <w:rStyle w:val="FontStyle20"/>
          <w:rFonts w:ascii="Arial" w:hAnsi="Arial" w:cs="Arial"/>
          <w:i w:val="0"/>
          <w:sz w:val="24"/>
          <w:szCs w:val="24"/>
        </w:rPr>
        <w:t>Зоткин</w:t>
      </w:r>
      <w:proofErr w:type="spellEnd"/>
      <w:r w:rsidR="002E52ED" w:rsidRPr="00841287">
        <w:rPr>
          <w:rStyle w:val="FontStyle20"/>
          <w:rFonts w:ascii="Arial" w:hAnsi="Arial" w:cs="Arial"/>
          <w:i w:val="0"/>
          <w:sz w:val="24"/>
          <w:szCs w:val="24"/>
        </w:rPr>
        <w:t xml:space="preserve"> Александр Андреевич</w:t>
      </w:r>
      <w:r w:rsidRPr="00841287">
        <w:rPr>
          <w:rStyle w:val="FontStyle20"/>
          <w:rFonts w:ascii="Arial" w:hAnsi="Arial" w:cs="Arial"/>
          <w:sz w:val="24"/>
          <w:szCs w:val="24"/>
        </w:rPr>
        <w:t xml:space="preserve"> (далее - отдел).</w:t>
      </w:r>
    </w:p>
    <w:p w:rsidR="00E42CE3" w:rsidRPr="00841287" w:rsidRDefault="00B54FFA" w:rsidP="00841287">
      <w:pPr>
        <w:pStyle w:val="Style5"/>
        <w:widowControl/>
        <w:tabs>
          <w:tab w:val="left" w:leader="underscore" w:pos="9254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Место нахождения:</w:t>
      </w:r>
      <w:r w:rsidR="002E52ED" w:rsidRPr="00841287">
        <w:rPr>
          <w:rStyle w:val="FontStyle22"/>
          <w:rFonts w:ascii="Arial" w:hAnsi="Arial" w:cs="Arial"/>
          <w:sz w:val="24"/>
          <w:szCs w:val="24"/>
        </w:rPr>
        <w:t xml:space="preserve"> село </w:t>
      </w:r>
      <w:proofErr w:type="spellStart"/>
      <w:r w:rsidR="002E52ED" w:rsidRPr="00841287">
        <w:rPr>
          <w:rStyle w:val="FontStyle22"/>
          <w:rFonts w:ascii="Arial" w:hAnsi="Arial" w:cs="Arial"/>
          <w:sz w:val="24"/>
          <w:szCs w:val="24"/>
        </w:rPr>
        <w:t>Имисское</w:t>
      </w:r>
      <w:proofErr w:type="spellEnd"/>
      <w:r w:rsidR="002E52ED" w:rsidRPr="00841287">
        <w:rPr>
          <w:rStyle w:val="FontStyle22"/>
          <w:rFonts w:ascii="Arial" w:hAnsi="Arial" w:cs="Arial"/>
          <w:sz w:val="24"/>
          <w:szCs w:val="24"/>
        </w:rPr>
        <w:t xml:space="preserve"> ул</w:t>
      </w:r>
      <w:proofErr w:type="gramStart"/>
      <w:r w:rsidR="002E52ED" w:rsidRPr="00841287">
        <w:rPr>
          <w:rStyle w:val="FontStyle22"/>
          <w:rFonts w:ascii="Arial" w:hAnsi="Arial" w:cs="Arial"/>
          <w:sz w:val="24"/>
          <w:szCs w:val="24"/>
        </w:rPr>
        <w:t>.Т</w:t>
      </w:r>
      <w:proofErr w:type="gramEnd"/>
      <w:r w:rsidR="002E52ED" w:rsidRPr="00841287">
        <w:rPr>
          <w:rStyle w:val="FontStyle22"/>
          <w:rFonts w:ascii="Arial" w:hAnsi="Arial" w:cs="Arial"/>
          <w:sz w:val="24"/>
          <w:szCs w:val="24"/>
        </w:rPr>
        <w:t>рактовая 21</w:t>
      </w:r>
    </w:p>
    <w:p w:rsidR="00E42CE3" w:rsidRPr="00841287" w:rsidRDefault="00B54FFA" w:rsidP="00841287">
      <w:pPr>
        <w:pStyle w:val="Style5"/>
        <w:widowControl/>
        <w:tabs>
          <w:tab w:val="left" w:leader="underscore" w:pos="9360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Почтовый адрес:</w:t>
      </w:r>
      <w:r w:rsidR="002E52ED" w:rsidRPr="00841287">
        <w:rPr>
          <w:rStyle w:val="FontStyle22"/>
          <w:rFonts w:ascii="Arial" w:hAnsi="Arial" w:cs="Arial"/>
          <w:sz w:val="24"/>
          <w:szCs w:val="24"/>
        </w:rPr>
        <w:t xml:space="preserve"> Красноярский край, </w:t>
      </w:r>
      <w:proofErr w:type="spellStart"/>
      <w:r w:rsidR="002E52ED" w:rsidRPr="00841287">
        <w:rPr>
          <w:rStyle w:val="FontStyle22"/>
          <w:rFonts w:ascii="Arial" w:hAnsi="Arial" w:cs="Arial"/>
          <w:sz w:val="24"/>
          <w:szCs w:val="24"/>
        </w:rPr>
        <w:t>Курагинский</w:t>
      </w:r>
      <w:proofErr w:type="spellEnd"/>
      <w:r w:rsidR="002E52ED" w:rsidRPr="00841287">
        <w:rPr>
          <w:rStyle w:val="FontStyle22"/>
          <w:rFonts w:ascii="Arial" w:hAnsi="Arial" w:cs="Arial"/>
          <w:sz w:val="24"/>
          <w:szCs w:val="24"/>
        </w:rPr>
        <w:t xml:space="preserve"> район, село </w:t>
      </w:r>
      <w:proofErr w:type="spellStart"/>
      <w:r w:rsidR="002E52ED" w:rsidRPr="00841287">
        <w:rPr>
          <w:rStyle w:val="FontStyle22"/>
          <w:rFonts w:ascii="Arial" w:hAnsi="Arial" w:cs="Arial"/>
          <w:sz w:val="24"/>
          <w:szCs w:val="24"/>
        </w:rPr>
        <w:t>Имисское</w:t>
      </w:r>
      <w:proofErr w:type="spellEnd"/>
      <w:r w:rsidR="002E52ED" w:rsidRPr="00841287">
        <w:rPr>
          <w:rStyle w:val="FontStyle22"/>
          <w:rFonts w:ascii="Arial" w:hAnsi="Arial" w:cs="Arial"/>
          <w:sz w:val="24"/>
          <w:szCs w:val="24"/>
        </w:rPr>
        <w:t xml:space="preserve"> ул</w:t>
      </w:r>
      <w:proofErr w:type="gramStart"/>
      <w:r w:rsidR="002E52ED" w:rsidRPr="00841287">
        <w:rPr>
          <w:rStyle w:val="FontStyle22"/>
          <w:rFonts w:ascii="Arial" w:hAnsi="Arial" w:cs="Arial"/>
          <w:sz w:val="24"/>
          <w:szCs w:val="24"/>
        </w:rPr>
        <w:t>.Т</w:t>
      </w:r>
      <w:proofErr w:type="gramEnd"/>
      <w:r w:rsidR="002E52ED" w:rsidRPr="00841287">
        <w:rPr>
          <w:rStyle w:val="FontStyle22"/>
          <w:rFonts w:ascii="Arial" w:hAnsi="Arial" w:cs="Arial"/>
          <w:sz w:val="24"/>
          <w:szCs w:val="24"/>
        </w:rPr>
        <w:t>рактовая 21 индекс: 662923</w:t>
      </w:r>
    </w:p>
    <w:p w:rsidR="002E52ED" w:rsidRPr="00841287" w:rsidRDefault="00B54FFA" w:rsidP="00841287">
      <w:pPr>
        <w:pStyle w:val="Style5"/>
        <w:widowControl/>
        <w:tabs>
          <w:tab w:val="left" w:leader="underscore" w:pos="9336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Приёмные дни:</w:t>
      </w:r>
      <w:r w:rsidR="002E52ED"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</w:p>
    <w:p w:rsidR="002E52ED" w:rsidRPr="00841287" w:rsidRDefault="002E52ED" w:rsidP="00841287">
      <w:pPr>
        <w:pStyle w:val="Style5"/>
        <w:widowControl/>
        <w:tabs>
          <w:tab w:val="left" w:leader="underscore" w:pos="9336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Понедельник – пятница с 8-00 до 17-00 часов.</w:t>
      </w:r>
    </w:p>
    <w:p w:rsidR="00E42CE3" w:rsidRPr="00841287" w:rsidRDefault="002E52ED" w:rsidP="00841287">
      <w:pPr>
        <w:pStyle w:val="Style5"/>
        <w:widowControl/>
        <w:tabs>
          <w:tab w:val="left" w:leader="underscore" w:pos="9336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Обеденный перерыв с 12-00 до 13-00 часов.</w:t>
      </w:r>
    </w:p>
    <w:p w:rsidR="00E42CE3" w:rsidRPr="00841287" w:rsidRDefault="00FC796C" w:rsidP="00841287">
      <w:pPr>
        <w:pStyle w:val="Style5"/>
        <w:widowControl/>
        <w:tabs>
          <w:tab w:val="left" w:leader="underscore" w:pos="3456"/>
          <w:tab w:val="left" w:leader="underscore" w:pos="4613"/>
          <w:tab w:val="left" w:leader="underscore" w:pos="6994"/>
          <w:tab w:val="left" w:leader="underscore" w:pos="8155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 xml:space="preserve">График работы: с 8-00 </w:t>
      </w:r>
      <w:r w:rsidR="00B54FFA" w:rsidRPr="00841287">
        <w:rPr>
          <w:rStyle w:val="FontStyle22"/>
          <w:rFonts w:ascii="Arial" w:hAnsi="Arial" w:cs="Arial"/>
          <w:sz w:val="24"/>
          <w:szCs w:val="24"/>
        </w:rPr>
        <w:t>до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17-00</w:t>
      </w:r>
      <w:r w:rsidR="00B54FFA" w:rsidRPr="00841287">
        <w:rPr>
          <w:rStyle w:val="FontStyle22"/>
          <w:rFonts w:ascii="Arial" w:hAnsi="Arial" w:cs="Arial"/>
          <w:sz w:val="24"/>
          <w:szCs w:val="24"/>
        </w:rPr>
        <w:t>, в пятницу с</w:t>
      </w:r>
      <w:r w:rsidR="000F57FF"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8-00 до 17-00 </w:t>
      </w:r>
      <w:r w:rsidR="00B54FFA" w:rsidRPr="00841287">
        <w:rPr>
          <w:rStyle w:val="FontStyle22"/>
          <w:rFonts w:ascii="Arial" w:hAnsi="Arial" w:cs="Arial"/>
          <w:sz w:val="24"/>
          <w:szCs w:val="24"/>
        </w:rPr>
        <w:t>(обеденный</w:t>
      </w:r>
      <w:proofErr w:type="gramEnd"/>
    </w:p>
    <w:p w:rsidR="00E42CE3" w:rsidRPr="00841287" w:rsidRDefault="000F57FF" w:rsidP="00841287">
      <w:pPr>
        <w:pStyle w:val="Style16"/>
        <w:widowControl/>
        <w:tabs>
          <w:tab w:val="left" w:leader="underscore" w:pos="1958"/>
          <w:tab w:val="left" w:leader="underscore" w:pos="3082"/>
        </w:tabs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    </w:t>
      </w:r>
      <w:r w:rsidR="00FC796C"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proofErr w:type="gramStart"/>
      <w:r w:rsidR="00FC796C" w:rsidRPr="00841287">
        <w:rPr>
          <w:rStyle w:val="FontStyle22"/>
          <w:rFonts w:ascii="Arial" w:hAnsi="Arial" w:cs="Arial"/>
          <w:sz w:val="24"/>
          <w:szCs w:val="24"/>
        </w:rPr>
        <w:t>Перерыв с 12-00 до 13-00</w:t>
      </w:r>
      <w:r w:rsidR="00B54FFA" w:rsidRPr="00841287">
        <w:rPr>
          <w:rStyle w:val="FontStyle22"/>
          <w:rFonts w:ascii="Arial" w:hAnsi="Arial" w:cs="Arial"/>
          <w:sz w:val="24"/>
          <w:szCs w:val="24"/>
        </w:rPr>
        <w:t>)</w:t>
      </w:r>
      <w:proofErr w:type="gramEnd"/>
    </w:p>
    <w:p w:rsidR="00FC796C" w:rsidRPr="00841287" w:rsidRDefault="000F57FF" w:rsidP="00841287">
      <w:pPr>
        <w:ind w:firstLine="709"/>
        <w:rPr>
          <w:rFonts w:ascii="Arial" w:hAnsi="Arial" w:cs="Arial"/>
        </w:rPr>
      </w:pPr>
      <w:r w:rsidRPr="00841287">
        <w:rPr>
          <w:rFonts w:ascii="Arial" w:hAnsi="Arial" w:cs="Arial"/>
        </w:rPr>
        <w:t xml:space="preserve">    </w:t>
      </w:r>
      <w:r w:rsidR="00FC796C" w:rsidRPr="00841287">
        <w:rPr>
          <w:rFonts w:ascii="Arial" w:hAnsi="Arial" w:cs="Arial"/>
        </w:rPr>
        <w:t>Телефон: 8(391)36-72-4-16</w:t>
      </w:r>
      <w:r w:rsidR="00B54FFA" w:rsidRPr="00841287">
        <w:rPr>
          <w:rFonts w:ascii="Arial" w:hAnsi="Arial" w:cs="Arial"/>
        </w:rPr>
        <w:t>, адрес электронной почты</w:t>
      </w:r>
      <w:r w:rsidR="00B4205B" w:rsidRPr="00841287">
        <w:rPr>
          <w:rFonts w:ascii="Arial" w:hAnsi="Arial" w:cs="Arial"/>
        </w:rPr>
        <w:t>:</w:t>
      </w:r>
      <w:r w:rsidR="00FC796C" w:rsidRPr="00841287">
        <w:rPr>
          <w:rFonts w:ascii="Arial" w:hAnsi="Arial" w:cs="Arial"/>
        </w:rPr>
        <w:t xml:space="preserve"> Imissselo@yandex.ru</w:t>
      </w:r>
    </w:p>
    <w:p w:rsidR="00E42CE3" w:rsidRPr="00841287" w:rsidRDefault="00E42CE3" w:rsidP="00841287">
      <w:pPr>
        <w:ind w:firstLine="709"/>
        <w:rPr>
          <w:rFonts w:ascii="Arial" w:hAnsi="Arial" w:cs="Arial"/>
        </w:rPr>
      </w:pPr>
    </w:p>
    <w:p w:rsidR="00E42CE3" w:rsidRPr="00841287" w:rsidRDefault="00B54FFA" w:rsidP="00841287">
      <w:pPr>
        <w:pStyle w:val="Style15"/>
        <w:widowControl/>
        <w:tabs>
          <w:tab w:val="left" w:pos="1238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2.3.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Заявление о присвоении объекту адресации адреса или об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аннулировании его адреса (далее - заявление) подается собственником объекта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адресации по собственной инициативе либо лицом, обладающим одним из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следующих вещных прав на объект адресации:</w:t>
      </w:r>
    </w:p>
    <w:p w:rsidR="00E42CE3" w:rsidRPr="00841287" w:rsidRDefault="00B54FFA" w:rsidP="00841287">
      <w:pPr>
        <w:pStyle w:val="Style15"/>
        <w:widowControl/>
        <w:tabs>
          <w:tab w:val="left" w:pos="850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а)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право хозяйственного ведения;</w:t>
      </w:r>
    </w:p>
    <w:p w:rsidR="00E42CE3" w:rsidRPr="00841287" w:rsidRDefault="00B54FFA" w:rsidP="00841287">
      <w:pPr>
        <w:pStyle w:val="Style15"/>
        <w:widowControl/>
        <w:tabs>
          <w:tab w:val="left" w:pos="850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б)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право оперативного управления;</w:t>
      </w:r>
    </w:p>
    <w:p w:rsidR="00E42CE3" w:rsidRPr="00841287" w:rsidRDefault="00B54FFA" w:rsidP="00841287">
      <w:pPr>
        <w:pStyle w:val="Style15"/>
        <w:widowControl/>
        <w:tabs>
          <w:tab w:val="left" w:pos="850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в)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право пожизненно наследуемого владения;</w:t>
      </w:r>
    </w:p>
    <w:p w:rsidR="00E42CE3" w:rsidRPr="00841287" w:rsidRDefault="00B54FFA" w:rsidP="00841287">
      <w:pPr>
        <w:pStyle w:val="Style15"/>
        <w:widowControl/>
        <w:tabs>
          <w:tab w:val="left" w:pos="850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lastRenderedPageBreak/>
        <w:t>г)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право постоянного (бессрочного) пользования.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E42CE3" w:rsidRPr="00841287" w:rsidRDefault="00B54FFA" w:rsidP="00841287">
      <w:pPr>
        <w:pStyle w:val="Style15"/>
        <w:widowControl/>
        <w:tabs>
          <w:tab w:val="left" w:pos="1080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2.4.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Результатом предоставления муниципальной услуги являются:</w:t>
      </w:r>
    </w:p>
    <w:p w:rsidR="00E42CE3" w:rsidRPr="00841287" w:rsidRDefault="00B54FFA" w:rsidP="00841287">
      <w:pPr>
        <w:pStyle w:val="Style15"/>
        <w:widowControl/>
        <w:tabs>
          <w:tab w:val="left" w:pos="859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-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 xml:space="preserve">Присвоение адресов земельным участкам, зданиям, сооружениям и помещениям на территории муниципального образования </w:t>
      </w:r>
      <w:r w:rsidRPr="00841287">
        <w:rPr>
          <w:rStyle w:val="FontStyle20"/>
          <w:rFonts w:ascii="Arial" w:hAnsi="Arial" w:cs="Arial"/>
          <w:sz w:val="24"/>
          <w:szCs w:val="24"/>
        </w:rPr>
        <w:t xml:space="preserve">наименование муниципального образования </w:t>
      </w:r>
      <w:r w:rsidRPr="00841287">
        <w:rPr>
          <w:rStyle w:val="FontStyle22"/>
          <w:rFonts w:ascii="Arial" w:hAnsi="Arial" w:cs="Arial"/>
          <w:sz w:val="24"/>
          <w:szCs w:val="24"/>
        </w:rPr>
        <w:t>(далее - информация);</w:t>
      </w:r>
    </w:p>
    <w:p w:rsidR="00E42CE3" w:rsidRPr="00841287" w:rsidRDefault="00B54FFA" w:rsidP="00841287">
      <w:pPr>
        <w:pStyle w:val="Style15"/>
        <w:widowControl/>
        <w:tabs>
          <w:tab w:val="left" w:pos="730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-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отказ в предоставлении услуги.</w:t>
      </w:r>
    </w:p>
    <w:p w:rsidR="00E42CE3" w:rsidRPr="00841287" w:rsidRDefault="00B54FFA" w:rsidP="00841287">
      <w:pPr>
        <w:pStyle w:val="Style15"/>
        <w:widowControl/>
        <w:numPr>
          <w:ilvl w:val="0"/>
          <w:numId w:val="2"/>
        </w:numPr>
        <w:tabs>
          <w:tab w:val="left" w:pos="1051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Срок предоставления муниципальной услуги составляет не более не более чем 18 рабочих дней со дня поступления заявления.</w:t>
      </w:r>
    </w:p>
    <w:p w:rsidR="00E42CE3" w:rsidRPr="00841287" w:rsidRDefault="00B54FFA" w:rsidP="00841287">
      <w:pPr>
        <w:pStyle w:val="Style15"/>
        <w:widowControl/>
        <w:numPr>
          <w:ilvl w:val="0"/>
          <w:numId w:val="2"/>
        </w:numPr>
        <w:tabs>
          <w:tab w:val="left" w:pos="1051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является:</w:t>
      </w:r>
    </w:p>
    <w:p w:rsidR="00E42CE3" w:rsidRPr="00841287" w:rsidRDefault="00B54FFA" w:rsidP="00841287">
      <w:pPr>
        <w:pStyle w:val="Style15"/>
        <w:widowControl/>
        <w:tabs>
          <w:tab w:val="left" w:pos="730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-</w:t>
      </w:r>
      <w:hyperlink r:id="rId7" w:history="1"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ab/>
          <w:t xml:space="preserve">Конституция </w:t>
        </w:r>
      </w:hyperlink>
      <w:r w:rsidRPr="00841287">
        <w:rPr>
          <w:rStyle w:val="FontStyle22"/>
          <w:rFonts w:ascii="Arial" w:hAnsi="Arial" w:cs="Arial"/>
          <w:sz w:val="24"/>
          <w:szCs w:val="24"/>
        </w:rPr>
        <w:t>Российской Федерации;</w:t>
      </w:r>
    </w:p>
    <w:p w:rsidR="00E42CE3" w:rsidRPr="00841287" w:rsidRDefault="00B54FFA" w:rsidP="00841287">
      <w:pPr>
        <w:pStyle w:val="Style15"/>
        <w:widowControl/>
        <w:numPr>
          <w:ilvl w:val="0"/>
          <w:numId w:val="3"/>
        </w:numPr>
        <w:tabs>
          <w:tab w:val="left" w:pos="797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Федеральный </w:t>
      </w:r>
      <w:hyperlink r:id="rId8" w:history="1"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>закон</w:t>
        </w:r>
      </w:hyperlink>
      <w:r w:rsidRPr="00841287">
        <w:rPr>
          <w:rStyle w:val="FontStyle22"/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42CE3" w:rsidRPr="00841287" w:rsidRDefault="00B54FFA" w:rsidP="00841287">
      <w:pPr>
        <w:pStyle w:val="Style15"/>
        <w:widowControl/>
        <w:numPr>
          <w:ilvl w:val="0"/>
          <w:numId w:val="3"/>
        </w:numPr>
        <w:tabs>
          <w:tab w:val="left" w:pos="797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Федеральный </w:t>
      </w:r>
      <w:hyperlink r:id="rId9" w:history="1"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>закон</w:t>
        </w:r>
      </w:hyperlink>
      <w:r w:rsidRPr="00841287">
        <w:rPr>
          <w:rStyle w:val="FontStyle22"/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42CE3" w:rsidRPr="00841287" w:rsidRDefault="00B54FFA" w:rsidP="00841287">
      <w:pPr>
        <w:pStyle w:val="Style15"/>
        <w:widowControl/>
        <w:numPr>
          <w:ilvl w:val="0"/>
          <w:numId w:val="3"/>
        </w:numPr>
        <w:tabs>
          <w:tab w:val="left" w:pos="797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E42CE3" w:rsidRPr="00841287" w:rsidRDefault="00B54FFA" w:rsidP="00841287">
      <w:pPr>
        <w:pStyle w:val="Style15"/>
        <w:widowControl/>
        <w:tabs>
          <w:tab w:val="left" w:pos="730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-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Постановление Правительства РФ от 19.11.2014 N 1221 «Об утверждении Правил присвоения, изменения и аннулирования адресов»;</w:t>
      </w:r>
    </w:p>
    <w:p w:rsidR="00E42CE3" w:rsidRPr="00841287" w:rsidRDefault="00B54FFA" w:rsidP="00841287">
      <w:pPr>
        <w:pStyle w:val="Style7"/>
        <w:widowControl/>
        <w:tabs>
          <w:tab w:val="left" w:pos="706"/>
        </w:tabs>
        <w:spacing w:line="240" w:lineRule="auto"/>
        <w:ind w:firstLine="709"/>
        <w:rPr>
          <w:rStyle w:val="FontStyle20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-</w:t>
      </w:r>
      <w:hyperlink r:id="rId10" w:history="1"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ab/>
          <w:t xml:space="preserve">Устав </w:t>
        </w:r>
      </w:hyperlink>
      <w:r w:rsidR="00FC796C" w:rsidRPr="00841287">
        <w:rPr>
          <w:rFonts w:ascii="Arial" w:hAnsi="Arial" w:cs="Arial"/>
        </w:rPr>
        <w:t xml:space="preserve"> </w:t>
      </w:r>
      <w:proofErr w:type="spellStart"/>
      <w:r w:rsidR="00FC796C" w:rsidRPr="00841287">
        <w:rPr>
          <w:rStyle w:val="FontStyle20"/>
          <w:rFonts w:ascii="Arial" w:hAnsi="Arial" w:cs="Arial"/>
          <w:i w:val="0"/>
          <w:sz w:val="24"/>
          <w:szCs w:val="24"/>
        </w:rPr>
        <w:t>Имисского</w:t>
      </w:r>
      <w:proofErr w:type="spellEnd"/>
      <w:r w:rsidR="00FC796C" w:rsidRPr="00841287">
        <w:rPr>
          <w:rStyle w:val="FontStyle20"/>
          <w:rFonts w:ascii="Arial" w:hAnsi="Arial" w:cs="Arial"/>
          <w:i w:val="0"/>
          <w:sz w:val="24"/>
          <w:szCs w:val="24"/>
        </w:rPr>
        <w:t xml:space="preserve"> сельсовета</w:t>
      </w:r>
      <w:r w:rsidRPr="00841287">
        <w:rPr>
          <w:rStyle w:val="FontStyle20"/>
          <w:rFonts w:ascii="Arial" w:hAnsi="Arial" w:cs="Arial"/>
          <w:sz w:val="24"/>
          <w:szCs w:val="24"/>
        </w:rPr>
        <w:t xml:space="preserve">. </w:t>
      </w:r>
    </w:p>
    <w:p w:rsidR="00E42CE3" w:rsidRPr="00841287" w:rsidRDefault="00B54FFA" w:rsidP="00841287">
      <w:pPr>
        <w:pStyle w:val="Style15"/>
        <w:widowControl/>
        <w:tabs>
          <w:tab w:val="left" w:pos="1368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2.7.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Исчерпывающий перечень документов, необходимых для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предоставления муниципальной услуги (далее - документы).</w:t>
      </w:r>
    </w:p>
    <w:p w:rsidR="00E42CE3" w:rsidRPr="00841287" w:rsidRDefault="00B54FFA" w:rsidP="00841287">
      <w:pPr>
        <w:pStyle w:val="Style4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1)</w:t>
      </w: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Заявление</w:t>
      </w:r>
      <w:proofErr w:type="gramEnd"/>
      <w:r w:rsidRPr="00841287">
        <w:rPr>
          <w:rStyle w:val="FontStyle22"/>
          <w:rFonts w:ascii="Arial" w:hAnsi="Arial" w:cs="Arial"/>
          <w:sz w:val="24"/>
          <w:szCs w:val="24"/>
        </w:rPr>
        <w:t xml:space="preserve"> к которому прилагаются:</w:t>
      </w:r>
    </w:p>
    <w:p w:rsidR="00E42CE3" w:rsidRPr="00841287" w:rsidRDefault="00B54FFA" w:rsidP="00841287">
      <w:pPr>
        <w:pStyle w:val="Style15"/>
        <w:widowControl/>
        <w:tabs>
          <w:tab w:val="left" w:pos="936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а)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 xml:space="preserve">правоустанавливающие и (или) </w:t>
      </w:r>
      <w:proofErr w:type="spellStart"/>
      <w:r w:rsidRPr="00841287">
        <w:rPr>
          <w:rStyle w:val="FontStyle22"/>
          <w:rFonts w:ascii="Arial" w:hAnsi="Arial" w:cs="Arial"/>
          <w:sz w:val="24"/>
          <w:szCs w:val="24"/>
        </w:rPr>
        <w:t>правоудостоверяющие</w:t>
      </w:r>
      <w:proofErr w:type="spellEnd"/>
      <w:r w:rsidRPr="00841287">
        <w:rPr>
          <w:rStyle w:val="FontStyle22"/>
          <w:rFonts w:ascii="Arial" w:hAnsi="Arial" w:cs="Arial"/>
          <w:sz w:val="24"/>
          <w:szCs w:val="24"/>
        </w:rPr>
        <w:t xml:space="preserve"> документы на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объект (объекты) адресации;</w:t>
      </w:r>
    </w:p>
    <w:p w:rsidR="00E42CE3" w:rsidRPr="00841287" w:rsidRDefault="00B54FFA" w:rsidP="00841287">
      <w:pPr>
        <w:pStyle w:val="Style15"/>
        <w:widowControl/>
        <w:tabs>
          <w:tab w:val="left" w:pos="1176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б)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кадастровые паспорта объектов недвижимости, следствием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преобразования которых является образование одного и более объекта адресации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(в случае преобразования объектов недвижимости с образованием одного и более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новых объектов адресации);</w:t>
      </w:r>
    </w:p>
    <w:p w:rsidR="00E42CE3" w:rsidRPr="00841287" w:rsidRDefault="00B54FFA" w:rsidP="00841287">
      <w:pPr>
        <w:pStyle w:val="Style15"/>
        <w:widowControl/>
        <w:tabs>
          <w:tab w:val="left" w:pos="830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в)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разрешение на строительство объекта адресации (при присвоении адреса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строящимся объектам адресации) и (или) разрешение на ввод объекта адресации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в эксплуатацию;</w:t>
      </w:r>
    </w:p>
    <w:p w:rsidR="00E42CE3" w:rsidRPr="00841287" w:rsidRDefault="00B54FFA" w:rsidP="00841287">
      <w:pPr>
        <w:pStyle w:val="Style15"/>
        <w:widowControl/>
        <w:tabs>
          <w:tab w:val="left" w:pos="826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lastRenderedPageBreak/>
        <w:t>г)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схема расположения объекта адресации на кадастровом плане или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кадастровой карте соответствующей территории (в случае присвоения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земельному участку адреса);</w:t>
      </w:r>
    </w:p>
    <w:p w:rsidR="00E42CE3" w:rsidRPr="00841287" w:rsidRDefault="00B54FFA" w:rsidP="00841287">
      <w:pPr>
        <w:pStyle w:val="Style15"/>
        <w:widowControl/>
        <w:tabs>
          <w:tab w:val="left" w:pos="826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proofErr w:type="spellStart"/>
      <w:r w:rsidRPr="00841287">
        <w:rPr>
          <w:rStyle w:val="FontStyle22"/>
          <w:rFonts w:ascii="Arial" w:hAnsi="Arial" w:cs="Arial"/>
          <w:sz w:val="24"/>
          <w:szCs w:val="24"/>
        </w:rPr>
        <w:t>д</w:t>
      </w:r>
      <w:proofErr w:type="spellEnd"/>
      <w:r w:rsidRPr="00841287">
        <w:rPr>
          <w:rStyle w:val="FontStyle22"/>
          <w:rFonts w:ascii="Arial" w:hAnsi="Arial" w:cs="Arial"/>
          <w:sz w:val="24"/>
          <w:szCs w:val="24"/>
        </w:rPr>
        <w:t>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кадастровый паспорт объекта адресации (в случае присвоения адреса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объекту адресации, поставленному на кадастровый учет);</w:t>
      </w:r>
    </w:p>
    <w:p w:rsidR="00E42CE3" w:rsidRPr="00841287" w:rsidRDefault="00B54FFA" w:rsidP="00841287">
      <w:pPr>
        <w:pStyle w:val="Style15"/>
        <w:widowControl/>
        <w:tabs>
          <w:tab w:val="left" w:pos="826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е)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решение органа местного самоуправления о переводе жилого помещения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в нежилое помещение или нежилого помещения в жилое помещение (в случае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присвоения помещению адреса, изменения и аннулирования такого адреса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вследствие его перевода из жилого помещения в нежилое помещение или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нежилого помещения в жилое помещение);</w:t>
      </w:r>
    </w:p>
    <w:p w:rsidR="00E42CE3" w:rsidRPr="00841287" w:rsidRDefault="00B54FFA" w:rsidP="00841287">
      <w:pPr>
        <w:pStyle w:val="Style15"/>
        <w:widowControl/>
        <w:tabs>
          <w:tab w:val="left" w:pos="859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ж)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акт приемочной комиссии при переустройстве и (или) перепланировке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помещения, приводящих к образованию одного и более новых объектов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адресации (в случае преобразования объектов недвижимости (помещений) с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образованием одного и более новых объектов адресации);</w:t>
      </w:r>
    </w:p>
    <w:p w:rsidR="00E42CE3" w:rsidRPr="00841287" w:rsidRDefault="00B54FFA" w:rsidP="00841287">
      <w:pPr>
        <w:pStyle w:val="Style15"/>
        <w:widowControl/>
        <w:tabs>
          <w:tab w:val="left" w:pos="859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proofErr w:type="spellStart"/>
      <w:r w:rsidRPr="00841287">
        <w:rPr>
          <w:rStyle w:val="FontStyle22"/>
          <w:rFonts w:ascii="Arial" w:hAnsi="Arial" w:cs="Arial"/>
          <w:sz w:val="24"/>
          <w:szCs w:val="24"/>
        </w:rPr>
        <w:t>з</w:t>
      </w:r>
      <w:proofErr w:type="spellEnd"/>
      <w:r w:rsidRPr="00841287">
        <w:rPr>
          <w:rStyle w:val="FontStyle22"/>
          <w:rFonts w:ascii="Arial" w:hAnsi="Arial" w:cs="Arial"/>
          <w:sz w:val="24"/>
          <w:szCs w:val="24"/>
        </w:rPr>
        <w:t>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кадастровая выписка об объекте недвижимости, который снят с учета (в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случае аннулирования адреса объекта адресации по основаниям, указанным в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подпункте "а" пункта 14 Правил присвоения, изменения и аннулирования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адресов утвержденных Постановлением Правительства РФ от 19.11.2014 N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1221);</w:t>
      </w:r>
    </w:p>
    <w:p w:rsidR="00E42CE3" w:rsidRPr="00841287" w:rsidRDefault="00B54FFA" w:rsidP="00841287">
      <w:pPr>
        <w:pStyle w:val="Style15"/>
        <w:widowControl/>
        <w:tabs>
          <w:tab w:val="left" w:pos="859"/>
        </w:tabs>
        <w:spacing w:line="240" w:lineRule="auto"/>
        <w:ind w:firstLine="709"/>
        <w:rPr>
          <w:rStyle w:val="FontStyle20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и)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уведомление об отсутствии в государственном кадастре недвижимости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запрашиваемых сведений по объекту адресации (в случае аннулирования адреса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объекта адресации по основаниям, указанным в подпункте "б" пункта 14 Правил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присвоения, изменения и аннулирования адресов утвержденных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 xml:space="preserve">Постановлением Правительства РФ от 19.11.2014 </w:t>
      </w:r>
      <w:r w:rsidRPr="00841287">
        <w:rPr>
          <w:rStyle w:val="FontStyle22"/>
          <w:rFonts w:ascii="Arial" w:hAnsi="Arial" w:cs="Arial"/>
          <w:sz w:val="24"/>
          <w:szCs w:val="24"/>
          <w:lang w:val="en-US"/>
        </w:rPr>
        <w:t>N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1221</w:t>
      </w: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 xml:space="preserve"> )</w:t>
      </w:r>
      <w:proofErr w:type="gramEnd"/>
      <w:r w:rsidRPr="00841287">
        <w:rPr>
          <w:rStyle w:val="FontStyle20"/>
          <w:rFonts w:ascii="Arial" w:hAnsi="Arial" w:cs="Arial"/>
          <w:sz w:val="24"/>
          <w:szCs w:val="24"/>
        </w:rPr>
        <w:t>.</w:t>
      </w:r>
    </w:p>
    <w:p w:rsidR="00E42CE3" w:rsidRPr="00841287" w:rsidRDefault="00B54FFA" w:rsidP="00841287">
      <w:pPr>
        <w:pStyle w:val="Style15"/>
        <w:widowControl/>
        <w:tabs>
          <w:tab w:val="left" w:pos="1090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2.8.</w:t>
      </w:r>
      <w:r w:rsidRPr="00841287">
        <w:rPr>
          <w:rStyle w:val="FontStyle22"/>
          <w:rFonts w:ascii="Arial" w:hAnsi="Arial" w:cs="Arial"/>
          <w:sz w:val="24"/>
          <w:szCs w:val="24"/>
        </w:rPr>
        <w:tab/>
      </w:r>
      <w:r w:rsidRPr="00841287">
        <w:rPr>
          <w:rStyle w:val="FontStyle20"/>
          <w:rFonts w:ascii="Arial" w:hAnsi="Arial" w:cs="Arial"/>
          <w:sz w:val="24"/>
          <w:szCs w:val="24"/>
        </w:rPr>
        <w:t xml:space="preserve">Администрация 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запрашивает </w:t>
      </w: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документы</w:t>
      </w:r>
      <w:proofErr w:type="gramEnd"/>
      <w:r w:rsidRPr="00841287">
        <w:rPr>
          <w:rStyle w:val="FontStyle22"/>
          <w:rFonts w:ascii="Arial" w:hAnsi="Arial" w:cs="Arial"/>
          <w:sz w:val="24"/>
          <w:szCs w:val="24"/>
        </w:rPr>
        <w:t xml:space="preserve"> прилагаемые к заявлению,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указанные в пункте 2.7. настоящего регламента в органах государственной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власти, органах местного самоуправления и подведомственных государственным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органам или органам местного самоуправления организациях, в распоряжении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которых находятся указанные документы (их копии, сведения, содержащиеся в них).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2.7. настоящего регламента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</w: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..</w:t>
      </w:r>
      <w:proofErr w:type="gramEnd"/>
    </w:p>
    <w:p w:rsidR="00E42CE3" w:rsidRPr="00841287" w:rsidRDefault="00B54FFA" w:rsidP="00841287">
      <w:pPr>
        <w:pStyle w:val="Style15"/>
        <w:widowControl/>
        <w:tabs>
          <w:tab w:val="left" w:pos="1070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2.9.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Требовать от заявителей документы и сведения, не предусмотренные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настоящим административным регламентом, не допускается.</w:t>
      </w:r>
    </w:p>
    <w:p w:rsidR="00E42CE3" w:rsidRPr="00841287" w:rsidRDefault="00B54FFA" w:rsidP="00841287">
      <w:pPr>
        <w:pStyle w:val="Style15"/>
        <w:widowControl/>
        <w:tabs>
          <w:tab w:val="left" w:pos="1147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2.10.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Запрещено требовать от заявителя: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</w:t>
      </w:r>
      <w:r w:rsidRPr="00841287">
        <w:rPr>
          <w:rStyle w:val="FontStyle22"/>
          <w:rFonts w:ascii="Arial" w:hAnsi="Arial" w:cs="Arial"/>
          <w:sz w:val="24"/>
          <w:szCs w:val="24"/>
        </w:rPr>
        <w:lastRenderedPageBreak/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hyperlink r:id="rId11" w:history="1"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 xml:space="preserve"> части</w:t>
        </w:r>
        <w:proofErr w:type="gramEnd"/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 xml:space="preserve"> 6 статьи 7 </w:t>
        </w:r>
      </w:hyperlink>
      <w:r w:rsidRPr="00841287">
        <w:rPr>
          <w:rStyle w:val="FontStyle22"/>
          <w:rFonts w:ascii="Arial" w:hAnsi="Arial" w:cs="Arial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2" w:history="1"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 xml:space="preserve">части 1 статьи 9 </w:t>
        </w:r>
      </w:hyperlink>
      <w:r w:rsidRPr="00841287">
        <w:rPr>
          <w:rStyle w:val="FontStyle22"/>
          <w:rFonts w:ascii="Arial" w:hAnsi="Arial" w:cs="Arial"/>
          <w:sz w:val="24"/>
          <w:szCs w:val="24"/>
        </w:rPr>
        <w:t>Федерального закона № 210-ФЗ, и получения документов и информации, предоставляемых в результате предоставления таких услуг.</w:t>
      </w:r>
    </w:p>
    <w:p w:rsidR="00E42CE3" w:rsidRPr="00841287" w:rsidRDefault="00B54FFA" w:rsidP="00841287">
      <w:pPr>
        <w:pStyle w:val="Style15"/>
        <w:widowControl/>
        <w:tabs>
          <w:tab w:val="left" w:pos="1142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2.11.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Исчерпывающий перечень оснований для отказа в приёме письменного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заявления:</w:t>
      </w:r>
    </w:p>
    <w:p w:rsidR="00E42CE3" w:rsidRPr="00841287" w:rsidRDefault="00B54FFA" w:rsidP="00841287">
      <w:pPr>
        <w:pStyle w:val="Style14"/>
        <w:widowControl/>
        <w:spacing w:line="240" w:lineRule="auto"/>
        <w:ind w:firstLine="709"/>
        <w:jc w:val="both"/>
        <w:rPr>
          <w:rStyle w:val="FontStyle20"/>
          <w:rFonts w:ascii="Arial" w:hAnsi="Arial" w:cs="Arial"/>
          <w:i w:val="0"/>
          <w:sz w:val="24"/>
          <w:szCs w:val="24"/>
        </w:rPr>
      </w:pPr>
      <w:r w:rsidRPr="00841287">
        <w:rPr>
          <w:rStyle w:val="FontStyle20"/>
          <w:rFonts w:ascii="Arial" w:hAnsi="Arial" w:cs="Arial"/>
          <w:i w:val="0"/>
          <w:sz w:val="24"/>
          <w:szCs w:val="24"/>
        </w:rPr>
        <w:t>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исправления.</w:t>
      </w:r>
    </w:p>
    <w:p w:rsidR="00E42CE3" w:rsidRPr="00841287" w:rsidRDefault="00B54FFA" w:rsidP="00841287">
      <w:pPr>
        <w:pStyle w:val="Style15"/>
        <w:widowControl/>
        <w:tabs>
          <w:tab w:val="left" w:pos="1426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2.12.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Исчерпывающий перечень оснований для приостановления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предоставления муниципальной услуги или отказа в предоставлении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муниципальной услуги:</w:t>
      </w:r>
    </w:p>
    <w:p w:rsidR="00E42CE3" w:rsidRPr="00841287" w:rsidRDefault="00B54FFA" w:rsidP="00841287">
      <w:pPr>
        <w:pStyle w:val="Style15"/>
        <w:widowControl/>
        <w:tabs>
          <w:tab w:val="left" w:pos="826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а)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с заявлением о присвоении объекту адресации адреса обратилось лицо, не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указанное в пункте 2.3 настоящего регламента;</w:t>
      </w:r>
      <w:proofErr w:type="gramEnd"/>
    </w:p>
    <w:p w:rsidR="00E42CE3" w:rsidRPr="00841287" w:rsidRDefault="00B54FFA" w:rsidP="00841287">
      <w:pPr>
        <w:pStyle w:val="Style15"/>
        <w:widowControl/>
        <w:tabs>
          <w:tab w:val="left" w:pos="955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б)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ответ на межведомственный запрос свидетельствует об отсутствии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 xml:space="preserve">документа и (или) информации, </w:t>
      </w: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необходимых</w:t>
      </w:r>
      <w:proofErr w:type="gramEnd"/>
      <w:r w:rsidRPr="00841287">
        <w:rPr>
          <w:rStyle w:val="FontStyle22"/>
          <w:rFonts w:ascii="Arial" w:hAnsi="Arial" w:cs="Arial"/>
          <w:sz w:val="24"/>
          <w:szCs w:val="24"/>
        </w:rPr>
        <w:t xml:space="preserve"> для присвоения объекту адресации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адреса или аннулирования его адреса, и соответствующий документ не был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представлен заявителем (представителем заявителя) по собственной инициативе;</w:t>
      </w:r>
    </w:p>
    <w:p w:rsidR="00E42CE3" w:rsidRPr="00841287" w:rsidRDefault="00B54FFA" w:rsidP="00841287">
      <w:pPr>
        <w:pStyle w:val="Style15"/>
        <w:widowControl/>
        <w:tabs>
          <w:tab w:val="left" w:pos="835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в)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документы, обязанность по предоставлению которых для присвоения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объекту адресации адреса или аннулирования его адреса возложена на заявителя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(представителя заявителя), выданы с нарушением порядка, установленного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законодательством Российской Федерации;</w:t>
      </w:r>
    </w:p>
    <w:p w:rsidR="00E42CE3" w:rsidRPr="00841287" w:rsidRDefault="00B54FFA" w:rsidP="00841287">
      <w:pPr>
        <w:pStyle w:val="Style15"/>
        <w:widowControl/>
        <w:tabs>
          <w:tab w:val="left" w:pos="835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г)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отсутствуют случаи и условия для присвоения объекту адресации адреса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 xml:space="preserve">или аннулирования его адреса, указанные в </w:t>
      </w:r>
      <w:hyperlink r:id="rId13" w:history="1"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>пунктах 5,</w:t>
        </w:r>
      </w:hyperlink>
      <w:hyperlink r:id="rId14" w:history="1"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 xml:space="preserve"> 8</w:t>
        </w:r>
      </w:hyperlink>
      <w:r w:rsidRPr="00841287">
        <w:rPr>
          <w:rStyle w:val="FontStyle22"/>
          <w:rFonts w:ascii="Arial" w:hAnsi="Arial" w:cs="Arial"/>
          <w:sz w:val="24"/>
          <w:szCs w:val="24"/>
        </w:rPr>
        <w:t xml:space="preserve"> -</w:t>
      </w:r>
      <w:hyperlink r:id="rId15" w:history="1"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 xml:space="preserve"> 11 </w:t>
        </w:r>
      </w:hyperlink>
      <w:r w:rsidRPr="00841287">
        <w:rPr>
          <w:rStyle w:val="FontStyle22"/>
          <w:rFonts w:ascii="Arial" w:hAnsi="Arial" w:cs="Arial"/>
          <w:sz w:val="24"/>
          <w:szCs w:val="24"/>
        </w:rPr>
        <w:t>и</w:t>
      </w:r>
      <w:hyperlink r:id="rId16" w:history="1"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 xml:space="preserve"> 14</w:t>
        </w:r>
      </w:hyperlink>
      <w:r w:rsidRPr="00841287">
        <w:rPr>
          <w:rStyle w:val="FontStyle22"/>
          <w:rFonts w:ascii="Arial" w:hAnsi="Arial" w:cs="Arial"/>
          <w:sz w:val="24"/>
          <w:szCs w:val="24"/>
        </w:rPr>
        <w:t xml:space="preserve"> -</w:t>
      </w:r>
      <w:hyperlink r:id="rId17" w:history="1"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 xml:space="preserve"> 18 </w:t>
        </w:r>
      </w:hyperlink>
      <w:r w:rsidRPr="00841287">
        <w:rPr>
          <w:rStyle w:val="FontStyle22"/>
          <w:rFonts w:ascii="Arial" w:hAnsi="Arial" w:cs="Arial"/>
          <w:sz w:val="24"/>
          <w:szCs w:val="24"/>
        </w:rPr>
        <w:t>Правил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присвоения, изменения и аннулирования адресов утвержденных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Постановлением Правительства РФ от 19.11.2014 N 1221).</w:t>
      </w:r>
      <w:proofErr w:type="gramEnd"/>
    </w:p>
    <w:p w:rsidR="00E42CE3" w:rsidRPr="00841287" w:rsidRDefault="00B54FFA" w:rsidP="00841287">
      <w:pPr>
        <w:pStyle w:val="Style15"/>
        <w:widowControl/>
        <w:tabs>
          <w:tab w:val="left" w:pos="1166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2.13.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Муниципальная услуга предоставляется бесплатно.</w:t>
      </w:r>
    </w:p>
    <w:p w:rsidR="00E42CE3" w:rsidRPr="00841287" w:rsidRDefault="00B54FFA" w:rsidP="00841287">
      <w:pPr>
        <w:pStyle w:val="Style15"/>
        <w:widowControl/>
        <w:tabs>
          <w:tab w:val="left" w:pos="1272"/>
          <w:tab w:val="left" w:leader="underscore" w:pos="7690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2.14.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Максимальный срок ожидания в очереди при подаче запроса о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предоставлении муниципальной услуги составляет не более</w:t>
      </w:r>
      <w:r w:rsidR="00FC796C" w:rsidRPr="00841287">
        <w:rPr>
          <w:rStyle w:val="FontStyle22"/>
          <w:rFonts w:ascii="Arial" w:hAnsi="Arial" w:cs="Arial"/>
          <w:sz w:val="24"/>
          <w:szCs w:val="24"/>
        </w:rPr>
        <w:t xml:space="preserve">15 </w:t>
      </w:r>
      <w:r w:rsidRPr="00841287">
        <w:rPr>
          <w:rStyle w:val="FontStyle22"/>
          <w:rFonts w:ascii="Arial" w:hAnsi="Arial" w:cs="Arial"/>
          <w:sz w:val="24"/>
          <w:szCs w:val="24"/>
        </w:rPr>
        <w:t>минут.</w:t>
      </w:r>
    </w:p>
    <w:p w:rsidR="00E42CE3" w:rsidRPr="00841287" w:rsidRDefault="00B54FFA" w:rsidP="00841287">
      <w:pPr>
        <w:pStyle w:val="Style5"/>
        <w:widowControl/>
        <w:tabs>
          <w:tab w:val="left" w:leader="underscore" w:pos="5707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Максимальный срок ожидания при получении результата предоставления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муниципал</w:t>
      </w:r>
      <w:r w:rsidR="00F86E3F" w:rsidRPr="00841287">
        <w:rPr>
          <w:rStyle w:val="FontStyle22"/>
          <w:rFonts w:ascii="Arial" w:hAnsi="Arial" w:cs="Arial"/>
          <w:sz w:val="24"/>
          <w:szCs w:val="24"/>
        </w:rPr>
        <w:t>ьной услуги составляет не более 10 дней</w:t>
      </w:r>
      <w:r w:rsidRPr="00841287">
        <w:rPr>
          <w:rStyle w:val="FontStyle22"/>
          <w:rFonts w:ascii="Arial" w:hAnsi="Arial" w:cs="Arial"/>
          <w:sz w:val="24"/>
          <w:szCs w:val="24"/>
        </w:rPr>
        <w:t>.</w:t>
      </w:r>
    </w:p>
    <w:p w:rsidR="00E42CE3" w:rsidRPr="00841287" w:rsidRDefault="00B54FFA" w:rsidP="00841287">
      <w:pPr>
        <w:pStyle w:val="Style15"/>
        <w:widowControl/>
        <w:numPr>
          <w:ilvl w:val="0"/>
          <w:numId w:val="4"/>
        </w:numPr>
        <w:tabs>
          <w:tab w:val="left" w:pos="1166"/>
          <w:tab w:val="left" w:leader="underscore" w:pos="3734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Срок регистрации запроса заявителя о предоставлении муниципал</w:t>
      </w:r>
      <w:r w:rsidR="00F86E3F" w:rsidRPr="00841287">
        <w:rPr>
          <w:rStyle w:val="FontStyle22"/>
          <w:rFonts w:ascii="Arial" w:hAnsi="Arial" w:cs="Arial"/>
          <w:sz w:val="24"/>
          <w:szCs w:val="24"/>
        </w:rPr>
        <w:t>ьной услуги составляет не более 3-х дней</w:t>
      </w:r>
      <w:r w:rsidRPr="00841287">
        <w:rPr>
          <w:rStyle w:val="FontStyle22"/>
          <w:rFonts w:ascii="Arial" w:hAnsi="Arial" w:cs="Arial"/>
          <w:sz w:val="24"/>
          <w:szCs w:val="24"/>
        </w:rPr>
        <w:t>.</w:t>
      </w:r>
    </w:p>
    <w:p w:rsidR="00E42CE3" w:rsidRPr="00841287" w:rsidRDefault="00B54FFA" w:rsidP="00841287">
      <w:pPr>
        <w:pStyle w:val="Style15"/>
        <w:widowControl/>
        <w:numPr>
          <w:ilvl w:val="0"/>
          <w:numId w:val="4"/>
        </w:numPr>
        <w:tabs>
          <w:tab w:val="left" w:pos="1166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</w:t>
      </w:r>
      <w:r w:rsidRPr="00841287">
        <w:rPr>
          <w:rStyle w:val="FontStyle22"/>
          <w:rFonts w:ascii="Arial" w:hAnsi="Arial" w:cs="Arial"/>
          <w:sz w:val="24"/>
          <w:szCs w:val="24"/>
        </w:rPr>
        <w:lastRenderedPageBreak/>
        <w:t>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841287">
        <w:rPr>
          <w:rStyle w:val="FontStyle22"/>
          <w:rFonts w:ascii="Arial" w:hAnsi="Arial" w:cs="Arial"/>
          <w:sz w:val="24"/>
          <w:szCs w:val="24"/>
        </w:rPr>
        <w:t>маломобильными</w:t>
      </w:r>
      <w:proofErr w:type="spellEnd"/>
      <w:r w:rsidRPr="00841287">
        <w:rPr>
          <w:rStyle w:val="FontStyle22"/>
          <w:rFonts w:ascii="Arial" w:hAnsi="Arial" w:cs="Arial"/>
          <w:sz w:val="24"/>
          <w:szCs w:val="24"/>
        </w:rPr>
        <w:t xml:space="preserve"> группами населения.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E42CE3" w:rsidRPr="00841287" w:rsidRDefault="00B54FFA" w:rsidP="00841287">
      <w:pPr>
        <w:pStyle w:val="Style15"/>
        <w:widowControl/>
        <w:tabs>
          <w:tab w:val="left" w:pos="749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-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 xml:space="preserve"> ,</w:t>
      </w:r>
      <w:proofErr w:type="gramEnd"/>
      <w:r w:rsidRPr="00841287">
        <w:rPr>
          <w:rStyle w:val="FontStyle22"/>
          <w:rFonts w:ascii="Arial" w:hAnsi="Arial" w:cs="Arial"/>
          <w:sz w:val="24"/>
          <w:szCs w:val="24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E42CE3" w:rsidRPr="00841287" w:rsidRDefault="00B54FFA" w:rsidP="00841287">
      <w:pPr>
        <w:pStyle w:val="Style15"/>
        <w:widowControl/>
        <w:numPr>
          <w:ilvl w:val="0"/>
          <w:numId w:val="5"/>
        </w:numPr>
        <w:tabs>
          <w:tab w:val="left" w:pos="696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E42CE3" w:rsidRPr="00841287" w:rsidRDefault="00B54FFA" w:rsidP="00841287">
      <w:pPr>
        <w:pStyle w:val="Style15"/>
        <w:widowControl/>
        <w:numPr>
          <w:ilvl w:val="0"/>
          <w:numId w:val="5"/>
        </w:numPr>
        <w:tabs>
          <w:tab w:val="left" w:pos="696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E42CE3" w:rsidRPr="00841287" w:rsidRDefault="00B54FFA" w:rsidP="00841287">
      <w:pPr>
        <w:pStyle w:val="Style15"/>
        <w:widowControl/>
        <w:numPr>
          <w:ilvl w:val="0"/>
          <w:numId w:val="5"/>
        </w:numPr>
        <w:tabs>
          <w:tab w:val="left" w:pos="696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42CE3" w:rsidRPr="00841287" w:rsidRDefault="00B54FFA" w:rsidP="00841287">
      <w:pPr>
        <w:pStyle w:val="Style15"/>
        <w:widowControl/>
        <w:numPr>
          <w:ilvl w:val="0"/>
          <w:numId w:val="5"/>
        </w:numPr>
        <w:tabs>
          <w:tab w:val="left" w:pos="696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lastRenderedPageBreak/>
        <w:t>2.17. На информационном стенде в администрации размещаются следующие информационные материалы:</w:t>
      </w:r>
    </w:p>
    <w:p w:rsidR="00E42CE3" w:rsidRPr="00841287" w:rsidRDefault="00B54FFA" w:rsidP="00841287">
      <w:pPr>
        <w:pStyle w:val="Style15"/>
        <w:widowControl/>
        <w:numPr>
          <w:ilvl w:val="0"/>
          <w:numId w:val="5"/>
        </w:numPr>
        <w:tabs>
          <w:tab w:val="left" w:pos="696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сведения о перечне предоставляемых муниципальных услуг;</w:t>
      </w:r>
    </w:p>
    <w:p w:rsidR="00E42CE3" w:rsidRPr="00841287" w:rsidRDefault="00B54FFA" w:rsidP="00841287">
      <w:pPr>
        <w:pStyle w:val="Style15"/>
        <w:widowControl/>
        <w:numPr>
          <w:ilvl w:val="0"/>
          <w:numId w:val="5"/>
        </w:numPr>
        <w:tabs>
          <w:tab w:val="left" w:pos="696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перечень предоставляемых муниципальных услуг, образцы документов (справок).</w:t>
      </w:r>
    </w:p>
    <w:p w:rsidR="00E42CE3" w:rsidRPr="00841287" w:rsidRDefault="00B54FFA" w:rsidP="00841287">
      <w:pPr>
        <w:pStyle w:val="Style7"/>
        <w:widowControl/>
        <w:numPr>
          <w:ilvl w:val="0"/>
          <w:numId w:val="5"/>
        </w:numPr>
        <w:tabs>
          <w:tab w:val="left" w:pos="696"/>
        </w:tabs>
        <w:spacing w:line="240" w:lineRule="auto"/>
        <w:ind w:firstLine="709"/>
        <w:rPr>
          <w:rStyle w:val="FontStyle20"/>
          <w:rFonts w:ascii="Arial" w:hAnsi="Arial" w:cs="Arial"/>
          <w:sz w:val="24"/>
          <w:szCs w:val="24"/>
        </w:rPr>
      </w:pPr>
      <w:r w:rsidRPr="00841287">
        <w:rPr>
          <w:rStyle w:val="FontStyle20"/>
          <w:rFonts w:ascii="Arial" w:hAnsi="Arial" w:cs="Arial"/>
          <w:sz w:val="24"/>
          <w:szCs w:val="24"/>
        </w:rPr>
        <w:t>образец заполнения заявления;</w:t>
      </w:r>
    </w:p>
    <w:p w:rsidR="00E42CE3" w:rsidRPr="00841287" w:rsidRDefault="00B54FFA" w:rsidP="00841287">
      <w:pPr>
        <w:pStyle w:val="Style15"/>
        <w:widowControl/>
        <w:numPr>
          <w:ilvl w:val="0"/>
          <w:numId w:val="5"/>
        </w:numPr>
        <w:tabs>
          <w:tab w:val="left" w:pos="696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адрес, номера телефонов и факса, график работы, </w:t>
      </w:r>
      <w:r w:rsidRPr="00841287">
        <w:rPr>
          <w:rStyle w:val="FontStyle20"/>
          <w:rFonts w:ascii="Arial" w:hAnsi="Arial" w:cs="Arial"/>
          <w:sz w:val="24"/>
          <w:szCs w:val="24"/>
        </w:rPr>
        <w:t xml:space="preserve">адрес электронной почты </w:t>
      </w:r>
      <w:r w:rsidRPr="00841287">
        <w:rPr>
          <w:rStyle w:val="FontStyle22"/>
          <w:rFonts w:ascii="Arial" w:hAnsi="Arial" w:cs="Arial"/>
          <w:sz w:val="24"/>
          <w:szCs w:val="24"/>
        </w:rPr>
        <w:t>администрации и отдела;</w:t>
      </w:r>
    </w:p>
    <w:p w:rsidR="00E42CE3" w:rsidRPr="00841287" w:rsidRDefault="00B54FFA" w:rsidP="00841287">
      <w:pPr>
        <w:pStyle w:val="Style15"/>
        <w:widowControl/>
        <w:numPr>
          <w:ilvl w:val="0"/>
          <w:numId w:val="5"/>
        </w:numPr>
        <w:tabs>
          <w:tab w:val="left" w:pos="696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административный регламент;</w:t>
      </w:r>
    </w:p>
    <w:p w:rsidR="00E42CE3" w:rsidRPr="00841287" w:rsidRDefault="00B54FFA" w:rsidP="00841287">
      <w:pPr>
        <w:pStyle w:val="Style15"/>
        <w:widowControl/>
        <w:numPr>
          <w:ilvl w:val="0"/>
          <w:numId w:val="5"/>
        </w:numPr>
        <w:tabs>
          <w:tab w:val="left" w:pos="696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адрес официального сайта Учреждения в сети Интернет, содержащего информацию о предоставлении муниципальной услуги;</w:t>
      </w:r>
    </w:p>
    <w:p w:rsidR="00E42CE3" w:rsidRPr="00841287" w:rsidRDefault="00B54FFA" w:rsidP="00841287">
      <w:pPr>
        <w:pStyle w:val="Style15"/>
        <w:widowControl/>
        <w:numPr>
          <w:ilvl w:val="0"/>
          <w:numId w:val="5"/>
        </w:numPr>
        <w:tabs>
          <w:tab w:val="left" w:pos="696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E42CE3" w:rsidRPr="00841287" w:rsidRDefault="00B54FFA" w:rsidP="00841287">
      <w:pPr>
        <w:pStyle w:val="Style15"/>
        <w:widowControl/>
        <w:numPr>
          <w:ilvl w:val="0"/>
          <w:numId w:val="5"/>
        </w:numPr>
        <w:tabs>
          <w:tab w:val="left" w:pos="696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услуги;</w:t>
      </w:r>
    </w:p>
    <w:p w:rsidR="00E42CE3" w:rsidRPr="00841287" w:rsidRDefault="00B54FFA" w:rsidP="00841287">
      <w:pPr>
        <w:pStyle w:val="Style15"/>
        <w:widowControl/>
        <w:numPr>
          <w:ilvl w:val="0"/>
          <w:numId w:val="5"/>
        </w:numPr>
        <w:tabs>
          <w:tab w:val="left" w:pos="696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E42CE3" w:rsidRPr="00841287" w:rsidRDefault="00B54FFA" w:rsidP="00841287">
      <w:pPr>
        <w:pStyle w:val="Style15"/>
        <w:widowControl/>
        <w:numPr>
          <w:ilvl w:val="0"/>
          <w:numId w:val="5"/>
        </w:numPr>
        <w:tabs>
          <w:tab w:val="left" w:pos="696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необходимая оперативная информация о предоставлении муниципальной услуги.</w:t>
      </w:r>
    </w:p>
    <w:p w:rsidR="00E42CE3" w:rsidRPr="00841287" w:rsidRDefault="00B54FFA" w:rsidP="00841287">
      <w:pPr>
        <w:pStyle w:val="Style9"/>
        <w:widowControl/>
        <w:tabs>
          <w:tab w:val="left" w:pos="739"/>
        </w:tabs>
        <w:spacing w:line="240" w:lineRule="auto"/>
        <w:ind w:firstLine="709"/>
        <w:rPr>
          <w:rStyle w:val="FontStyle20"/>
          <w:rFonts w:ascii="Arial" w:hAnsi="Arial" w:cs="Arial"/>
          <w:sz w:val="24"/>
          <w:szCs w:val="24"/>
          <w:u w:val="single"/>
        </w:rPr>
      </w:pPr>
      <w:r w:rsidRPr="00841287">
        <w:rPr>
          <w:rStyle w:val="FontStyle20"/>
          <w:rFonts w:ascii="Arial" w:hAnsi="Arial" w:cs="Arial"/>
          <w:sz w:val="24"/>
          <w:szCs w:val="24"/>
        </w:rPr>
        <w:t>-</w:t>
      </w:r>
      <w:r w:rsidRPr="00841287">
        <w:rPr>
          <w:rStyle w:val="FontStyle20"/>
          <w:rFonts w:ascii="Arial" w:hAnsi="Arial" w:cs="Arial"/>
          <w:sz w:val="24"/>
          <w:szCs w:val="24"/>
        </w:rPr>
        <w:tab/>
        <w:t>описание процедуры предоставления муниципальной услуги в текстовом виде и в виде</w:t>
      </w:r>
      <w:hyperlink r:id="rId18" w:history="1">
        <w:r w:rsidRPr="00841287">
          <w:rPr>
            <w:rStyle w:val="FontStyle20"/>
            <w:rFonts w:ascii="Arial" w:hAnsi="Arial" w:cs="Arial"/>
            <w:sz w:val="24"/>
            <w:szCs w:val="24"/>
            <w:u w:val="single"/>
          </w:rPr>
          <w:t xml:space="preserve"> блок-схемы;</w:t>
        </w:r>
      </w:hyperlink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E42CE3" w:rsidRPr="00841287" w:rsidRDefault="00B54FFA" w:rsidP="00841287">
      <w:pPr>
        <w:pStyle w:val="Style15"/>
        <w:widowControl/>
        <w:tabs>
          <w:tab w:val="left" w:pos="1344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2.18.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Показателями доступности и качества муниципальной услуги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являются:</w:t>
      </w:r>
    </w:p>
    <w:p w:rsidR="00E42CE3" w:rsidRPr="00841287" w:rsidRDefault="00B54FFA" w:rsidP="00841287">
      <w:pPr>
        <w:pStyle w:val="Style15"/>
        <w:widowControl/>
        <w:tabs>
          <w:tab w:val="left" w:pos="854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-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E42CE3" w:rsidRPr="00841287" w:rsidRDefault="00B54FFA" w:rsidP="00841287">
      <w:pPr>
        <w:pStyle w:val="Style9"/>
        <w:widowControl/>
        <w:tabs>
          <w:tab w:val="left" w:pos="1344"/>
        </w:tabs>
        <w:spacing w:line="240" w:lineRule="auto"/>
        <w:ind w:firstLine="709"/>
        <w:rPr>
          <w:rStyle w:val="FontStyle20"/>
          <w:rFonts w:ascii="Arial" w:hAnsi="Arial" w:cs="Arial"/>
          <w:sz w:val="24"/>
          <w:szCs w:val="24"/>
        </w:rPr>
      </w:pPr>
      <w:r w:rsidRPr="00841287">
        <w:rPr>
          <w:rStyle w:val="FontStyle20"/>
          <w:rFonts w:ascii="Arial" w:hAnsi="Arial" w:cs="Arial"/>
          <w:sz w:val="24"/>
          <w:szCs w:val="24"/>
        </w:rPr>
        <w:t>2.19.</w:t>
      </w:r>
      <w:r w:rsidRPr="00841287">
        <w:rPr>
          <w:rStyle w:val="FontStyle20"/>
          <w:rFonts w:ascii="Arial" w:hAnsi="Arial" w:cs="Arial"/>
          <w:sz w:val="24"/>
          <w:szCs w:val="24"/>
        </w:rPr>
        <w:tab/>
        <w:t>Иные требования, в том числе учитывающие особенности</w:t>
      </w:r>
      <w:r w:rsidRPr="00841287">
        <w:rPr>
          <w:rStyle w:val="FontStyle20"/>
          <w:rFonts w:ascii="Arial" w:hAnsi="Arial" w:cs="Arial"/>
          <w:sz w:val="24"/>
          <w:szCs w:val="24"/>
        </w:rPr>
        <w:br/>
        <w:t>предоставления муниципальных услуг в многофункциональных центрах и</w:t>
      </w:r>
      <w:r w:rsidRPr="00841287">
        <w:rPr>
          <w:rStyle w:val="FontStyle20"/>
          <w:rFonts w:ascii="Arial" w:hAnsi="Arial" w:cs="Arial"/>
          <w:sz w:val="24"/>
          <w:szCs w:val="24"/>
        </w:rPr>
        <w:br/>
        <w:t>особенности предоставления муниципальных услуг в электронной форме.</w:t>
      </w:r>
    </w:p>
    <w:p w:rsidR="00E42CE3" w:rsidRPr="00841287" w:rsidRDefault="00E42CE3" w:rsidP="00841287">
      <w:pPr>
        <w:pStyle w:val="Style10"/>
        <w:widowControl/>
        <w:spacing w:line="240" w:lineRule="auto"/>
        <w:ind w:firstLine="709"/>
        <w:rPr>
          <w:rFonts w:ascii="Arial" w:hAnsi="Arial" w:cs="Arial"/>
        </w:rPr>
      </w:pPr>
    </w:p>
    <w:p w:rsidR="00E42CE3" w:rsidRPr="00841287" w:rsidRDefault="00B54FFA" w:rsidP="00841287">
      <w:pPr>
        <w:pStyle w:val="Style10"/>
        <w:widowControl/>
        <w:spacing w:line="240" w:lineRule="auto"/>
        <w:ind w:firstLine="709"/>
        <w:rPr>
          <w:rStyle w:val="FontStyle21"/>
          <w:rFonts w:ascii="Arial" w:hAnsi="Arial" w:cs="Arial"/>
          <w:sz w:val="24"/>
          <w:szCs w:val="24"/>
        </w:rPr>
      </w:pPr>
      <w:r w:rsidRPr="00841287">
        <w:rPr>
          <w:rStyle w:val="FontStyle21"/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</w:t>
      </w:r>
    </w:p>
    <w:p w:rsidR="00E42CE3" w:rsidRPr="00841287" w:rsidRDefault="00B54FFA" w:rsidP="00841287">
      <w:pPr>
        <w:pStyle w:val="Style1"/>
        <w:widowControl/>
        <w:ind w:firstLine="709"/>
        <w:rPr>
          <w:rStyle w:val="FontStyle21"/>
          <w:rFonts w:ascii="Arial" w:hAnsi="Arial" w:cs="Arial"/>
          <w:sz w:val="24"/>
          <w:szCs w:val="24"/>
        </w:rPr>
      </w:pPr>
      <w:proofErr w:type="gramStart"/>
      <w:r w:rsidRPr="00841287">
        <w:rPr>
          <w:rStyle w:val="FontStyle21"/>
          <w:rFonts w:ascii="Arial" w:hAnsi="Arial" w:cs="Arial"/>
          <w:sz w:val="24"/>
          <w:szCs w:val="24"/>
        </w:rPr>
        <w:t>числе</w:t>
      </w:r>
      <w:proofErr w:type="gramEnd"/>
      <w:r w:rsidRPr="00841287">
        <w:rPr>
          <w:rStyle w:val="FontStyle21"/>
          <w:rFonts w:ascii="Arial" w:hAnsi="Arial" w:cs="Arial"/>
          <w:sz w:val="24"/>
          <w:szCs w:val="24"/>
        </w:rPr>
        <w:t xml:space="preserve">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центрах*</w:t>
      </w:r>
    </w:p>
    <w:p w:rsidR="00E42CE3" w:rsidRPr="00841287" w:rsidRDefault="00E42CE3" w:rsidP="00841287">
      <w:pPr>
        <w:pStyle w:val="Style17"/>
        <w:widowControl/>
        <w:spacing w:line="240" w:lineRule="auto"/>
        <w:ind w:firstLine="709"/>
        <w:jc w:val="left"/>
        <w:rPr>
          <w:rFonts w:ascii="Arial" w:hAnsi="Arial" w:cs="Arial"/>
        </w:rPr>
      </w:pPr>
    </w:p>
    <w:p w:rsidR="00E42CE3" w:rsidRPr="00841287" w:rsidRDefault="00E42CE3" w:rsidP="00841287">
      <w:pPr>
        <w:pStyle w:val="Style17"/>
        <w:widowControl/>
        <w:spacing w:line="240" w:lineRule="auto"/>
        <w:ind w:firstLine="709"/>
        <w:jc w:val="left"/>
        <w:rPr>
          <w:rFonts w:ascii="Arial" w:hAnsi="Arial" w:cs="Arial"/>
        </w:rPr>
      </w:pPr>
    </w:p>
    <w:p w:rsidR="00E42CE3" w:rsidRPr="00841287" w:rsidRDefault="00B54FFA" w:rsidP="00841287">
      <w:pPr>
        <w:pStyle w:val="Style17"/>
        <w:widowControl/>
        <w:tabs>
          <w:tab w:val="left" w:pos="490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3.1.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Предоставление муниципальной услуги осуществляется в форме:</w:t>
      </w:r>
    </w:p>
    <w:p w:rsidR="00E42CE3" w:rsidRPr="00841287" w:rsidRDefault="00B54FFA" w:rsidP="00841287">
      <w:pPr>
        <w:pStyle w:val="Style15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непосредственное обращение заявителя (при личном обращении);</w:t>
      </w:r>
    </w:p>
    <w:p w:rsidR="00E42CE3" w:rsidRPr="00841287" w:rsidRDefault="00B54FFA" w:rsidP="00841287">
      <w:pPr>
        <w:pStyle w:val="Style15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ответ на письменное обращение.</w:t>
      </w:r>
    </w:p>
    <w:p w:rsidR="00E42CE3" w:rsidRPr="00841287" w:rsidRDefault="00B54FFA" w:rsidP="00841287">
      <w:pPr>
        <w:pStyle w:val="Style17"/>
        <w:widowControl/>
        <w:tabs>
          <w:tab w:val="left" w:pos="490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3.2.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Получение консультаций по процедуре предоставления муниципальной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услуги может осуществляться следующими способами:</w:t>
      </w:r>
    </w:p>
    <w:p w:rsidR="00E42CE3" w:rsidRPr="00841287" w:rsidRDefault="00B54FFA" w:rsidP="00841287">
      <w:pPr>
        <w:pStyle w:val="Style15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посредством личного обращения;</w:t>
      </w:r>
    </w:p>
    <w:p w:rsidR="00E42CE3" w:rsidRPr="00841287" w:rsidRDefault="00B54FFA" w:rsidP="00841287">
      <w:pPr>
        <w:pStyle w:val="Style15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обращения по телефону;</w:t>
      </w:r>
    </w:p>
    <w:p w:rsidR="00E42CE3" w:rsidRPr="00841287" w:rsidRDefault="00B54FFA" w:rsidP="00841287">
      <w:pPr>
        <w:pStyle w:val="Style15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посредством письменных обращений по почте;</w:t>
      </w:r>
    </w:p>
    <w:p w:rsidR="00E42CE3" w:rsidRPr="00841287" w:rsidRDefault="00B54FFA" w:rsidP="00841287">
      <w:pPr>
        <w:pStyle w:val="Style15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посредством обращений по электронной почте.</w:t>
      </w:r>
    </w:p>
    <w:p w:rsidR="00E42CE3" w:rsidRPr="00841287" w:rsidRDefault="00B54FFA" w:rsidP="00841287">
      <w:pPr>
        <w:pStyle w:val="Style17"/>
        <w:widowControl/>
        <w:tabs>
          <w:tab w:val="left" w:pos="490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3.3.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Основными требованиями к консультации заявителей являются:</w:t>
      </w:r>
    </w:p>
    <w:p w:rsidR="00E42CE3" w:rsidRPr="00841287" w:rsidRDefault="00B54FFA" w:rsidP="00841287">
      <w:pPr>
        <w:pStyle w:val="Style15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актуальность;</w:t>
      </w:r>
    </w:p>
    <w:p w:rsidR="00E42CE3" w:rsidRPr="00841287" w:rsidRDefault="00B54FFA" w:rsidP="00841287">
      <w:pPr>
        <w:pStyle w:val="Style15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своевременность;</w:t>
      </w:r>
    </w:p>
    <w:p w:rsidR="00E42CE3" w:rsidRPr="00841287" w:rsidRDefault="00B54FFA" w:rsidP="00841287">
      <w:pPr>
        <w:pStyle w:val="Style15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lastRenderedPageBreak/>
        <w:t>четкость в изложении материала;</w:t>
      </w:r>
    </w:p>
    <w:p w:rsidR="00E42CE3" w:rsidRPr="00841287" w:rsidRDefault="00B54FFA" w:rsidP="00841287">
      <w:pPr>
        <w:pStyle w:val="Style15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полнота консультирования;</w:t>
      </w:r>
    </w:p>
    <w:p w:rsidR="00E42CE3" w:rsidRPr="00841287" w:rsidRDefault="00B54FFA" w:rsidP="00841287">
      <w:pPr>
        <w:pStyle w:val="Style15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наглядность форм подачи материала;</w:t>
      </w:r>
    </w:p>
    <w:p w:rsidR="00E42CE3" w:rsidRPr="00841287" w:rsidRDefault="00B54FFA" w:rsidP="00841287">
      <w:pPr>
        <w:pStyle w:val="Style15"/>
        <w:widowControl/>
        <w:numPr>
          <w:ilvl w:val="0"/>
          <w:numId w:val="6"/>
        </w:numPr>
        <w:tabs>
          <w:tab w:val="left" w:pos="701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удобство и доступность.</w:t>
      </w:r>
    </w:p>
    <w:p w:rsidR="00E42CE3" w:rsidRPr="00841287" w:rsidRDefault="00B54FFA" w:rsidP="00841287">
      <w:pPr>
        <w:pStyle w:val="Style17"/>
        <w:widowControl/>
        <w:tabs>
          <w:tab w:val="left" w:pos="490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3.4.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 xml:space="preserve">Требования к форме и характеру взаимодействия специалиста </w:t>
      </w:r>
      <w:r w:rsidRPr="00841287">
        <w:rPr>
          <w:rStyle w:val="FontStyle20"/>
          <w:rFonts w:ascii="Arial" w:hAnsi="Arial" w:cs="Arial"/>
          <w:sz w:val="24"/>
          <w:szCs w:val="24"/>
        </w:rPr>
        <w:t xml:space="preserve">отдела </w:t>
      </w:r>
      <w:r w:rsidRPr="00841287">
        <w:rPr>
          <w:rStyle w:val="FontStyle22"/>
          <w:rFonts w:ascii="Arial" w:hAnsi="Arial" w:cs="Arial"/>
          <w:sz w:val="24"/>
          <w:szCs w:val="24"/>
        </w:rPr>
        <w:t>с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заявителями: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при личном обращении заявителей специалист </w:t>
      </w:r>
      <w:r w:rsidRPr="00841287">
        <w:rPr>
          <w:rStyle w:val="FontStyle20"/>
          <w:rFonts w:ascii="Arial" w:hAnsi="Arial" w:cs="Arial"/>
          <w:sz w:val="24"/>
          <w:szCs w:val="24"/>
        </w:rPr>
        <w:t xml:space="preserve">отдела </w:t>
      </w:r>
      <w:r w:rsidRPr="00841287">
        <w:rPr>
          <w:rStyle w:val="FontStyle22"/>
          <w:rFonts w:ascii="Arial" w:hAnsi="Arial" w:cs="Arial"/>
          <w:sz w:val="24"/>
          <w:szCs w:val="24"/>
        </w:rPr>
        <w:t>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отдела, исполнившего ответ на обращение. Ответ на письменное обращение подписывается Главой администрации (заместителем главы администрации) либо уполномоченным должностным лицом.</w:t>
      </w:r>
    </w:p>
    <w:p w:rsidR="00E42CE3" w:rsidRPr="00841287" w:rsidRDefault="00B54FFA" w:rsidP="00841287">
      <w:pPr>
        <w:pStyle w:val="Style15"/>
        <w:widowControl/>
        <w:tabs>
          <w:tab w:val="left" w:pos="1046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3.5.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При ответах на телефонные звонки и устные обращения специалист в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вежливой форме четко и подробно информирует обратившихся по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интересующим их вопросам. При невозможности специалиста, принявшего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звонок, самостоятельно ответить на поставленный вопрос, телефонный звонок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должен быть переадресован (переведен) на другого специалиста или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обратившемуся гражданину должен быть сообщен телефонный номер, по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которому можно получить необходимую информацию.</w:t>
      </w:r>
    </w:p>
    <w:p w:rsidR="00E42CE3" w:rsidRPr="00841287" w:rsidRDefault="000F57FF" w:rsidP="00841287">
      <w:pPr>
        <w:pStyle w:val="Style15"/>
        <w:widowControl/>
        <w:tabs>
          <w:tab w:val="left" w:pos="662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    </w:t>
      </w:r>
      <w:r w:rsidR="00B54FFA" w:rsidRPr="00841287">
        <w:rPr>
          <w:rStyle w:val="FontStyle22"/>
          <w:rFonts w:ascii="Arial" w:hAnsi="Arial" w:cs="Arial"/>
          <w:sz w:val="24"/>
          <w:szCs w:val="24"/>
        </w:rPr>
        <w:t>3.6.Ответ на письменное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B54FFA" w:rsidRPr="00841287">
        <w:rPr>
          <w:rStyle w:val="FontStyle22"/>
          <w:rFonts w:ascii="Arial" w:hAnsi="Arial" w:cs="Arial"/>
          <w:sz w:val="24"/>
          <w:szCs w:val="24"/>
        </w:rPr>
        <w:t>обращение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B54FFA" w:rsidRPr="00841287">
        <w:rPr>
          <w:rStyle w:val="FontStyle22"/>
          <w:rFonts w:ascii="Arial" w:hAnsi="Arial" w:cs="Arial"/>
          <w:sz w:val="24"/>
          <w:szCs w:val="24"/>
        </w:rPr>
        <w:t>о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B54FFA" w:rsidRPr="00841287">
        <w:rPr>
          <w:rStyle w:val="FontStyle22"/>
          <w:rFonts w:ascii="Arial" w:hAnsi="Arial" w:cs="Arial"/>
          <w:sz w:val="24"/>
          <w:szCs w:val="24"/>
        </w:rPr>
        <w:t>процедуре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B54FFA" w:rsidRPr="00841287">
        <w:rPr>
          <w:rStyle w:val="FontStyle22"/>
          <w:rFonts w:ascii="Arial" w:hAnsi="Arial" w:cs="Arial"/>
          <w:sz w:val="24"/>
          <w:szCs w:val="24"/>
        </w:rPr>
        <w:t>предоставления</w:t>
      </w:r>
    </w:p>
    <w:p w:rsidR="00E42CE3" w:rsidRPr="00841287" w:rsidRDefault="00B54FFA" w:rsidP="00841287">
      <w:pPr>
        <w:pStyle w:val="Style16"/>
        <w:widowControl/>
        <w:tabs>
          <w:tab w:val="left" w:leader="underscore" w:pos="6528"/>
        </w:tabs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муниципальной у</w:t>
      </w:r>
      <w:r w:rsidR="00F844E8" w:rsidRPr="00841287">
        <w:rPr>
          <w:rStyle w:val="FontStyle22"/>
          <w:rFonts w:ascii="Arial" w:hAnsi="Arial" w:cs="Arial"/>
          <w:sz w:val="24"/>
          <w:szCs w:val="24"/>
        </w:rPr>
        <w:t xml:space="preserve">слуги предоставляется в течение трех </w:t>
      </w:r>
      <w:r w:rsidRPr="00841287">
        <w:rPr>
          <w:rStyle w:val="FontStyle22"/>
          <w:rFonts w:ascii="Arial" w:hAnsi="Arial" w:cs="Arial"/>
          <w:sz w:val="24"/>
          <w:szCs w:val="24"/>
        </w:rPr>
        <w:t>календарных дней со дня</w:t>
      </w:r>
    </w:p>
    <w:p w:rsidR="00E42CE3" w:rsidRPr="00841287" w:rsidRDefault="00B54FFA" w:rsidP="00841287">
      <w:pPr>
        <w:pStyle w:val="Style16"/>
        <w:widowControl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регистрации этого обращения.</w:t>
      </w:r>
    </w:p>
    <w:p w:rsidR="00E42CE3" w:rsidRPr="00841287" w:rsidRDefault="00B54FFA" w:rsidP="00841287">
      <w:pPr>
        <w:pStyle w:val="Style15"/>
        <w:widowControl/>
        <w:tabs>
          <w:tab w:val="left" w:pos="1061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3.7.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Предоставление муниципальной услуги включает в себя выполнение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следующих административных процедур:</w:t>
      </w:r>
    </w:p>
    <w:p w:rsidR="00E42CE3" w:rsidRPr="00841287" w:rsidRDefault="00B54FFA" w:rsidP="00841287">
      <w:pPr>
        <w:pStyle w:val="Style15"/>
        <w:widowControl/>
        <w:tabs>
          <w:tab w:val="left" w:pos="1238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3.7.1.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При направлении документов по почте:</w:t>
      </w:r>
    </w:p>
    <w:p w:rsidR="00E42CE3" w:rsidRPr="00841287" w:rsidRDefault="00B54FFA" w:rsidP="00841287">
      <w:pPr>
        <w:pStyle w:val="Style15"/>
        <w:widowControl/>
        <w:tabs>
          <w:tab w:val="left" w:pos="802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-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 xml:space="preserve">приём, регистрация заявления и приложенных копий документов от заявителя, направление документов в </w:t>
      </w:r>
      <w:r w:rsidRPr="00841287">
        <w:rPr>
          <w:rStyle w:val="FontStyle20"/>
          <w:rFonts w:ascii="Arial" w:hAnsi="Arial" w:cs="Arial"/>
          <w:sz w:val="24"/>
          <w:szCs w:val="24"/>
        </w:rPr>
        <w:t xml:space="preserve">отдел </w:t>
      </w:r>
      <w:r w:rsidRPr="00841287">
        <w:rPr>
          <w:rStyle w:val="FontStyle22"/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E42CE3" w:rsidRPr="00841287" w:rsidRDefault="00B54FFA" w:rsidP="00841287">
      <w:pPr>
        <w:pStyle w:val="Style17"/>
        <w:widowControl/>
        <w:tabs>
          <w:tab w:val="left" w:pos="706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-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подготовка ответа и направление его по почте заявителю. Результатом исполнения административного действия является направление</w:t>
      </w:r>
    </w:p>
    <w:p w:rsidR="00E42CE3" w:rsidRPr="00841287" w:rsidRDefault="00B54FFA" w:rsidP="00841287">
      <w:pPr>
        <w:pStyle w:val="Style16"/>
        <w:widowControl/>
        <w:tabs>
          <w:tab w:val="left" w:leader="underscore" w:pos="6547"/>
        </w:tabs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соответствующего документа заявителю. Срок исполнения данного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административно</w:t>
      </w:r>
      <w:r w:rsidR="00F844E8" w:rsidRPr="00841287">
        <w:rPr>
          <w:rStyle w:val="FontStyle22"/>
          <w:rFonts w:ascii="Arial" w:hAnsi="Arial" w:cs="Arial"/>
          <w:sz w:val="24"/>
          <w:szCs w:val="24"/>
        </w:rPr>
        <w:t xml:space="preserve">го действия составляет не более трех </w:t>
      </w:r>
      <w:r w:rsidRPr="00841287">
        <w:rPr>
          <w:rStyle w:val="FontStyle22"/>
          <w:rFonts w:ascii="Arial" w:hAnsi="Arial" w:cs="Arial"/>
          <w:sz w:val="24"/>
          <w:szCs w:val="24"/>
        </w:rPr>
        <w:t>дней.</w:t>
      </w:r>
    </w:p>
    <w:p w:rsidR="00E42CE3" w:rsidRPr="00841287" w:rsidRDefault="00B54FFA" w:rsidP="00841287">
      <w:pPr>
        <w:pStyle w:val="Style15"/>
        <w:widowControl/>
        <w:tabs>
          <w:tab w:val="left" w:pos="1238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3.7.2.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При личном обращении заявителя:</w:t>
      </w:r>
    </w:p>
    <w:p w:rsidR="00E42CE3" w:rsidRPr="00841287" w:rsidRDefault="00B54FFA" w:rsidP="00841287">
      <w:pPr>
        <w:pStyle w:val="Style15"/>
        <w:widowControl/>
        <w:numPr>
          <w:ilvl w:val="0"/>
          <w:numId w:val="7"/>
        </w:numPr>
        <w:tabs>
          <w:tab w:val="left" w:pos="706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приём заявителя, проверка документов (в день обращения);</w:t>
      </w:r>
    </w:p>
    <w:p w:rsidR="00E42CE3" w:rsidRPr="00841287" w:rsidRDefault="00B54FFA" w:rsidP="00841287">
      <w:pPr>
        <w:pStyle w:val="Style17"/>
        <w:widowControl/>
        <w:numPr>
          <w:ilvl w:val="0"/>
          <w:numId w:val="7"/>
        </w:numPr>
        <w:tabs>
          <w:tab w:val="left" w:pos="706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предоставление соответствующей информации заявителю. Результатом</w:t>
      </w:r>
      <w:r w:rsidR="000F57FF" w:rsidRPr="00841287">
        <w:rPr>
          <w:rStyle w:val="FontStyle22"/>
          <w:rFonts w:ascii="Arial" w:hAnsi="Arial" w:cs="Arial"/>
          <w:sz w:val="24"/>
          <w:szCs w:val="24"/>
        </w:rPr>
        <w:t xml:space="preserve">  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исполнения</w:t>
      </w:r>
      <w:r w:rsidR="000F57FF" w:rsidRPr="00841287">
        <w:rPr>
          <w:rStyle w:val="FontStyle22"/>
          <w:rFonts w:ascii="Arial" w:hAnsi="Arial" w:cs="Arial"/>
          <w:sz w:val="24"/>
          <w:szCs w:val="24"/>
        </w:rPr>
        <w:t xml:space="preserve">  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административного</w:t>
      </w:r>
      <w:r w:rsidR="000F57FF" w:rsidRPr="00841287">
        <w:rPr>
          <w:rStyle w:val="FontStyle22"/>
          <w:rFonts w:ascii="Arial" w:hAnsi="Arial" w:cs="Arial"/>
          <w:sz w:val="24"/>
          <w:szCs w:val="24"/>
        </w:rPr>
        <w:t xml:space="preserve">  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действия</w:t>
      </w:r>
      <w:r w:rsidR="000F57FF" w:rsidRPr="00841287">
        <w:rPr>
          <w:rStyle w:val="FontStyle22"/>
          <w:rFonts w:ascii="Arial" w:hAnsi="Arial" w:cs="Arial"/>
          <w:sz w:val="24"/>
          <w:szCs w:val="24"/>
        </w:rPr>
        <w:t xml:space="preserve">  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является</w:t>
      </w:r>
    </w:p>
    <w:p w:rsidR="00E42CE3" w:rsidRPr="00841287" w:rsidRDefault="00B54FFA" w:rsidP="00841287">
      <w:pPr>
        <w:pStyle w:val="Style16"/>
        <w:widowControl/>
        <w:tabs>
          <w:tab w:val="left" w:leader="underscore" w:pos="7570"/>
        </w:tabs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предоставление заявителю соответствующего документа. Срок исполнения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данного административно</w:t>
      </w:r>
      <w:r w:rsidR="00973A16" w:rsidRPr="00841287">
        <w:rPr>
          <w:rStyle w:val="FontStyle22"/>
          <w:rFonts w:ascii="Arial" w:hAnsi="Arial" w:cs="Arial"/>
          <w:sz w:val="24"/>
          <w:szCs w:val="24"/>
        </w:rPr>
        <w:t>го действия составляет не более</w:t>
      </w:r>
      <w:r w:rsidR="000F57FF"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973A16" w:rsidRPr="00841287">
        <w:rPr>
          <w:rStyle w:val="FontStyle22"/>
          <w:rFonts w:ascii="Arial" w:hAnsi="Arial" w:cs="Arial"/>
          <w:sz w:val="24"/>
          <w:szCs w:val="24"/>
        </w:rPr>
        <w:t xml:space="preserve">15 </w:t>
      </w:r>
      <w:r w:rsidRPr="00841287">
        <w:rPr>
          <w:rStyle w:val="FontStyle22"/>
          <w:rFonts w:ascii="Arial" w:hAnsi="Arial" w:cs="Arial"/>
          <w:sz w:val="24"/>
          <w:szCs w:val="24"/>
        </w:rPr>
        <w:t>минут.</w:t>
      </w:r>
    </w:p>
    <w:p w:rsidR="00E42CE3" w:rsidRPr="00841287" w:rsidRDefault="00B54FFA" w:rsidP="00841287">
      <w:pPr>
        <w:pStyle w:val="Style15"/>
        <w:widowControl/>
        <w:tabs>
          <w:tab w:val="left" w:pos="1363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3.7.3.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 xml:space="preserve">Ответственный исполнитель в случае, указанном в </w:t>
      </w:r>
      <w:hyperlink r:id="rId19" w:history="1"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>пункте</w:t>
        </w:r>
      </w:hyperlink>
      <w:r w:rsidRPr="00841287">
        <w:rPr>
          <w:rStyle w:val="FontStyle22"/>
          <w:rFonts w:ascii="Arial" w:hAnsi="Arial" w:cs="Arial"/>
          <w:sz w:val="24"/>
          <w:szCs w:val="24"/>
        </w:rPr>
        <w:t xml:space="preserve"> 2.9.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настоящего Административного регламента, не позднее 2 дней со дня получения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 xml:space="preserve">заявления и документов от </w:t>
      </w:r>
      <w:r w:rsidRPr="00841287">
        <w:rPr>
          <w:rStyle w:val="FontStyle20"/>
          <w:rFonts w:ascii="Arial" w:hAnsi="Arial" w:cs="Arial"/>
          <w:i w:val="0"/>
          <w:sz w:val="24"/>
          <w:szCs w:val="24"/>
        </w:rPr>
        <w:t>руководителя</w:t>
      </w:r>
      <w:r w:rsidRPr="00841287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841287">
        <w:rPr>
          <w:rStyle w:val="FontStyle22"/>
          <w:rFonts w:ascii="Arial" w:hAnsi="Arial" w:cs="Arial"/>
          <w:sz w:val="24"/>
          <w:szCs w:val="24"/>
        </w:rPr>
        <w:t>формирует и направляет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межведомственные запросы в федеральные органы исполнительной власти, в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распоряжении которых находятся соответствующие сведения.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lastRenderedPageBreak/>
        <w:t>Порядок направления межведомственных запросов, а также состав информации, которая необходима для оказания государственной услуги, определяются технологической картой межведомственного взаимодействия муниципальной услуги.</w:t>
      </w:r>
    </w:p>
    <w:p w:rsidR="00E42CE3" w:rsidRPr="00841287" w:rsidRDefault="00E42CE3" w:rsidP="00841287">
      <w:pPr>
        <w:pStyle w:val="Style1"/>
        <w:widowControl/>
        <w:ind w:firstLine="709"/>
        <w:rPr>
          <w:rFonts w:ascii="Arial" w:hAnsi="Arial" w:cs="Arial"/>
        </w:rPr>
      </w:pPr>
    </w:p>
    <w:p w:rsidR="00E42CE3" w:rsidRPr="00841287" w:rsidRDefault="00B54FFA" w:rsidP="00841287">
      <w:pPr>
        <w:pStyle w:val="Style1"/>
        <w:widowControl/>
        <w:ind w:firstLine="709"/>
        <w:rPr>
          <w:rStyle w:val="FontStyle21"/>
          <w:rFonts w:ascii="Arial" w:hAnsi="Arial" w:cs="Arial"/>
          <w:sz w:val="24"/>
          <w:szCs w:val="24"/>
        </w:rPr>
      </w:pPr>
      <w:r w:rsidRPr="00841287">
        <w:rPr>
          <w:rStyle w:val="FontStyle21"/>
          <w:rFonts w:ascii="Arial" w:hAnsi="Arial" w:cs="Arial"/>
          <w:sz w:val="24"/>
          <w:szCs w:val="24"/>
        </w:rPr>
        <w:t xml:space="preserve">4. Формы </w:t>
      </w:r>
      <w:proofErr w:type="gramStart"/>
      <w:r w:rsidRPr="00841287">
        <w:rPr>
          <w:rStyle w:val="FontStyle21"/>
          <w:rFonts w:ascii="Arial" w:hAnsi="Arial" w:cs="Arial"/>
          <w:sz w:val="24"/>
          <w:szCs w:val="24"/>
        </w:rPr>
        <w:t>контроля за</w:t>
      </w:r>
      <w:proofErr w:type="gramEnd"/>
      <w:r w:rsidRPr="00841287">
        <w:rPr>
          <w:rStyle w:val="FontStyle21"/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E42CE3" w:rsidRPr="00841287" w:rsidRDefault="00E42CE3" w:rsidP="00841287">
      <w:pPr>
        <w:pStyle w:val="Style4"/>
        <w:widowControl/>
        <w:spacing w:line="240" w:lineRule="auto"/>
        <w:ind w:firstLine="709"/>
        <w:jc w:val="right"/>
        <w:rPr>
          <w:rFonts w:ascii="Arial" w:hAnsi="Arial" w:cs="Arial"/>
        </w:rPr>
      </w:pPr>
    </w:p>
    <w:p w:rsidR="00E42CE3" w:rsidRPr="00841287" w:rsidRDefault="00B54FFA" w:rsidP="00841287">
      <w:pPr>
        <w:pStyle w:val="Style4"/>
        <w:widowControl/>
        <w:spacing w:line="240" w:lineRule="auto"/>
        <w:ind w:firstLine="709"/>
        <w:jc w:val="righ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контроль за</w:t>
      </w:r>
      <w:proofErr w:type="gramEnd"/>
      <w:r w:rsidRPr="00841287">
        <w:rPr>
          <w:rStyle w:val="FontStyle22"/>
          <w:rFonts w:ascii="Arial" w:hAnsi="Arial" w:cs="Arial"/>
          <w:sz w:val="24"/>
          <w:szCs w:val="24"/>
        </w:rPr>
        <w:t xml:space="preserve"> соблюдением последовательности действий,</w:t>
      </w:r>
    </w:p>
    <w:p w:rsidR="00E42CE3" w:rsidRPr="00841287" w:rsidRDefault="00B54FFA" w:rsidP="00841287">
      <w:pPr>
        <w:pStyle w:val="Style4"/>
        <w:widowControl/>
        <w:tabs>
          <w:tab w:val="left" w:leader="underscore" w:pos="9624"/>
        </w:tabs>
        <w:spacing w:line="240" w:lineRule="auto"/>
        <w:ind w:firstLine="709"/>
        <w:jc w:val="both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определенных</w:t>
      </w:r>
      <w:r w:rsidR="000F57FF" w:rsidRPr="00841287">
        <w:rPr>
          <w:rStyle w:val="FontStyle22"/>
          <w:rFonts w:ascii="Arial" w:hAnsi="Arial" w:cs="Arial"/>
          <w:sz w:val="24"/>
          <w:szCs w:val="24"/>
        </w:rPr>
        <w:t xml:space="preserve">  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Регламентом</w:t>
      </w:r>
      <w:r w:rsidR="000F57FF" w:rsidRPr="00841287">
        <w:rPr>
          <w:rStyle w:val="FontStyle22"/>
          <w:rFonts w:ascii="Arial" w:hAnsi="Arial" w:cs="Arial"/>
          <w:sz w:val="24"/>
          <w:szCs w:val="24"/>
        </w:rPr>
        <w:t xml:space="preserve">  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осуществляется</w:t>
      </w:r>
      <w:r w:rsidR="000F57FF" w:rsidRPr="00841287">
        <w:rPr>
          <w:rStyle w:val="FontStyle22"/>
          <w:rFonts w:ascii="Arial" w:hAnsi="Arial" w:cs="Arial"/>
          <w:sz w:val="24"/>
          <w:szCs w:val="24"/>
        </w:rPr>
        <w:t xml:space="preserve">  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F844E8" w:rsidRPr="00841287">
        <w:rPr>
          <w:rStyle w:val="FontStyle22"/>
          <w:rFonts w:ascii="Arial" w:hAnsi="Arial" w:cs="Arial"/>
          <w:sz w:val="24"/>
          <w:szCs w:val="24"/>
        </w:rPr>
        <w:t>Фоминых Евгенией Викторовной заместителем главы</w:t>
      </w:r>
      <w:r w:rsidRPr="00841287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841287">
        <w:rPr>
          <w:rStyle w:val="FontStyle22"/>
          <w:rFonts w:ascii="Arial" w:hAnsi="Arial" w:cs="Arial"/>
          <w:sz w:val="24"/>
          <w:szCs w:val="24"/>
        </w:rPr>
        <w:t>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E42CE3" w:rsidRPr="00841287" w:rsidRDefault="00B54FFA" w:rsidP="00841287">
      <w:pPr>
        <w:pStyle w:val="Style6"/>
        <w:widowControl/>
        <w:numPr>
          <w:ilvl w:val="0"/>
          <w:numId w:val="8"/>
        </w:numPr>
        <w:tabs>
          <w:tab w:val="left" w:pos="1195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E42CE3" w:rsidRPr="00841287" w:rsidRDefault="00B54FFA" w:rsidP="00841287">
      <w:pPr>
        <w:pStyle w:val="Style6"/>
        <w:widowControl/>
        <w:numPr>
          <w:ilvl w:val="0"/>
          <w:numId w:val="8"/>
        </w:numPr>
        <w:tabs>
          <w:tab w:val="left" w:pos="1195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Контроль за</w:t>
      </w:r>
      <w:proofErr w:type="gramEnd"/>
      <w:r w:rsidRPr="00841287">
        <w:rPr>
          <w:rStyle w:val="FontStyle22"/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E42CE3" w:rsidRPr="00841287" w:rsidRDefault="00B54FFA" w:rsidP="00841287">
      <w:pPr>
        <w:pStyle w:val="Style6"/>
        <w:widowControl/>
        <w:numPr>
          <w:ilvl w:val="0"/>
          <w:numId w:val="8"/>
        </w:numPr>
        <w:tabs>
          <w:tab w:val="left" w:pos="1195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E42CE3" w:rsidRPr="00841287" w:rsidRDefault="00B54FFA" w:rsidP="00841287">
      <w:pPr>
        <w:pStyle w:val="Style6"/>
        <w:widowControl/>
        <w:numPr>
          <w:ilvl w:val="0"/>
          <w:numId w:val="8"/>
        </w:numPr>
        <w:tabs>
          <w:tab w:val="left" w:pos="1195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E42CE3" w:rsidRPr="00841287" w:rsidRDefault="00E42CE3" w:rsidP="00841287">
      <w:pPr>
        <w:pStyle w:val="Style13"/>
        <w:widowControl/>
        <w:spacing w:line="240" w:lineRule="auto"/>
        <w:ind w:firstLine="709"/>
        <w:rPr>
          <w:rFonts w:ascii="Arial" w:hAnsi="Arial" w:cs="Arial"/>
        </w:rPr>
      </w:pPr>
    </w:p>
    <w:p w:rsidR="00E42CE3" w:rsidRPr="00841287" w:rsidRDefault="00B54FFA" w:rsidP="00841287">
      <w:pPr>
        <w:pStyle w:val="Style13"/>
        <w:widowControl/>
        <w:spacing w:line="240" w:lineRule="auto"/>
        <w:ind w:firstLine="709"/>
        <w:rPr>
          <w:rStyle w:val="FontStyle21"/>
          <w:rFonts w:ascii="Arial" w:hAnsi="Arial" w:cs="Arial"/>
          <w:sz w:val="24"/>
          <w:szCs w:val="24"/>
        </w:rPr>
      </w:pPr>
      <w:r w:rsidRPr="00841287">
        <w:rPr>
          <w:rStyle w:val="FontStyle21"/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E42CE3" w:rsidRPr="00841287" w:rsidRDefault="00E42CE3" w:rsidP="00841287">
      <w:pPr>
        <w:pStyle w:val="Style3"/>
        <w:widowControl/>
        <w:spacing w:line="240" w:lineRule="auto"/>
        <w:ind w:firstLine="709"/>
        <w:rPr>
          <w:rFonts w:ascii="Arial" w:hAnsi="Arial" w:cs="Arial"/>
        </w:rPr>
      </w:pPr>
    </w:p>
    <w:p w:rsidR="00E42CE3" w:rsidRPr="00841287" w:rsidRDefault="00B54FFA" w:rsidP="00841287">
      <w:pPr>
        <w:pStyle w:val="Style3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E42CE3" w:rsidRPr="00841287" w:rsidRDefault="00B54FFA" w:rsidP="00841287">
      <w:pPr>
        <w:pStyle w:val="Style6"/>
        <w:widowControl/>
        <w:numPr>
          <w:ilvl w:val="0"/>
          <w:numId w:val="9"/>
        </w:numPr>
        <w:tabs>
          <w:tab w:val="left" w:pos="994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услуги, комплексного запроса;</w:t>
      </w:r>
    </w:p>
    <w:p w:rsidR="00E42CE3" w:rsidRPr="00841287" w:rsidRDefault="00B54FFA" w:rsidP="00841287">
      <w:pPr>
        <w:pStyle w:val="Style6"/>
        <w:widowControl/>
        <w:numPr>
          <w:ilvl w:val="0"/>
          <w:numId w:val="9"/>
        </w:numPr>
        <w:tabs>
          <w:tab w:val="left" w:pos="994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нарушение срока предоставления муниципальной услуги. </w:t>
      </w: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42CE3" w:rsidRPr="00841287" w:rsidRDefault="00B54FFA" w:rsidP="00841287">
      <w:pPr>
        <w:pStyle w:val="Style6"/>
        <w:widowControl/>
        <w:numPr>
          <w:ilvl w:val="0"/>
          <w:numId w:val="9"/>
        </w:numPr>
        <w:tabs>
          <w:tab w:val="left" w:pos="994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42CE3" w:rsidRPr="00841287" w:rsidRDefault="00B54FFA" w:rsidP="00841287">
      <w:pPr>
        <w:pStyle w:val="Style6"/>
        <w:widowControl/>
        <w:numPr>
          <w:ilvl w:val="0"/>
          <w:numId w:val="9"/>
        </w:numPr>
        <w:tabs>
          <w:tab w:val="left" w:pos="994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841287">
        <w:rPr>
          <w:rStyle w:val="FontStyle22"/>
          <w:rFonts w:ascii="Arial" w:hAnsi="Arial" w:cs="Arial"/>
          <w:sz w:val="24"/>
          <w:szCs w:val="24"/>
        </w:rPr>
        <w:lastRenderedPageBreak/>
        <w:t>правовыми</w:t>
      </w:r>
      <w:r w:rsidR="000F57FF"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актами</w:t>
      </w:r>
      <w:r w:rsidR="000F57FF"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субъектов</w:t>
      </w:r>
      <w:r w:rsidR="000F57FF"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Российской</w:t>
      </w:r>
      <w:r w:rsidR="000F57FF"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Федерации,</w:t>
      </w:r>
      <w:r w:rsidR="000F57FF"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муниципальными правовыми актами для предоставления муниципальной услуги, у заявителя;</w:t>
      </w:r>
    </w:p>
    <w:p w:rsidR="00E42CE3" w:rsidRPr="00841287" w:rsidRDefault="00B54FFA" w:rsidP="00841287">
      <w:pPr>
        <w:pStyle w:val="Style6"/>
        <w:widowControl/>
        <w:numPr>
          <w:ilvl w:val="0"/>
          <w:numId w:val="10"/>
        </w:numPr>
        <w:tabs>
          <w:tab w:val="left" w:pos="1022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42CE3" w:rsidRPr="00841287" w:rsidRDefault="00B54FFA" w:rsidP="00841287">
      <w:pPr>
        <w:pStyle w:val="Style6"/>
        <w:widowControl/>
        <w:numPr>
          <w:ilvl w:val="0"/>
          <w:numId w:val="10"/>
        </w:numPr>
        <w:tabs>
          <w:tab w:val="left" w:pos="1022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2CE3" w:rsidRPr="00841287" w:rsidRDefault="00B54FFA" w:rsidP="00841287">
      <w:pPr>
        <w:pStyle w:val="Style6"/>
        <w:widowControl/>
        <w:numPr>
          <w:ilvl w:val="0"/>
          <w:numId w:val="10"/>
        </w:numPr>
        <w:tabs>
          <w:tab w:val="left" w:pos="1022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841287">
        <w:rPr>
          <w:rStyle w:val="FontStyle22"/>
          <w:rFonts w:ascii="Arial" w:hAnsi="Arial" w:cs="Arial"/>
          <w:sz w:val="24"/>
          <w:szCs w:val="24"/>
        </w:rPr>
        <w:t xml:space="preserve">. </w:t>
      </w: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42CE3" w:rsidRPr="00841287" w:rsidRDefault="00B54FFA" w:rsidP="00841287">
      <w:pPr>
        <w:pStyle w:val="Style6"/>
        <w:widowControl/>
        <w:tabs>
          <w:tab w:val="left" w:pos="1114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8)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нарушение срока или порядка выдачи документов по результатам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предоставления муниципальной услуги;</w:t>
      </w:r>
    </w:p>
    <w:p w:rsidR="00E42CE3" w:rsidRPr="00841287" w:rsidRDefault="00B54FFA" w:rsidP="00841287">
      <w:pPr>
        <w:pStyle w:val="Style6"/>
        <w:widowControl/>
        <w:tabs>
          <w:tab w:val="left" w:pos="1229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9)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приостановление предоставления муниципальной услуги, если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основания приостановления не предусмотрены федеральными законами 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принятыми в соответствии с ними иными нормативными правовыми актами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Российской Федерации, законами и иными нормативными правовыми актами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субъектов Российской Федерации, муниципальными правовыми актами.</w:t>
      </w:r>
      <w:proofErr w:type="gramEnd"/>
      <w:r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В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указанном случае досудебное (внесудебное) обжалование заявителем решений 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действий (бездействия) многофункционального центра, работника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многофункционального центра возможно в случае, если на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многофункциональный центр, решения и действия (бездействие) которого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обжалуются,</w:t>
      </w:r>
      <w:r w:rsidR="000F57FF"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возложена</w:t>
      </w:r>
      <w:r w:rsidR="000F57FF"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функция</w:t>
      </w:r>
      <w:r w:rsidR="000F57FF"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по</w:t>
      </w:r>
      <w:r w:rsidR="000F57FF"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предоставлению</w:t>
      </w:r>
      <w:r w:rsidR="000F57FF" w:rsidRPr="00841287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841287">
        <w:rPr>
          <w:rStyle w:val="FontStyle22"/>
          <w:rFonts w:ascii="Arial" w:hAnsi="Arial" w:cs="Arial"/>
          <w:sz w:val="24"/>
          <w:szCs w:val="24"/>
        </w:rPr>
        <w:t xml:space="preserve"> соответствующей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42CE3" w:rsidRPr="00841287" w:rsidRDefault="00B54FFA" w:rsidP="00841287">
      <w:pPr>
        <w:pStyle w:val="Style6"/>
        <w:widowControl/>
        <w:numPr>
          <w:ilvl w:val="0"/>
          <w:numId w:val="11"/>
        </w:numPr>
        <w:tabs>
          <w:tab w:val="left" w:pos="1286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Обращения подлежат обязательному рассмотрению. Рассмотрение обращений осуществляется бесплатно.</w:t>
      </w:r>
    </w:p>
    <w:p w:rsidR="00E42CE3" w:rsidRPr="00841287" w:rsidRDefault="00B54FFA" w:rsidP="00841287">
      <w:pPr>
        <w:pStyle w:val="Style6"/>
        <w:widowControl/>
        <w:numPr>
          <w:ilvl w:val="0"/>
          <w:numId w:val="11"/>
        </w:numPr>
        <w:tabs>
          <w:tab w:val="left" w:pos="1286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lastRenderedPageBreak/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841287">
        <w:rPr>
          <w:rStyle w:val="FontStyle22"/>
          <w:rFonts w:ascii="Arial" w:hAnsi="Arial" w:cs="Arial"/>
          <w:sz w:val="24"/>
          <w:szCs w:val="24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E42CE3" w:rsidRPr="00841287" w:rsidRDefault="00B54FFA" w:rsidP="00841287">
      <w:pPr>
        <w:pStyle w:val="Style5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0" w:history="1"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>частью 1.1 статьи 16</w:t>
        </w:r>
      </w:hyperlink>
      <w:r w:rsidRPr="00841287">
        <w:rPr>
          <w:rStyle w:val="FontStyle22"/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841287">
        <w:rPr>
          <w:rStyle w:val="FontStyle22"/>
          <w:rFonts w:ascii="Arial" w:hAnsi="Arial" w:cs="Arial"/>
          <w:sz w:val="24"/>
          <w:szCs w:val="24"/>
        </w:rPr>
        <w:t xml:space="preserve"> при личном приеме заявителя.</w:t>
      </w:r>
    </w:p>
    <w:p w:rsidR="00E42CE3" w:rsidRPr="00841287" w:rsidRDefault="00B54FFA" w:rsidP="00841287">
      <w:pPr>
        <w:pStyle w:val="Style15"/>
        <w:widowControl/>
        <w:tabs>
          <w:tab w:val="left" w:pos="1027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5.5.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Жалоба должна содержать:</w:t>
      </w:r>
    </w:p>
    <w:p w:rsidR="00E42CE3" w:rsidRPr="00841287" w:rsidRDefault="00B54FFA" w:rsidP="00841287">
      <w:pPr>
        <w:pStyle w:val="Style15"/>
        <w:widowControl/>
        <w:tabs>
          <w:tab w:val="left" w:pos="1042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1)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наименование органа, предоставляющего муниципальную услугу,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должностного лица органа, предоставляющего муниципальную услугу,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многофункционального центра, его руководителя и (или) работника,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 xml:space="preserve">организаций, предусмотренных </w:t>
      </w:r>
      <w:hyperlink r:id="rId21" w:history="1"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>частью 1.1 статьи 16</w:t>
        </w:r>
      </w:hyperlink>
      <w:r w:rsidRPr="00841287">
        <w:rPr>
          <w:rStyle w:val="FontStyle22"/>
          <w:rFonts w:ascii="Arial" w:hAnsi="Arial" w:cs="Arial"/>
          <w:sz w:val="24"/>
          <w:szCs w:val="24"/>
        </w:rPr>
        <w:t xml:space="preserve"> Федерального закона от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27.07.2010 № 210-ФЗ «Об организации предоставления государственных 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муниципальных услуг», их руководителей и (или) работников, решения 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действия (бездействие) которых обжалуются;</w:t>
      </w:r>
    </w:p>
    <w:p w:rsidR="00E42CE3" w:rsidRPr="00841287" w:rsidRDefault="00B54FFA" w:rsidP="00841287">
      <w:pPr>
        <w:pStyle w:val="Style15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841287">
        <w:rPr>
          <w:rStyle w:val="FontStyle22"/>
          <w:rFonts w:ascii="Arial" w:hAnsi="Arial" w:cs="Arial"/>
          <w:sz w:val="24"/>
          <w:szCs w:val="24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2CE3" w:rsidRPr="00841287" w:rsidRDefault="00B54FFA" w:rsidP="00841287">
      <w:pPr>
        <w:pStyle w:val="Style15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2" w:history="1"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>частью 1.1 статьи 16</w:t>
        </w:r>
      </w:hyperlink>
      <w:r w:rsidRPr="00841287">
        <w:rPr>
          <w:rStyle w:val="FontStyle22"/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E42CE3" w:rsidRPr="00841287" w:rsidRDefault="00B54FFA" w:rsidP="00841287">
      <w:pPr>
        <w:pStyle w:val="Style15"/>
        <w:widowControl/>
        <w:numPr>
          <w:ilvl w:val="0"/>
          <w:numId w:val="12"/>
        </w:numPr>
        <w:tabs>
          <w:tab w:val="left" w:pos="902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>частью 1.1 статьи 16</w:t>
        </w:r>
      </w:hyperlink>
      <w:r w:rsidRPr="00841287">
        <w:rPr>
          <w:rStyle w:val="FontStyle22"/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E42CE3" w:rsidRPr="00841287" w:rsidRDefault="00B54FFA" w:rsidP="00841287">
      <w:pPr>
        <w:pStyle w:val="Style15"/>
        <w:widowControl/>
        <w:tabs>
          <w:tab w:val="left" w:pos="1157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5.6.</w:t>
      </w:r>
      <w:r w:rsidRPr="00841287">
        <w:rPr>
          <w:rStyle w:val="FontStyle22"/>
          <w:rFonts w:ascii="Arial" w:hAnsi="Arial" w:cs="Arial"/>
          <w:sz w:val="24"/>
          <w:szCs w:val="24"/>
        </w:rPr>
        <w:tab/>
      </w: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Жалоба, поступившая в орган, предоставляющий муниципальную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услугу, многофункциональный центр, учредителю многофункционального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 xml:space="preserve">центра, в организации, предусмотренные </w:t>
      </w:r>
      <w:hyperlink r:id="rId24" w:history="1"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>частью 1.1 статьи 16</w:t>
        </w:r>
      </w:hyperlink>
      <w:r w:rsidRPr="00841287">
        <w:rPr>
          <w:rStyle w:val="FontStyle22"/>
          <w:rFonts w:ascii="Arial" w:hAnsi="Arial" w:cs="Arial"/>
          <w:sz w:val="24"/>
          <w:szCs w:val="24"/>
        </w:rPr>
        <w:t xml:space="preserve"> Федерального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закона от 27.07.2010 № 210-ФЗ «Об организации предоставления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государственных и муниципальных услуг», либо вышестоящий орган (при его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наличии), подлежит рассмотрению в течение пятнадцати рабочих дней со дня ее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регистрации, а в случае обжалования отказа органа, предоставляющего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муниципальную услугу, многофункционального центра, организаций</w:t>
      </w:r>
      <w:proofErr w:type="gramEnd"/>
      <w:r w:rsidRPr="00841287">
        <w:rPr>
          <w:rStyle w:val="FontStyle22"/>
          <w:rFonts w:ascii="Arial" w:hAnsi="Arial" w:cs="Arial"/>
          <w:sz w:val="24"/>
          <w:szCs w:val="24"/>
        </w:rPr>
        <w:t>,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 xml:space="preserve">предусмотренных </w:t>
      </w:r>
      <w:hyperlink r:id="rId25" w:history="1"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>частью 1.1 статьи 16</w:t>
        </w:r>
      </w:hyperlink>
      <w:r w:rsidRPr="00841287">
        <w:rPr>
          <w:rStyle w:val="FontStyle22"/>
          <w:rFonts w:ascii="Arial" w:hAnsi="Arial" w:cs="Arial"/>
          <w:sz w:val="24"/>
          <w:szCs w:val="24"/>
        </w:rPr>
        <w:t xml:space="preserve"> Федерального закона от 27.07.2010 №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210-ФЗ «Об организации предоставления государственных и муниципальных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услуг», в приеме документов у заявителя либо в исправлении допущенных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опечаток и ошибок или в случае обжалования нарушения установленного срока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таких исправлений - в течение пяти рабочих дней со дня ее регистрации.</w:t>
      </w:r>
    </w:p>
    <w:p w:rsidR="00E42CE3" w:rsidRPr="00841287" w:rsidRDefault="00B54FFA" w:rsidP="00841287">
      <w:pPr>
        <w:pStyle w:val="Style15"/>
        <w:widowControl/>
        <w:tabs>
          <w:tab w:val="left" w:pos="1027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5.7.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По результатам рассмотрения жалобы принимается одно из следующих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решений:</w:t>
      </w:r>
    </w:p>
    <w:p w:rsidR="00E42CE3" w:rsidRPr="00841287" w:rsidRDefault="00B54FFA" w:rsidP="00841287">
      <w:pPr>
        <w:pStyle w:val="Style15"/>
        <w:widowControl/>
        <w:tabs>
          <w:tab w:val="left" w:pos="830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1)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жалоба удовлетворяется, в том числе в форме отмены принятого решения,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исправления допущенных опечаток и ошибок в выданных в результате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предоставления муниципальной услуги документах, возврата заявителю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денежных средств, взимание которых не предусмотрено нормативными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правовыми актами Российской Федерации, нормативными правовыми актами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субъектов Российской Федерации, муниципальными правовыми актами, а также</w:t>
      </w:r>
      <w:r w:rsidRPr="00841287">
        <w:rPr>
          <w:rStyle w:val="FontStyle22"/>
          <w:rFonts w:ascii="Arial" w:hAnsi="Arial" w:cs="Arial"/>
          <w:sz w:val="24"/>
          <w:szCs w:val="24"/>
        </w:rPr>
        <w:br/>
        <w:t>в иных формах;</w:t>
      </w:r>
      <w:proofErr w:type="gramEnd"/>
    </w:p>
    <w:p w:rsidR="00E42CE3" w:rsidRPr="00841287" w:rsidRDefault="00B54FFA" w:rsidP="00841287">
      <w:pPr>
        <w:pStyle w:val="Style15"/>
        <w:widowControl/>
        <w:tabs>
          <w:tab w:val="left" w:pos="835"/>
        </w:tabs>
        <w:spacing w:line="240" w:lineRule="auto"/>
        <w:ind w:firstLine="709"/>
        <w:jc w:val="left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>2)</w:t>
      </w:r>
      <w:r w:rsidRPr="00841287">
        <w:rPr>
          <w:rStyle w:val="FontStyle22"/>
          <w:rFonts w:ascii="Arial" w:hAnsi="Arial" w:cs="Arial"/>
          <w:sz w:val="24"/>
          <w:szCs w:val="24"/>
        </w:rPr>
        <w:tab/>
        <w:t>в удовлетворении жалобы отказывается.</w:t>
      </w:r>
    </w:p>
    <w:p w:rsidR="00E42CE3" w:rsidRPr="00841287" w:rsidRDefault="00B54FFA" w:rsidP="00841287">
      <w:pPr>
        <w:pStyle w:val="Style15"/>
        <w:widowControl/>
        <w:numPr>
          <w:ilvl w:val="0"/>
          <w:numId w:val="13"/>
        </w:numPr>
        <w:tabs>
          <w:tab w:val="left" w:pos="1027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26" w:history="1"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 xml:space="preserve">пункте 5.7 </w:t>
        </w:r>
      </w:hyperlink>
      <w:r w:rsidRPr="00841287">
        <w:rPr>
          <w:rStyle w:val="FontStyle22"/>
          <w:rFonts w:ascii="Arial" w:hAnsi="Arial" w:cs="Arial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6CFE" w:rsidRPr="00841287" w:rsidRDefault="00B54FFA" w:rsidP="00841287">
      <w:pPr>
        <w:pStyle w:val="Style15"/>
        <w:widowControl/>
        <w:numPr>
          <w:ilvl w:val="0"/>
          <w:numId w:val="13"/>
        </w:numPr>
        <w:tabs>
          <w:tab w:val="left" w:pos="1027"/>
        </w:tabs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841287">
        <w:rPr>
          <w:rStyle w:val="FontStyle22"/>
          <w:rFonts w:ascii="Arial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841287">
        <w:rPr>
          <w:rStyle w:val="FontStyle22"/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41287">
        <w:rPr>
          <w:rStyle w:val="FontStyle22"/>
          <w:rFonts w:ascii="Arial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</w:t>
      </w:r>
      <w:r w:rsidRPr="00841287">
        <w:rPr>
          <w:rStyle w:val="FontStyle22"/>
          <w:rFonts w:ascii="Arial" w:hAnsi="Arial" w:cs="Arial"/>
          <w:sz w:val="24"/>
          <w:szCs w:val="24"/>
        </w:rPr>
        <w:lastRenderedPageBreak/>
        <w:t>в соответствии с</w:t>
      </w:r>
      <w:hyperlink r:id="rId27" w:history="1">
        <w:r w:rsidRPr="00841287">
          <w:rPr>
            <w:rStyle w:val="FontStyle22"/>
            <w:rFonts w:ascii="Arial" w:hAnsi="Arial" w:cs="Arial"/>
            <w:sz w:val="24"/>
            <w:szCs w:val="24"/>
            <w:u w:val="single"/>
          </w:rPr>
          <w:t xml:space="preserve"> пунктом 5.3 </w:t>
        </w:r>
      </w:hyperlink>
      <w:r w:rsidRPr="00841287">
        <w:rPr>
          <w:rStyle w:val="FontStyle22"/>
          <w:rFonts w:ascii="Arial" w:hAnsi="Arial" w:cs="Arial"/>
          <w:sz w:val="24"/>
          <w:szCs w:val="24"/>
        </w:rPr>
        <w:t>настоящего Административного регламента, незамедлительно направляют имеющиеся материалы в органы прокуратуры.</w:t>
      </w:r>
    </w:p>
    <w:sectPr w:rsidR="00B06CFE" w:rsidRPr="00841287" w:rsidSect="000F57FF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C1" w:rsidRDefault="005664C1">
      <w:r>
        <w:separator/>
      </w:r>
    </w:p>
  </w:endnote>
  <w:endnote w:type="continuationSeparator" w:id="0">
    <w:p w:rsidR="005664C1" w:rsidRDefault="0056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C1" w:rsidRDefault="005664C1">
      <w:r>
        <w:separator/>
      </w:r>
    </w:p>
  </w:footnote>
  <w:footnote w:type="continuationSeparator" w:id="0">
    <w:p w:rsidR="005664C1" w:rsidRDefault="00566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DA0140"/>
    <w:lvl w:ilvl="0">
      <w:numFmt w:val="bullet"/>
      <w:lvlText w:val="*"/>
      <w:lvlJc w:val="left"/>
    </w:lvl>
  </w:abstractNum>
  <w:abstractNum w:abstractNumId="1">
    <w:nsid w:val="16100EEF"/>
    <w:multiLevelType w:val="singleLevel"/>
    <w:tmpl w:val="456EE106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7A65F66"/>
    <w:multiLevelType w:val="singleLevel"/>
    <w:tmpl w:val="3780B14E"/>
    <w:lvl w:ilvl="0">
      <w:start w:val="5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24754FCF"/>
    <w:multiLevelType w:val="singleLevel"/>
    <w:tmpl w:val="100CF1CC"/>
    <w:lvl w:ilvl="0">
      <w:start w:val="2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2B4D58BD"/>
    <w:multiLevelType w:val="singleLevel"/>
    <w:tmpl w:val="2CBA260E"/>
    <w:lvl w:ilvl="0">
      <w:start w:val="15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>
    <w:nsid w:val="4606049B"/>
    <w:multiLevelType w:val="singleLevel"/>
    <w:tmpl w:val="9F307256"/>
    <w:lvl w:ilvl="0">
      <w:start w:val="8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57C156BE"/>
    <w:multiLevelType w:val="singleLevel"/>
    <w:tmpl w:val="1E66807C"/>
    <w:lvl w:ilvl="0">
      <w:start w:val="2"/>
      <w:numFmt w:val="decimal"/>
      <w:lvlText w:val="5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">
    <w:nsid w:val="5F0B7D69"/>
    <w:multiLevelType w:val="singleLevel"/>
    <w:tmpl w:val="0B8A2F4A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6C3D2DC1"/>
    <w:multiLevelType w:val="singleLevel"/>
    <w:tmpl w:val="06960EDE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8"/>
  </w:num>
  <w:num w:numId="10">
    <w:abstractNumId w:val="8"/>
    <w:lvlOverride w:ilvl="0">
      <w:lvl w:ilvl="0">
        <w:start w:val="5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CFE"/>
    <w:rsid w:val="000909D1"/>
    <w:rsid w:val="000F57FF"/>
    <w:rsid w:val="00163329"/>
    <w:rsid w:val="0016761A"/>
    <w:rsid w:val="002E52ED"/>
    <w:rsid w:val="004D2206"/>
    <w:rsid w:val="00542D25"/>
    <w:rsid w:val="0055625E"/>
    <w:rsid w:val="005664C1"/>
    <w:rsid w:val="00606A9F"/>
    <w:rsid w:val="0061762F"/>
    <w:rsid w:val="00841287"/>
    <w:rsid w:val="008F2BBE"/>
    <w:rsid w:val="00933AEA"/>
    <w:rsid w:val="00973A16"/>
    <w:rsid w:val="00994B46"/>
    <w:rsid w:val="009B57B0"/>
    <w:rsid w:val="009E0189"/>
    <w:rsid w:val="00B06CFE"/>
    <w:rsid w:val="00B4205B"/>
    <w:rsid w:val="00B54FFA"/>
    <w:rsid w:val="00BD0ABC"/>
    <w:rsid w:val="00BF7077"/>
    <w:rsid w:val="00C925E8"/>
    <w:rsid w:val="00D13D6F"/>
    <w:rsid w:val="00D34FAD"/>
    <w:rsid w:val="00E21F87"/>
    <w:rsid w:val="00E42CE3"/>
    <w:rsid w:val="00E71847"/>
    <w:rsid w:val="00F31E29"/>
    <w:rsid w:val="00F844E8"/>
    <w:rsid w:val="00F86E3F"/>
    <w:rsid w:val="00F91583"/>
    <w:rsid w:val="00F945BB"/>
    <w:rsid w:val="00FC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E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2CE3"/>
    <w:pPr>
      <w:jc w:val="center"/>
    </w:pPr>
  </w:style>
  <w:style w:type="paragraph" w:customStyle="1" w:styleId="Style2">
    <w:name w:val="Style2"/>
    <w:basedOn w:val="a"/>
    <w:uiPriority w:val="99"/>
    <w:rsid w:val="00E42CE3"/>
  </w:style>
  <w:style w:type="paragraph" w:customStyle="1" w:styleId="Style3">
    <w:name w:val="Style3"/>
    <w:basedOn w:val="a"/>
    <w:uiPriority w:val="99"/>
    <w:rsid w:val="00E42CE3"/>
    <w:pPr>
      <w:spacing w:line="322" w:lineRule="exact"/>
      <w:ind w:firstLine="730"/>
      <w:jc w:val="both"/>
    </w:pPr>
  </w:style>
  <w:style w:type="paragraph" w:customStyle="1" w:styleId="Style4">
    <w:name w:val="Style4"/>
    <w:basedOn w:val="a"/>
    <w:uiPriority w:val="99"/>
    <w:rsid w:val="00E42CE3"/>
    <w:pPr>
      <w:spacing w:line="324" w:lineRule="exact"/>
    </w:pPr>
  </w:style>
  <w:style w:type="paragraph" w:customStyle="1" w:styleId="Style5">
    <w:name w:val="Style5"/>
    <w:basedOn w:val="a"/>
    <w:uiPriority w:val="99"/>
    <w:rsid w:val="00E42CE3"/>
    <w:pPr>
      <w:spacing w:line="322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E42CE3"/>
    <w:pPr>
      <w:spacing w:line="326" w:lineRule="exact"/>
      <w:ind w:firstLine="715"/>
      <w:jc w:val="both"/>
    </w:pPr>
  </w:style>
  <w:style w:type="paragraph" w:customStyle="1" w:styleId="Style7">
    <w:name w:val="Style7"/>
    <w:basedOn w:val="a"/>
    <w:uiPriority w:val="99"/>
    <w:rsid w:val="00E42CE3"/>
    <w:pPr>
      <w:spacing w:line="322" w:lineRule="exact"/>
    </w:pPr>
  </w:style>
  <w:style w:type="paragraph" w:customStyle="1" w:styleId="Style8">
    <w:name w:val="Style8"/>
    <w:basedOn w:val="a"/>
    <w:uiPriority w:val="99"/>
    <w:rsid w:val="00E42CE3"/>
    <w:pPr>
      <w:spacing w:line="326" w:lineRule="exact"/>
      <w:jc w:val="right"/>
    </w:pPr>
  </w:style>
  <w:style w:type="paragraph" w:customStyle="1" w:styleId="Style9">
    <w:name w:val="Style9"/>
    <w:basedOn w:val="a"/>
    <w:uiPriority w:val="99"/>
    <w:rsid w:val="00E42CE3"/>
    <w:pPr>
      <w:spacing w:line="326" w:lineRule="exact"/>
      <w:ind w:firstLine="542"/>
      <w:jc w:val="both"/>
    </w:pPr>
  </w:style>
  <w:style w:type="paragraph" w:customStyle="1" w:styleId="Style10">
    <w:name w:val="Style10"/>
    <w:basedOn w:val="a"/>
    <w:uiPriority w:val="99"/>
    <w:rsid w:val="00E42CE3"/>
    <w:pPr>
      <w:spacing w:line="322" w:lineRule="exact"/>
      <w:ind w:firstLine="1747"/>
    </w:pPr>
  </w:style>
  <w:style w:type="paragraph" w:customStyle="1" w:styleId="Style11">
    <w:name w:val="Style11"/>
    <w:basedOn w:val="a"/>
    <w:uiPriority w:val="99"/>
    <w:rsid w:val="00E42CE3"/>
    <w:pPr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E42CE3"/>
    <w:pPr>
      <w:spacing w:line="326" w:lineRule="exact"/>
      <w:jc w:val="center"/>
    </w:pPr>
  </w:style>
  <w:style w:type="paragraph" w:customStyle="1" w:styleId="Style13">
    <w:name w:val="Style13"/>
    <w:basedOn w:val="a"/>
    <w:uiPriority w:val="99"/>
    <w:rsid w:val="00E42CE3"/>
    <w:pPr>
      <w:spacing w:line="322" w:lineRule="exact"/>
      <w:ind w:firstLine="1061"/>
    </w:pPr>
  </w:style>
  <w:style w:type="paragraph" w:customStyle="1" w:styleId="Style14">
    <w:name w:val="Style14"/>
    <w:basedOn w:val="a"/>
    <w:uiPriority w:val="99"/>
    <w:rsid w:val="00E42CE3"/>
    <w:pPr>
      <w:spacing w:line="322" w:lineRule="exact"/>
      <w:ind w:firstLine="533"/>
    </w:pPr>
  </w:style>
  <w:style w:type="paragraph" w:customStyle="1" w:styleId="Style15">
    <w:name w:val="Style15"/>
    <w:basedOn w:val="a"/>
    <w:uiPriority w:val="99"/>
    <w:rsid w:val="00E42CE3"/>
    <w:pPr>
      <w:spacing w:line="322" w:lineRule="exact"/>
      <w:ind w:firstLine="538"/>
      <w:jc w:val="both"/>
    </w:pPr>
  </w:style>
  <w:style w:type="paragraph" w:customStyle="1" w:styleId="Style16">
    <w:name w:val="Style16"/>
    <w:basedOn w:val="a"/>
    <w:uiPriority w:val="99"/>
    <w:rsid w:val="00E42CE3"/>
    <w:pPr>
      <w:jc w:val="both"/>
    </w:pPr>
  </w:style>
  <w:style w:type="paragraph" w:customStyle="1" w:styleId="Style17">
    <w:name w:val="Style17"/>
    <w:basedOn w:val="a"/>
    <w:uiPriority w:val="99"/>
    <w:rsid w:val="00E42CE3"/>
    <w:pPr>
      <w:spacing w:line="322" w:lineRule="exact"/>
      <w:jc w:val="both"/>
    </w:pPr>
  </w:style>
  <w:style w:type="character" w:customStyle="1" w:styleId="FontStyle19">
    <w:name w:val="Font Style19"/>
    <w:basedOn w:val="a0"/>
    <w:uiPriority w:val="99"/>
    <w:rsid w:val="00E42CE3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20">
    <w:name w:val="Font Style20"/>
    <w:basedOn w:val="a0"/>
    <w:uiPriority w:val="99"/>
    <w:rsid w:val="00E42CE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E42CE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sid w:val="00E42CE3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994B46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994B46"/>
    <w:rPr>
      <w:rFonts w:hAnsi="Times New Roman"/>
      <w:sz w:val="24"/>
      <w:szCs w:val="24"/>
    </w:rPr>
  </w:style>
  <w:style w:type="character" w:customStyle="1" w:styleId="mail-user-avatar">
    <w:name w:val="mail-user-avatar"/>
    <w:basedOn w:val="a0"/>
    <w:rsid w:val="00FC796C"/>
  </w:style>
  <w:style w:type="paragraph" w:styleId="a5">
    <w:name w:val="Balloon Text"/>
    <w:basedOn w:val="a"/>
    <w:link w:val="a6"/>
    <w:uiPriority w:val="99"/>
    <w:semiHidden/>
    <w:unhideWhenUsed/>
    <w:rsid w:val="00BF70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47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5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hyperlink" Target="consultantplus://offline/ref=533B4B289FC1079F5EFCDD5692FD26397524F13BD1AA45656EF9646371C8E47C5BA0465FA8B1D5D9BEh9C" TargetMode="External"/><Relationship Id="rId18" Type="http://schemas.openxmlformats.org/officeDocument/2006/relationships/hyperlink" Target="consultantplus://offline/main?base=RLAW123;n=68940;fld=134;dst=100227" TargetMode="External"/><Relationship Id="rId26" Type="http://schemas.openxmlformats.org/officeDocument/2006/relationships/hyperlink" Target="consultantplus://offline/ref=AE5AEAB5463DCD786109766DEAEBD6287B54421C5EF10B4E02E6E5CA7D89AB6B42044ED26D9696EAAABAF7y8p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F9835C0461078DD6DE37EC663D81FF5D36D587A31A3DE5A1F3990AD54346740054CB3C08C571AE69A4C" TargetMode="Externa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ref=A5861143EBB1BE7754D08ABAC202E15718308DC0FBB75838661C249D78750A9CEB47C9B346AAF5BDu8R3G" TargetMode="External"/><Relationship Id="rId17" Type="http://schemas.openxmlformats.org/officeDocument/2006/relationships/hyperlink" Target="consultantplus://offline/ref=533B4B289FC1079F5EFCDD5692FD26397524F13BD1AA45656EF9646371C8E47C5BA0465FA8B1D5DEBEh5C" TargetMode="External"/><Relationship Id="rId25" Type="http://schemas.openxmlformats.org/officeDocument/2006/relationships/hyperlink" Target="consultantplus://offline/ref=60CBCF7ED2A9ADEB9F05D210DFE8911BE3C212213386172198F9CB0576F0EF3B22BE2096926672AFN4WE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3B4B289FC1079F5EFCDD5692FD26397524F13BD1AA45656EF9646371C8E47C5BA0465FA8B1D5DFBEh8C" TargetMode="External"/><Relationship Id="rId20" Type="http://schemas.openxmlformats.org/officeDocument/2006/relationships/hyperlink" Target="consultantplus://offline/ref=7D95CA8BE76DCFE6F4B1F8E7D355FF101B865C950DB6E25E8F1266147BCB50D5A6E152BE807EE7DCu341B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E86437FF3FB578E174B949B81048D0D52BE7864A4565ED32899D9895DAB383EE198290gA74I" TargetMode="External"/><Relationship Id="rId24" Type="http://schemas.openxmlformats.org/officeDocument/2006/relationships/hyperlink" Target="consultantplus://offline/ref=60CBCF7ED2A9ADEB9F05D210DFE8911BE3C212213386172198F9CB0576F0EF3B22BE2096926672AFN4WE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3B4B289FC1079F5EFCDD5692FD26397524F13BD1AA45656EF9646371C8E47C5BA0465FA8B1D5DFBEh5C" TargetMode="External"/><Relationship Id="rId23" Type="http://schemas.openxmlformats.org/officeDocument/2006/relationships/hyperlink" Target="consultantplus://offline/ref=ED7B67319EB7F2BA969A4096AD5B52E8F3B8791B07A59788A41252D19D4CA7D0268826D0FDC22ACE11F9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MOB;n=125396;fld=134" TargetMode="External"/><Relationship Id="rId19" Type="http://schemas.openxmlformats.org/officeDocument/2006/relationships/hyperlink" Target="consultantplus://offline/ref=7EE3CF61C67D68566605E3B0F7E2C9DAD51248D42511FC698B935BA3629B659AC68C9E84990F2B21636BC3wCB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91;fld=134" TargetMode="External"/><Relationship Id="rId14" Type="http://schemas.openxmlformats.org/officeDocument/2006/relationships/hyperlink" Target="consultantplus://offline/ref=533B4B289FC1079F5EFCDD5692FD26397524F13BD1AA45656EF9646371C8E47C5BA0465FA8B1D5D8BEh3C" TargetMode="External"/><Relationship Id="rId22" Type="http://schemas.openxmlformats.org/officeDocument/2006/relationships/hyperlink" Target="consultantplus://offline/ref=7AC2E0AA59CB081FDDF4D03550A331E7316FD8E83B68ED41D8AB54BA15F5E48BF5AB9C03A7CE647AK4EFC" TargetMode="External"/><Relationship Id="rId27" Type="http://schemas.openxmlformats.org/officeDocument/2006/relationships/hyperlink" Target="consultantplus://offline/ref=AE5AEAB5463DCD786109766DEAEBD6287B54421C5EF10B4E02E6E5CA7D89AB6B42044ED26D9696EAAABAF6y8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4294967250</TotalTime>
  <Pages>13</Pages>
  <Words>5264</Words>
  <Characters>30010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2018-06-29T02:43:00Z</cp:lastPrinted>
  <dcterms:created xsi:type="dcterms:W3CDTF">2018-06-29T02:44:00Z</dcterms:created>
  <dcterms:modified xsi:type="dcterms:W3CDTF">2018-07-18T01:31:00Z</dcterms:modified>
</cp:coreProperties>
</file>