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60" w:rsidRDefault="00983B60" w:rsidP="00983B60">
      <w:pPr>
        <w:pStyle w:val="ConsPlusTitle"/>
        <w:widowControl/>
        <w:ind w:left="-426"/>
        <w:jc w:val="center"/>
        <w:rPr>
          <w:b w:val="0"/>
          <w:noProof/>
          <w:sz w:val="28"/>
          <w:szCs w:val="28"/>
        </w:rPr>
      </w:pPr>
    </w:p>
    <w:p w:rsidR="00983B60" w:rsidRPr="001B5AF3" w:rsidRDefault="00983B60" w:rsidP="00983B60">
      <w:pPr>
        <w:pStyle w:val="ConsPlusTitle"/>
        <w:widowControl/>
        <w:ind w:left="-426"/>
        <w:jc w:val="center"/>
        <w:rPr>
          <w:sz w:val="24"/>
          <w:szCs w:val="24"/>
        </w:rPr>
      </w:pPr>
      <w:r w:rsidRPr="001B5AF3">
        <w:rPr>
          <w:sz w:val="24"/>
          <w:szCs w:val="24"/>
        </w:rPr>
        <w:t>АДМИНИСТРАЦИЯ</w:t>
      </w:r>
      <w:r w:rsidR="001B5AF3">
        <w:rPr>
          <w:sz w:val="24"/>
          <w:szCs w:val="24"/>
        </w:rPr>
        <w:t xml:space="preserve"> </w:t>
      </w:r>
      <w:r w:rsidRPr="001B5AF3">
        <w:rPr>
          <w:sz w:val="24"/>
          <w:szCs w:val="24"/>
        </w:rPr>
        <w:t>ИМИССКОГО</w:t>
      </w:r>
      <w:r w:rsidR="001B5AF3">
        <w:rPr>
          <w:sz w:val="24"/>
          <w:szCs w:val="24"/>
        </w:rPr>
        <w:t xml:space="preserve"> </w:t>
      </w:r>
      <w:r w:rsidRPr="001B5AF3">
        <w:rPr>
          <w:sz w:val="24"/>
          <w:szCs w:val="24"/>
        </w:rPr>
        <w:t>СЕЛЬСОВЕТА</w:t>
      </w:r>
    </w:p>
    <w:p w:rsidR="00983B60" w:rsidRPr="001B5AF3" w:rsidRDefault="00983B60" w:rsidP="00983B60">
      <w:pPr>
        <w:pStyle w:val="ConsPlusTitle"/>
        <w:widowControl/>
        <w:ind w:left="-426"/>
        <w:jc w:val="center"/>
        <w:rPr>
          <w:sz w:val="24"/>
          <w:szCs w:val="24"/>
        </w:rPr>
      </w:pPr>
      <w:r w:rsidRPr="001B5AF3">
        <w:rPr>
          <w:sz w:val="24"/>
          <w:szCs w:val="24"/>
        </w:rPr>
        <w:t>КУРАГИНСКОГО</w:t>
      </w:r>
      <w:r w:rsidR="001B5AF3">
        <w:rPr>
          <w:sz w:val="24"/>
          <w:szCs w:val="24"/>
        </w:rPr>
        <w:t xml:space="preserve"> </w:t>
      </w:r>
      <w:r w:rsidRPr="001B5AF3">
        <w:rPr>
          <w:sz w:val="24"/>
          <w:szCs w:val="24"/>
        </w:rPr>
        <w:t>РАЙОНА</w:t>
      </w:r>
      <w:r w:rsidR="001B5AF3">
        <w:rPr>
          <w:sz w:val="24"/>
          <w:szCs w:val="24"/>
        </w:rPr>
        <w:t xml:space="preserve"> </w:t>
      </w:r>
      <w:r w:rsidRPr="001B5AF3">
        <w:rPr>
          <w:sz w:val="24"/>
          <w:szCs w:val="24"/>
        </w:rPr>
        <w:t>КРАСНОЯРСКОГО</w:t>
      </w:r>
      <w:r w:rsidR="001B5AF3">
        <w:rPr>
          <w:sz w:val="24"/>
          <w:szCs w:val="24"/>
        </w:rPr>
        <w:t xml:space="preserve"> </w:t>
      </w:r>
      <w:r w:rsidRPr="001B5AF3">
        <w:rPr>
          <w:sz w:val="24"/>
          <w:szCs w:val="24"/>
        </w:rPr>
        <w:t>КРАЯ</w:t>
      </w:r>
    </w:p>
    <w:p w:rsidR="00983B60" w:rsidRPr="001B5AF3" w:rsidRDefault="00983B60" w:rsidP="00983B60">
      <w:pPr>
        <w:pStyle w:val="ConsPlusTitle"/>
        <w:widowControl/>
        <w:ind w:left="-426"/>
        <w:jc w:val="center"/>
        <w:rPr>
          <w:sz w:val="24"/>
          <w:szCs w:val="24"/>
        </w:rPr>
      </w:pPr>
      <w:r w:rsidRPr="001B5AF3">
        <w:rPr>
          <w:sz w:val="24"/>
          <w:szCs w:val="24"/>
        </w:rPr>
        <w:t>ПОСТАНОВЛЕНИЕ</w:t>
      </w:r>
    </w:p>
    <w:p w:rsidR="0015510D" w:rsidRPr="001B5AF3" w:rsidRDefault="0015510D" w:rsidP="00983B60">
      <w:pPr>
        <w:pStyle w:val="ConsPlusTitle"/>
        <w:widowControl/>
        <w:rPr>
          <w:b w:val="0"/>
          <w:sz w:val="24"/>
          <w:szCs w:val="24"/>
        </w:rPr>
      </w:pPr>
    </w:p>
    <w:p w:rsidR="00983B60" w:rsidRPr="001B5AF3" w:rsidRDefault="00B016EE" w:rsidP="00983B60">
      <w:pPr>
        <w:pStyle w:val="ConsPlusTitle"/>
        <w:widowControl/>
        <w:rPr>
          <w:b w:val="0"/>
          <w:sz w:val="24"/>
          <w:szCs w:val="24"/>
        </w:rPr>
      </w:pPr>
      <w:r w:rsidRPr="001B5AF3">
        <w:rPr>
          <w:b w:val="0"/>
          <w:sz w:val="24"/>
          <w:szCs w:val="24"/>
        </w:rPr>
        <w:t>07.08</w:t>
      </w:r>
      <w:r w:rsidR="00730165" w:rsidRPr="001B5AF3">
        <w:rPr>
          <w:b w:val="0"/>
          <w:sz w:val="24"/>
          <w:szCs w:val="24"/>
        </w:rPr>
        <w:t>.2020</w:t>
      </w:r>
      <w:r w:rsidR="001B5AF3">
        <w:rPr>
          <w:b w:val="0"/>
          <w:sz w:val="24"/>
          <w:szCs w:val="24"/>
        </w:rPr>
        <w:t xml:space="preserve">                   </w:t>
      </w:r>
      <w:r w:rsidR="007042F9">
        <w:rPr>
          <w:b w:val="0"/>
          <w:sz w:val="24"/>
          <w:szCs w:val="24"/>
        </w:rPr>
        <w:t xml:space="preserve">                    </w:t>
      </w:r>
      <w:r w:rsidR="00983B60" w:rsidRPr="001B5AF3">
        <w:rPr>
          <w:b w:val="0"/>
          <w:sz w:val="24"/>
          <w:szCs w:val="24"/>
        </w:rPr>
        <w:t xml:space="preserve">с. </w:t>
      </w:r>
      <w:proofErr w:type="spellStart"/>
      <w:r w:rsidR="00983B60" w:rsidRPr="001B5AF3">
        <w:rPr>
          <w:b w:val="0"/>
          <w:sz w:val="24"/>
          <w:szCs w:val="24"/>
        </w:rPr>
        <w:t>Имисское</w:t>
      </w:r>
      <w:proofErr w:type="spellEnd"/>
      <w:r w:rsidR="001B5AF3">
        <w:rPr>
          <w:b w:val="0"/>
          <w:sz w:val="24"/>
          <w:szCs w:val="24"/>
        </w:rPr>
        <w:t xml:space="preserve">                    </w:t>
      </w:r>
      <w:r w:rsidR="00EB1B68" w:rsidRPr="001B5AF3">
        <w:rPr>
          <w:b w:val="0"/>
          <w:sz w:val="24"/>
          <w:szCs w:val="24"/>
        </w:rPr>
        <w:t xml:space="preserve"> </w:t>
      </w:r>
      <w:r w:rsidR="007042F9">
        <w:rPr>
          <w:b w:val="0"/>
          <w:sz w:val="24"/>
          <w:szCs w:val="24"/>
        </w:rPr>
        <w:t xml:space="preserve">                   </w:t>
      </w:r>
      <w:r w:rsidRPr="001B5AF3">
        <w:rPr>
          <w:b w:val="0"/>
          <w:sz w:val="24"/>
          <w:szCs w:val="24"/>
        </w:rPr>
        <w:t>№22</w:t>
      </w:r>
      <w:r w:rsidR="00983B60" w:rsidRPr="001B5AF3">
        <w:rPr>
          <w:b w:val="0"/>
          <w:sz w:val="24"/>
          <w:szCs w:val="24"/>
        </w:rPr>
        <w:t>-п</w:t>
      </w:r>
    </w:p>
    <w:p w:rsidR="00983B60" w:rsidRPr="001B5AF3" w:rsidRDefault="00983B60" w:rsidP="00983B60">
      <w:pPr>
        <w:pStyle w:val="ConsPlusTitle"/>
        <w:widowControl/>
        <w:rPr>
          <w:b w:val="0"/>
          <w:sz w:val="24"/>
          <w:szCs w:val="24"/>
        </w:rPr>
      </w:pPr>
    </w:p>
    <w:p w:rsidR="00983B60" w:rsidRPr="001B5AF3" w:rsidRDefault="00983B60" w:rsidP="00983B60">
      <w:pPr>
        <w:pStyle w:val="ConsPlusTitle"/>
        <w:widowControl/>
        <w:ind w:right="1557"/>
        <w:jc w:val="both"/>
        <w:rPr>
          <w:b w:val="0"/>
          <w:sz w:val="24"/>
          <w:szCs w:val="24"/>
        </w:rPr>
      </w:pPr>
      <w:r w:rsidRPr="001B5AF3">
        <w:rPr>
          <w:b w:val="0"/>
          <w:sz w:val="24"/>
          <w:szCs w:val="24"/>
        </w:rPr>
        <w:t>О внесении изменений в постановление администрации сельсовета от 27.12.2012 №58-п «Об утверждении муниципальной программы</w:t>
      </w:r>
      <w:r w:rsidR="001B5AF3">
        <w:rPr>
          <w:b w:val="0"/>
          <w:sz w:val="24"/>
          <w:szCs w:val="24"/>
        </w:rPr>
        <w:t xml:space="preserve"> </w:t>
      </w:r>
      <w:r w:rsidRPr="001B5AF3">
        <w:rPr>
          <w:b w:val="0"/>
          <w:sz w:val="24"/>
          <w:szCs w:val="24"/>
        </w:rPr>
        <w:t xml:space="preserve">"Противодействие экстремизму и профилактика терроризма на территории </w:t>
      </w:r>
      <w:proofErr w:type="spellStart"/>
      <w:r w:rsidRPr="001B5AF3">
        <w:rPr>
          <w:b w:val="0"/>
          <w:sz w:val="24"/>
          <w:szCs w:val="24"/>
        </w:rPr>
        <w:t>Имисского</w:t>
      </w:r>
      <w:proofErr w:type="spellEnd"/>
      <w:r w:rsidRPr="001B5AF3">
        <w:rPr>
          <w:b w:val="0"/>
          <w:sz w:val="24"/>
          <w:szCs w:val="24"/>
        </w:rPr>
        <w:t xml:space="preserve"> сельсовета на</w:t>
      </w:r>
      <w:r w:rsidR="00730165" w:rsidRPr="001B5AF3">
        <w:rPr>
          <w:b w:val="0"/>
          <w:sz w:val="24"/>
          <w:szCs w:val="24"/>
        </w:rPr>
        <w:t xml:space="preserve"> 2020-2023</w:t>
      </w:r>
      <w:r w:rsidRPr="001B5AF3">
        <w:rPr>
          <w:b w:val="0"/>
          <w:sz w:val="24"/>
          <w:szCs w:val="24"/>
        </w:rPr>
        <w:t xml:space="preserve"> годы"</w:t>
      </w:r>
    </w:p>
    <w:p w:rsidR="00983B60" w:rsidRPr="001B5AF3" w:rsidRDefault="00983B60" w:rsidP="00983B60">
      <w:pPr>
        <w:pStyle w:val="ConsPlusNormal"/>
        <w:widowControl/>
        <w:ind w:right="1557" w:firstLine="540"/>
        <w:jc w:val="both"/>
        <w:rPr>
          <w:sz w:val="24"/>
          <w:szCs w:val="24"/>
        </w:rPr>
      </w:pPr>
    </w:p>
    <w:p w:rsidR="0015510D" w:rsidRPr="001B5AF3" w:rsidRDefault="0015510D" w:rsidP="00983B60">
      <w:pPr>
        <w:pStyle w:val="ConsPlusNormal"/>
        <w:widowControl/>
        <w:ind w:right="1557" w:firstLine="540"/>
        <w:jc w:val="both"/>
        <w:rPr>
          <w:sz w:val="24"/>
          <w:szCs w:val="24"/>
        </w:rPr>
      </w:pPr>
    </w:p>
    <w:p w:rsidR="00983B60" w:rsidRPr="001B5AF3" w:rsidRDefault="00983B60" w:rsidP="00983B6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5AF3">
        <w:rPr>
          <w:sz w:val="24"/>
          <w:szCs w:val="24"/>
        </w:rPr>
        <w:t>В соответствии со ст.14</w:t>
      </w:r>
      <w:r w:rsidR="001B5AF3">
        <w:rPr>
          <w:sz w:val="24"/>
          <w:szCs w:val="24"/>
        </w:rPr>
        <w:t xml:space="preserve"> </w:t>
      </w:r>
      <w:r w:rsidRPr="001B5AF3">
        <w:rPr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пп.31 п.1 ст.7 Устава </w:t>
      </w:r>
      <w:proofErr w:type="spellStart"/>
      <w:r w:rsidRPr="001B5AF3">
        <w:rPr>
          <w:sz w:val="24"/>
          <w:szCs w:val="24"/>
        </w:rPr>
        <w:t>Имисского</w:t>
      </w:r>
      <w:proofErr w:type="spellEnd"/>
      <w:r w:rsidRPr="001B5AF3">
        <w:rPr>
          <w:sz w:val="24"/>
          <w:szCs w:val="24"/>
        </w:rPr>
        <w:t xml:space="preserve"> сельсовета, администрация </w:t>
      </w:r>
      <w:proofErr w:type="spellStart"/>
      <w:r w:rsidRPr="001B5AF3">
        <w:rPr>
          <w:sz w:val="24"/>
          <w:szCs w:val="24"/>
        </w:rPr>
        <w:t>Имисского</w:t>
      </w:r>
      <w:proofErr w:type="spellEnd"/>
      <w:r w:rsidRPr="001B5AF3">
        <w:rPr>
          <w:sz w:val="24"/>
          <w:szCs w:val="24"/>
        </w:rPr>
        <w:t xml:space="preserve"> сельсовета ПОСТАНОВЛЯЕТ:</w:t>
      </w:r>
    </w:p>
    <w:p w:rsidR="00983B60" w:rsidRPr="001B5AF3" w:rsidRDefault="00983B60" w:rsidP="00983B6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5AF3">
        <w:rPr>
          <w:sz w:val="24"/>
          <w:szCs w:val="24"/>
        </w:rPr>
        <w:t xml:space="preserve">1. В постановление администрации сельсовета от 27.12.2012 №58-п «Об утверждении муниципальной программы "Противодействие экстремизму и профилактика терроризма на территории </w:t>
      </w:r>
      <w:proofErr w:type="spellStart"/>
      <w:r w:rsidRPr="001B5AF3">
        <w:rPr>
          <w:sz w:val="24"/>
          <w:szCs w:val="24"/>
        </w:rPr>
        <w:t>Имисского</w:t>
      </w:r>
      <w:proofErr w:type="spellEnd"/>
      <w:r w:rsidRPr="001B5AF3">
        <w:rPr>
          <w:sz w:val="24"/>
          <w:szCs w:val="24"/>
        </w:rPr>
        <w:t xml:space="preserve"> сельсовета на 201</w:t>
      </w:r>
      <w:r w:rsidR="00EB1B68" w:rsidRPr="001B5AF3">
        <w:rPr>
          <w:sz w:val="24"/>
          <w:szCs w:val="24"/>
        </w:rPr>
        <w:t>7-2020</w:t>
      </w:r>
      <w:r w:rsidRPr="001B5AF3">
        <w:rPr>
          <w:sz w:val="24"/>
          <w:szCs w:val="24"/>
        </w:rPr>
        <w:t xml:space="preserve"> годы</w:t>
      </w:r>
      <w:proofErr w:type="gramStart"/>
      <w:r w:rsidRPr="001B5AF3">
        <w:rPr>
          <w:sz w:val="24"/>
          <w:szCs w:val="24"/>
        </w:rPr>
        <w:t>"</w:t>
      </w:r>
      <w:r w:rsidR="00A53C44" w:rsidRPr="001B5AF3">
        <w:rPr>
          <w:sz w:val="24"/>
          <w:szCs w:val="24"/>
        </w:rPr>
        <w:t>(</w:t>
      </w:r>
      <w:proofErr w:type="gramEnd"/>
      <w:r w:rsidRPr="001B5AF3">
        <w:rPr>
          <w:sz w:val="24"/>
          <w:szCs w:val="24"/>
        </w:rPr>
        <w:t xml:space="preserve"> в редакции</w:t>
      </w:r>
      <w:r w:rsidR="001B5AF3">
        <w:rPr>
          <w:sz w:val="24"/>
          <w:szCs w:val="24"/>
        </w:rPr>
        <w:t xml:space="preserve"> </w:t>
      </w:r>
      <w:r w:rsidRPr="001B5AF3">
        <w:rPr>
          <w:sz w:val="24"/>
          <w:szCs w:val="24"/>
        </w:rPr>
        <w:t>постановлен</w:t>
      </w:r>
      <w:r w:rsidR="00EB1B68" w:rsidRPr="001B5AF3">
        <w:rPr>
          <w:sz w:val="24"/>
          <w:szCs w:val="24"/>
        </w:rPr>
        <w:t>ий администрации сельсовета</w:t>
      </w:r>
      <w:r w:rsidR="001B5AF3">
        <w:rPr>
          <w:sz w:val="24"/>
          <w:szCs w:val="24"/>
        </w:rPr>
        <w:t xml:space="preserve"> </w:t>
      </w:r>
      <w:r w:rsidRPr="001B5AF3">
        <w:rPr>
          <w:sz w:val="24"/>
          <w:szCs w:val="24"/>
        </w:rPr>
        <w:t>от 30.03.2015 №10-п</w:t>
      </w:r>
      <w:r w:rsidR="00EB1B68" w:rsidRPr="001B5AF3">
        <w:rPr>
          <w:sz w:val="24"/>
          <w:szCs w:val="24"/>
        </w:rPr>
        <w:t>, от 13.10.2017 №46-п</w:t>
      </w:r>
      <w:r w:rsidR="007036FE" w:rsidRPr="001B5AF3">
        <w:rPr>
          <w:sz w:val="24"/>
          <w:szCs w:val="24"/>
        </w:rPr>
        <w:t>, от 20.07.2018 №57-п</w:t>
      </w:r>
      <w:r w:rsidR="00A53C44" w:rsidRPr="001B5AF3">
        <w:rPr>
          <w:sz w:val="24"/>
          <w:szCs w:val="24"/>
        </w:rPr>
        <w:t>)</w:t>
      </w:r>
      <w:r w:rsidRPr="001B5AF3">
        <w:rPr>
          <w:sz w:val="24"/>
          <w:szCs w:val="24"/>
        </w:rPr>
        <w:t xml:space="preserve"> внести следующие изменения:</w:t>
      </w:r>
    </w:p>
    <w:p w:rsidR="00615354" w:rsidRPr="001B5AF3" w:rsidRDefault="00A83AD4" w:rsidP="00615354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  <w:r w:rsidRPr="001B5AF3">
        <w:rPr>
          <w:sz w:val="24"/>
          <w:szCs w:val="24"/>
        </w:rPr>
        <w:t>1.1. В Приложение к постановлению администрации сельсовета</w:t>
      </w:r>
      <w:r w:rsidR="00615354" w:rsidRPr="001B5AF3">
        <w:rPr>
          <w:sz w:val="24"/>
          <w:szCs w:val="24"/>
        </w:rPr>
        <w:t xml:space="preserve"> в графе «Источники финансирования» заменить</w:t>
      </w:r>
      <w:proofErr w:type="gramStart"/>
      <w:r w:rsidR="00615354" w:rsidRPr="001B5AF3">
        <w:rPr>
          <w:sz w:val="24"/>
          <w:szCs w:val="24"/>
        </w:rPr>
        <w:t xml:space="preserve"> :</w:t>
      </w:r>
      <w:proofErr w:type="gramEnd"/>
      <w:r w:rsidR="00615354" w:rsidRPr="001B5AF3">
        <w:rPr>
          <w:sz w:val="24"/>
          <w:szCs w:val="24"/>
        </w:rPr>
        <w:t xml:space="preserve"> </w:t>
      </w:r>
    </w:p>
    <w:p w:rsidR="00615354" w:rsidRPr="001B5AF3" w:rsidRDefault="00615354" w:rsidP="00615354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  <w:r w:rsidRPr="001B5AF3">
        <w:rPr>
          <w:sz w:val="24"/>
          <w:szCs w:val="24"/>
        </w:rPr>
        <w:t>Всего по Программе 3000 тыс. руб.</w:t>
      </w:r>
    </w:p>
    <w:p w:rsidR="00615354" w:rsidRPr="001B5AF3" w:rsidRDefault="00615354" w:rsidP="00615354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  <w:r w:rsidRPr="001B5AF3">
        <w:rPr>
          <w:sz w:val="24"/>
          <w:szCs w:val="24"/>
        </w:rPr>
        <w:t>2021 – 1 тыс. руб.</w:t>
      </w:r>
    </w:p>
    <w:p w:rsidR="00615354" w:rsidRPr="001B5AF3" w:rsidRDefault="00615354" w:rsidP="00615354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  <w:r w:rsidRPr="001B5AF3">
        <w:rPr>
          <w:sz w:val="24"/>
          <w:szCs w:val="24"/>
        </w:rPr>
        <w:t>2022</w:t>
      </w:r>
      <w:r w:rsidR="001B5AF3">
        <w:rPr>
          <w:sz w:val="24"/>
          <w:szCs w:val="24"/>
        </w:rPr>
        <w:t xml:space="preserve"> </w:t>
      </w:r>
      <w:r w:rsidRPr="001B5AF3">
        <w:rPr>
          <w:sz w:val="24"/>
          <w:szCs w:val="24"/>
        </w:rPr>
        <w:t>- 1 тыс. руб.</w:t>
      </w:r>
    </w:p>
    <w:p w:rsidR="00615354" w:rsidRPr="001B5AF3" w:rsidRDefault="00615354" w:rsidP="00615354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  <w:r w:rsidRPr="001B5AF3">
        <w:rPr>
          <w:sz w:val="24"/>
          <w:szCs w:val="24"/>
        </w:rPr>
        <w:t>2023 – 1 тыс. руб.</w:t>
      </w:r>
    </w:p>
    <w:p w:rsidR="00A83AD4" w:rsidRPr="001B5AF3" w:rsidRDefault="00A83AD4" w:rsidP="00A83AD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983B60" w:rsidRPr="001B5AF3" w:rsidRDefault="00A83AD4" w:rsidP="009615D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B5AF3">
        <w:rPr>
          <w:sz w:val="24"/>
          <w:szCs w:val="24"/>
        </w:rPr>
        <w:t>1.2</w:t>
      </w:r>
      <w:r w:rsidR="00983B60" w:rsidRPr="001B5AF3">
        <w:rPr>
          <w:sz w:val="24"/>
          <w:szCs w:val="24"/>
        </w:rPr>
        <w:t xml:space="preserve">. </w:t>
      </w:r>
      <w:r w:rsidR="00EB214F" w:rsidRPr="001B5AF3">
        <w:rPr>
          <w:sz w:val="24"/>
          <w:szCs w:val="24"/>
        </w:rPr>
        <w:t>Приложение 1 к Программе изложить в новой редакции.</w:t>
      </w:r>
    </w:p>
    <w:p w:rsidR="00A83AD4" w:rsidRPr="001B5AF3" w:rsidRDefault="00A83AD4" w:rsidP="009615D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83B60" w:rsidRPr="001B5AF3" w:rsidRDefault="00983B60" w:rsidP="00983B6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5AF3">
        <w:rPr>
          <w:sz w:val="24"/>
          <w:szCs w:val="24"/>
        </w:rPr>
        <w:t xml:space="preserve">2. </w:t>
      </w:r>
      <w:proofErr w:type="gramStart"/>
      <w:r w:rsidRPr="001B5AF3">
        <w:rPr>
          <w:sz w:val="24"/>
          <w:szCs w:val="24"/>
        </w:rPr>
        <w:t>Контроль за</w:t>
      </w:r>
      <w:proofErr w:type="gramEnd"/>
      <w:r w:rsidRPr="001B5AF3">
        <w:rPr>
          <w:sz w:val="24"/>
          <w:szCs w:val="24"/>
        </w:rPr>
        <w:t xml:space="preserve"> исполнением решения оставляю за собой.</w:t>
      </w:r>
    </w:p>
    <w:p w:rsidR="00983B60" w:rsidRPr="001B5AF3" w:rsidRDefault="00983B60" w:rsidP="00983B6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B5AF3">
        <w:rPr>
          <w:sz w:val="24"/>
          <w:szCs w:val="24"/>
        </w:rPr>
        <w:t>3. Постановление вступает в силу в день,</w:t>
      </w:r>
      <w:r w:rsidR="001B5AF3">
        <w:rPr>
          <w:sz w:val="24"/>
          <w:szCs w:val="24"/>
        </w:rPr>
        <w:t xml:space="preserve"> </w:t>
      </w:r>
      <w:r w:rsidRPr="001B5AF3">
        <w:rPr>
          <w:sz w:val="24"/>
          <w:szCs w:val="24"/>
        </w:rPr>
        <w:t>следующий за днём опубликования в газете «</w:t>
      </w:r>
      <w:proofErr w:type="spellStart"/>
      <w:r w:rsidRPr="001B5AF3">
        <w:rPr>
          <w:sz w:val="24"/>
          <w:szCs w:val="24"/>
        </w:rPr>
        <w:t>Имисские</w:t>
      </w:r>
      <w:proofErr w:type="spellEnd"/>
      <w:r w:rsidRPr="001B5AF3">
        <w:rPr>
          <w:sz w:val="24"/>
          <w:szCs w:val="24"/>
        </w:rPr>
        <w:t xml:space="preserve"> зори»</w:t>
      </w:r>
    </w:p>
    <w:p w:rsidR="00983B60" w:rsidRPr="001B5AF3" w:rsidRDefault="00983B60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15510D" w:rsidRPr="001B5AF3" w:rsidRDefault="0015510D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934AD0" w:rsidRPr="001B5AF3" w:rsidRDefault="00983B60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  <w:r w:rsidRPr="001B5AF3">
        <w:rPr>
          <w:sz w:val="24"/>
          <w:szCs w:val="24"/>
        </w:rPr>
        <w:t>Глава сельсовета</w:t>
      </w:r>
      <w:r w:rsidR="001B5AF3">
        <w:rPr>
          <w:sz w:val="24"/>
          <w:szCs w:val="24"/>
        </w:rPr>
        <w:t xml:space="preserve">                         </w:t>
      </w:r>
      <w:r w:rsidRPr="001B5AF3">
        <w:rPr>
          <w:sz w:val="24"/>
          <w:szCs w:val="24"/>
        </w:rPr>
        <w:tab/>
      </w:r>
      <w:r w:rsidRPr="001B5AF3">
        <w:rPr>
          <w:sz w:val="24"/>
          <w:szCs w:val="24"/>
        </w:rPr>
        <w:tab/>
      </w:r>
      <w:r w:rsidR="001B5AF3">
        <w:rPr>
          <w:sz w:val="24"/>
          <w:szCs w:val="24"/>
        </w:rPr>
        <w:t xml:space="preserve">  </w:t>
      </w:r>
      <w:r w:rsidRPr="001B5AF3">
        <w:rPr>
          <w:sz w:val="24"/>
          <w:szCs w:val="24"/>
        </w:rPr>
        <w:tab/>
      </w:r>
      <w:r w:rsidR="001B5AF3">
        <w:rPr>
          <w:sz w:val="24"/>
          <w:szCs w:val="24"/>
        </w:rPr>
        <w:t xml:space="preserve"> </w:t>
      </w:r>
      <w:r w:rsidRPr="001B5AF3">
        <w:rPr>
          <w:sz w:val="24"/>
          <w:szCs w:val="24"/>
        </w:rPr>
        <w:t xml:space="preserve"> </w:t>
      </w:r>
      <w:proofErr w:type="spellStart"/>
      <w:r w:rsidRPr="001B5AF3">
        <w:rPr>
          <w:sz w:val="24"/>
          <w:szCs w:val="24"/>
        </w:rPr>
        <w:t>А.А.Зоткин</w:t>
      </w:r>
      <w:proofErr w:type="spellEnd"/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983B60">
      <w:pPr>
        <w:pStyle w:val="ConsPlusNormal"/>
        <w:widowControl/>
        <w:ind w:left="-426" w:firstLine="540"/>
        <w:jc w:val="both"/>
        <w:rPr>
          <w:sz w:val="24"/>
          <w:szCs w:val="24"/>
        </w:rPr>
      </w:pPr>
    </w:p>
    <w:p w:rsidR="00662CA7" w:rsidRPr="001B5AF3" w:rsidRDefault="00662CA7" w:rsidP="00662CA7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1B5AF3">
        <w:rPr>
          <w:sz w:val="24"/>
          <w:szCs w:val="24"/>
        </w:rPr>
        <w:t>Приложение</w:t>
      </w:r>
    </w:p>
    <w:p w:rsidR="00662CA7" w:rsidRPr="001B5AF3" w:rsidRDefault="00662CA7" w:rsidP="00662CA7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1B5AF3">
        <w:rPr>
          <w:sz w:val="24"/>
          <w:szCs w:val="24"/>
        </w:rPr>
        <w:t>к постановлению администрации сельсовета</w:t>
      </w:r>
    </w:p>
    <w:p w:rsidR="00662CA7" w:rsidRPr="001B5AF3" w:rsidRDefault="00662CA7" w:rsidP="00662CA7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1B5AF3">
        <w:rPr>
          <w:sz w:val="24"/>
          <w:szCs w:val="24"/>
        </w:rPr>
        <w:t>от 27.12.2012г. N 58-п</w:t>
      </w:r>
    </w:p>
    <w:p w:rsidR="00662CA7" w:rsidRPr="001B5AF3" w:rsidRDefault="00662CA7" w:rsidP="00662CA7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662CA7" w:rsidRPr="001B5AF3" w:rsidRDefault="00662CA7" w:rsidP="00662CA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B5AF3">
        <w:rPr>
          <w:sz w:val="24"/>
          <w:szCs w:val="24"/>
        </w:rPr>
        <w:t>МУНИЦИПАЛЬНАЯ ПРОГРАММА</w:t>
      </w:r>
    </w:p>
    <w:p w:rsidR="00662CA7" w:rsidRPr="001B5AF3" w:rsidRDefault="00662CA7" w:rsidP="00662CA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B5AF3">
        <w:rPr>
          <w:sz w:val="24"/>
          <w:szCs w:val="24"/>
        </w:rPr>
        <w:t>"ПРОТИВОДЕЙСТВИЕ ЭКСТРЕМИЗМУ И ПРОФИЛАКТИКА ТЕРРОРИЗМА</w:t>
      </w:r>
    </w:p>
    <w:p w:rsidR="00662CA7" w:rsidRPr="001B5AF3" w:rsidRDefault="00662CA7" w:rsidP="00662CA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B5AF3">
        <w:rPr>
          <w:sz w:val="24"/>
          <w:szCs w:val="24"/>
        </w:rPr>
        <w:t>НА ТЕРРИТОРИИ ИМИССКОГО СЕЛЬСОВЕТА НА 2017-2020 ГОДЫ"</w:t>
      </w:r>
    </w:p>
    <w:p w:rsidR="00662CA7" w:rsidRPr="001B5AF3" w:rsidRDefault="00662CA7" w:rsidP="00662CA7">
      <w:pPr>
        <w:pStyle w:val="ConsPlusTitle"/>
        <w:widowControl/>
        <w:jc w:val="center"/>
        <w:rPr>
          <w:b w:val="0"/>
          <w:sz w:val="24"/>
          <w:szCs w:val="24"/>
        </w:rPr>
      </w:pPr>
      <w:r w:rsidRPr="001B5AF3">
        <w:rPr>
          <w:b w:val="0"/>
          <w:sz w:val="24"/>
          <w:szCs w:val="24"/>
        </w:rPr>
        <w:t>(в редакции от 30.03.2015 №10-п, от 13.10.2017 №46-п, от 20.07.2018 №57-п)</w:t>
      </w:r>
    </w:p>
    <w:p w:rsidR="00662CA7" w:rsidRPr="001B5AF3" w:rsidRDefault="00662CA7" w:rsidP="00662CA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99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7429"/>
      </w:tblGrid>
      <w:tr w:rsidR="00662CA7" w:rsidRPr="001B5AF3" w:rsidTr="00662CA7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</w:t>
            </w:r>
            <w:r w:rsidR="000A3D5A" w:rsidRPr="001B5AF3">
              <w:rPr>
                <w:sz w:val="24"/>
                <w:szCs w:val="24"/>
              </w:rPr>
              <w:t>ии</w:t>
            </w:r>
            <w:r w:rsidR="001B5AF3">
              <w:rPr>
                <w:sz w:val="24"/>
                <w:szCs w:val="24"/>
              </w:rPr>
              <w:t xml:space="preserve"> </w:t>
            </w:r>
            <w:proofErr w:type="spellStart"/>
            <w:r w:rsidR="000A3D5A" w:rsidRPr="001B5AF3">
              <w:rPr>
                <w:sz w:val="24"/>
                <w:szCs w:val="24"/>
              </w:rPr>
              <w:t>Имисского</w:t>
            </w:r>
            <w:proofErr w:type="spellEnd"/>
            <w:r w:rsidR="000A3D5A" w:rsidRPr="001B5AF3">
              <w:rPr>
                <w:sz w:val="24"/>
                <w:szCs w:val="24"/>
              </w:rPr>
              <w:t xml:space="preserve"> сельсовета на 2020-2023</w:t>
            </w:r>
            <w:r w:rsidRPr="001B5AF3">
              <w:rPr>
                <w:sz w:val="24"/>
                <w:szCs w:val="24"/>
              </w:rPr>
              <w:t xml:space="preserve"> годы"</w:t>
            </w:r>
          </w:p>
        </w:tc>
      </w:tr>
      <w:tr w:rsidR="00662CA7" w:rsidRPr="001B5AF3" w:rsidTr="00662CA7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B5AF3">
              <w:rPr>
                <w:sz w:val="24"/>
                <w:szCs w:val="24"/>
              </w:rPr>
              <w:t>Имисского</w:t>
            </w:r>
            <w:proofErr w:type="spellEnd"/>
            <w:r w:rsidRPr="001B5AF3">
              <w:rPr>
                <w:sz w:val="24"/>
                <w:szCs w:val="24"/>
              </w:rPr>
              <w:t xml:space="preserve"> сельсовета</w:t>
            </w:r>
          </w:p>
        </w:tc>
      </w:tr>
      <w:tr w:rsidR="00662CA7" w:rsidRPr="001B5AF3" w:rsidTr="00662CA7">
        <w:trPr>
          <w:cantSplit/>
          <w:trHeight w:val="9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 xml:space="preserve">Утверждение основ гражданской идентичности как начала, объединяющего всех жителей </w:t>
            </w:r>
            <w:proofErr w:type="spellStart"/>
            <w:r w:rsidRPr="001B5AF3">
              <w:rPr>
                <w:sz w:val="24"/>
                <w:szCs w:val="24"/>
              </w:rPr>
              <w:t>Имисского</w:t>
            </w:r>
            <w:proofErr w:type="spellEnd"/>
            <w:r w:rsidRPr="001B5AF3">
              <w:rPr>
                <w:sz w:val="24"/>
                <w:szCs w:val="24"/>
              </w:rPr>
              <w:t xml:space="preserve"> сельсовета. Воспитание культуры толерантности и согласия.</w:t>
            </w:r>
          </w:p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Формирование в молодежной среде мировоззрения и духовно-нравственной атмосферы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t>взаимоуважения, основанных на принципах уважения прав и свобод человека, стремления к согласию, готовности к диалогу.</w:t>
            </w:r>
          </w:p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 и экстремизма на национальной и конфессиональной почве.</w:t>
            </w:r>
          </w:p>
        </w:tc>
      </w:tr>
      <w:tr w:rsidR="00662CA7" w:rsidRPr="001B5AF3" w:rsidTr="00662CA7">
        <w:trPr>
          <w:cantSplit/>
          <w:trHeight w:val="941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CA7" w:rsidRPr="001B5AF3" w:rsidRDefault="000A3D5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 xml:space="preserve"> 2020-2023</w:t>
            </w:r>
            <w:r w:rsidR="00662CA7" w:rsidRPr="001B5AF3">
              <w:rPr>
                <w:sz w:val="24"/>
                <w:szCs w:val="24"/>
              </w:rPr>
              <w:t xml:space="preserve"> годы в один этап.</w:t>
            </w:r>
          </w:p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Объем средств, выделяемых на реализацию мероприятий настоящей Программы, ежегодно уточняется при формировании проекта местного бюджета на соответствующий финансовый год.</w:t>
            </w:r>
          </w:p>
        </w:tc>
      </w:tr>
      <w:tr w:rsidR="00662CA7" w:rsidRPr="001B5AF3" w:rsidTr="00662CA7">
        <w:trPr>
          <w:cantSplit/>
          <w:trHeight w:val="26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 xml:space="preserve">Ожидаемые результаты от реализации Программы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Укрепление и культивирование в молодежной среде атмосферы согласия и толерантности.</w:t>
            </w:r>
          </w:p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Обеспечение условий для противодействия проникновению в общественное сознание идей религиозного фундаментализма, экстремизма и нетерпимости. Совершенствование форм и методов работы по профилактике проявлений национальной и религиозной нетерпимости, способах формирования толерантной среды и противодействия экстремизму.</w:t>
            </w:r>
          </w:p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терроризму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t>и религиозной нетерпимости.</w:t>
            </w:r>
          </w:p>
        </w:tc>
      </w:tr>
      <w:tr w:rsidR="00662CA7" w:rsidRPr="001B5AF3" w:rsidTr="00662CA7">
        <w:trPr>
          <w:cantSplit/>
          <w:trHeight w:val="21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lastRenderedPageBreak/>
              <w:t xml:space="preserve">Источники финансирования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CA7" w:rsidRPr="001B5AF3" w:rsidRDefault="000A3D5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Всего по Программе 3</w:t>
            </w:r>
            <w:r w:rsidR="00662CA7" w:rsidRPr="001B5AF3">
              <w:rPr>
                <w:sz w:val="24"/>
                <w:szCs w:val="24"/>
              </w:rPr>
              <w:t xml:space="preserve"> тыс. руб.</w:t>
            </w:r>
          </w:p>
          <w:p w:rsidR="00662CA7" w:rsidRPr="001B5AF3" w:rsidRDefault="000A3D5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2021 – 1</w:t>
            </w:r>
            <w:r w:rsidR="00662CA7" w:rsidRPr="001B5AF3">
              <w:rPr>
                <w:sz w:val="24"/>
                <w:szCs w:val="24"/>
              </w:rPr>
              <w:t xml:space="preserve"> тыс. руб.</w:t>
            </w:r>
          </w:p>
          <w:p w:rsidR="00662CA7" w:rsidRPr="001B5AF3" w:rsidRDefault="000A3D5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2022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t>- 1</w:t>
            </w:r>
            <w:r w:rsidR="00662CA7" w:rsidRPr="001B5AF3">
              <w:rPr>
                <w:sz w:val="24"/>
                <w:szCs w:val="24"/>
              </w:rPr>
              <w:t xml:space="preserve"> тыс. руб.</w:t>
            </w:r>
          </w:p>
          <w:p w:rsidR="00662CA7" w:rsidRPr="001B5AF3" w:rsidRDefault="000A3D5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2023 – 1</w:t>
            </w:r>
            <w:r w:rsidR="00662CA7" w:rsidRPr="001B5AF3">
              <w:rPr>
                <w:sz w:val="24"/>
                <w:szCs w:val="24"/>
              </w:rPr>
              <w:t xml:space="preserve"> тыс. руб.</w:t>
            </w:r>
          </w:p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 xml:space="preserve">Финансирование Программы осуществляется из бюджета администрации </w:t>
            </w:r>
            <w:proofErr w:type="spellStart"/>
            <w:r w:rsidRPr="001B5AF3">
              <w:rPr>
                <w:sz w:val="24"/>
                <w:szCs w:val="24"/>
              </w:rPr>
              <w:t>Имисского</w:t>
            </w:r>
            <w:proofErr w:type="spellEnd"/>
            <w:r w:rsidRPr="001B5AF3">
              <w:rPr>
                <w:sz w:val="24"/>
                <w:szCs w:val="24"/>
              </w:rPr>
              <w:t xml:space="preserve"> сельсовета. </w:t>
            </w:r>
          </w:p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662CA7" w:rsidRPr="001B5AF3" w:rsidTr="00662CA7">
        <w:trPr>
          <w:cantSplit/>
          <w:trHeight w:val="109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1B5AF3">
              <w:rPr>
                <w:sz w:val="24"/>
                <w:szCs w:val="24"/>
              </w:rPr>
              <w:t>контроль за</w:t>
            </w:r>
            <w:proofErr w:type="gramEnd"/>
            <w:r w:rsidRPr="001B5AF3">
              <w:rPr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CA7" w:rsidRPr="001B5AF3" w:rsidRDefault="00662CA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1B5AF3">
              <w:rPr>
                <w:sz w:val="24"/>
                <w:szCs w:val="24"/>
              </w:rPr>
              <w:t>Контроль за</w:t>
            </w:r>
            <w:proofErr w:type="gramEnd"/>
            <w:r w:rsidRPr="001B5AF3">
              <w:rPr>
                <w:sz w:val="24"/>
                <w:szCs w:val="24"/>
              </w:rPr>
              <w:t xml:space="preserve"> выполнением настоящей Программы осуществляет администрация </w:t>
            </w:r>
            <w:proofErr w:type="spellStart"/>
            <w:r w:rsidRPr="001B5AF3">
              <w:rPr>
                <w:sz w:val="24"/>
                <w:szCs w:val="24"/>
              </w:rPr>
              <w:t>Имисского</w:t>
            </w:r>
            <w:proofErr w:type="spellEnd"/>
            <w:r w:rsidRPr="001B5AF3">
              <w:rPr>
                <w:sz w:val="24"/>
                <w:szCs w:val="24"/>
              </w:rPr>
              <w:t xml:space="preserve"> сельсовета в соответствии с полномочиями, установленными действующим законодательством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t xml:space="preserve">и Уставом </w:t>
            </w:r>
            <w:proofErr w:type="spellStart"/>
            <w:r w:rsidRPr="001B5AF3">
              <w:rPr>
                <w:sz w:val="24"/>
                <w:szCs w:val="24"/>
              </w:rPr>
              <w:t>Имисского</w:t>
            </w:r>
            <w:proofErr w:type="spellEnd"/>
            <w:r w:rsidRPr="001B5AF3">
              <w:rPr>
                <w:sz w:val="24"/>
                <w:szCs w:val="24"/>
              </w:rPr>
              <w:t xml:space="preserve"> сельсовета.</w:t>
            </w:r>
          </w:p>
        </w:tc>
      </w:tr>
    </w:tbl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62CA7" w:rsidRPr="001B5AF3" w:rsidRDefault="00662CA7" w:rsidP="00662CA7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1B5AF3">
        <w:rPr>
          <w:sz w:val="24"/>
          <w:szCs w:val="24"/>
        </w:rPr>
        <w:t>1. Оценка исходной ситуации</w:t>
      </w: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B5AF3">
        <w:rPr>
          <w:sz w:val="24"/>
          <w:szCs w:val="24"/>
        </w:rPr>
        <w:t xml:space="preserve">На территории </w:t>
      </w:r>
      <w:proofErr w:type="spellStart"/>
      <w:r w:rsidRPr="001B5AF3">
        <w:rPr>
          <w:sz w:val="24"/>
          <w:szCs w:val="24"/>
        </w:rPr>
        <w:t>Имисского</w:t>
      </w:r>
      <w:proofErr w:type="spellEnd"/>
      <w:r w:rsidRPr="001B5AF3">
        <w:rPr>
          <w:sz w:val="24"/>
          <w:szCs w:val="24"/>
        </w:rPr>
        <w:t xml:space="preserve"> сельсовета имеется несколько религиозных течений: православие, последователи Церкви Последнего завета, старообрядцы. Кроме того на территории </w:t>
      </w:r>
      <w:proofErr w:type="spellStart"/>
      <w:r w:rsidRPr="001B5AF3">
        <w:rPr>
          <w:sz w:val="24"/>
          <w:szCs w:val="24"/>
        </w:rPr>
        <w:t>Имисского</w:t>
      </w:r>
      <w:proofErr w:type="spellEnd"/>
      <w:r w:rsidRPr="001B5AF3">
        <w:rPr>
          <w:sz w:val="24"/>
          <w:szCs w:val="24"/>
        </w:rPr>
        <w:t xml:space="preserve"> сельсовета проживают граждане Российской Федерации и</w:t>
      </w:r>
      <w:r w:rsidR="001B5AF3">
        <w:rPr>
          <w:sz w:val="24"/>
          <w:szCs w:val="24"/>
        </w:rPr>
        <w:t xml:space="preserve"> </w:t>
      </w:r>
      <w:r w:rsidRPr="001B5AF3">
        <w:rPr>
          <w:sz w:val="24"/>
          <w:szCs w:val="24"/>
        </w:rPr>
        <w:t>иностранные граждане (граждане Украины, Латвии, Молдовы и др.). Наблюдается постоянный приток населения за счёт миграции из других регионов Российской Федерации.</w:t>
      </w:r>
    </w:p>
    <w:p w:rsidR="00662CA7" w:rsidRPr="001B5AF3" w:rsidRDefault="00662CA7" w:rsidP="00662CA7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</w:p>
    <w:p w:rsidR="00662CA7" w:rsidRPr="001B5AF3" w:rsidRDefault="00662CA7" w:rsidP="00662CA7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1B5AF3">
        <w:rPr>
          <w:sz w:val="24"/>
          <w:szCs w:val="24"/>
        </w:rPr>
        <w:t>2. Цель и задачи Программы</w:t>
      </w: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B5AF3">
        <w:rPr>
          <w:sz w:val="24"/>
          <w:szCs w:val="24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proofErr w:type="spellStart"/>
      <w:r w:rsidRPr="001B5AF3">
        <w:rPr>
          <w:sz w:val="24"/>
          <w:szCs w:val="24"/>
        </w:rPr>
        <w:t>Имисского</w:t>
      </w:r>
      <w:proofErr w:type="spellEnd"/>
      <w:r w:rsidRPr="001B5AF3">
        <w:rPr>
          <w:sz w:val="24"/>
          <w:szCs w:val="24"/>
        </w:rPr>
        <w:t xml:space="preserve"> сельсовета,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B5AF3">
        <w:rPr>
          <w:sz w:val="24"/>
          <w:szCs w:val="24"/>
        </w:rPr>
        <w:t>Основными задачами реализации Программы являются:</w:t>
      </w: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B5AF3">
        <w:rPr>
          <w:sz w:val="24"/>
          <w:szCs w:val="24"/>
        </w:rPr>
        <w:t xml:space="preserve">Утверждение основ гражданской идентичности как начала, объединяющего всех жителей </w:t>
      </w:r>
      <w:proofErr w:type="spellStart"/>
      <w:r w:rsidRPr="001B5AF3">
        <w:rPr>
          <w:sz w:val="24"/>
          <w:szCs w:val="24"/>
        </w:rPr>
        <w:t>Имисского</w:t>
      </w:r>
      <w:proofErr w:type="spellEnd"/>
      <w:r w:rsidRPr="001B5AF3">
        <w:rPr>
          <w:sz w:val="24"/>
          <w:szCs w:val="24"/>
        </w:rPr>
        <w:t xml:space="preserve"> сельсовета</w:t>
      </w: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B5AF3">
        <w:rPr>
          <w:sz w:val="24"/>
          <w:szCs w:val="24"/>
        </w:rPr>
        <w:t>Воспитание культуры толерантности и межнационального согласия.</w:t>
      </w: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B5AF3">
        <w:rPr>
          <w:sz w:val="24"/>
          <w:szCs w:val="24"/>
        </w:rPr>
        <w:t>Достижение необходимого уровня правовой культуры граждан как основы толерантного сознания и поведения.</w:t>
      </w: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B5AF3">
        <w:rPr>
          <w:sz w:val="24"/>
          <w:szCs w:val="24"/>
        </w:rPr>
        <w:t>Формирование в молодежной среде мировоззрения и духовно-нравственной атмосферы, основанных на принципах уважения прав и свобод человека, стремления к миру и согласию, готовности к диалогу.</w:t>
      </w: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B5AF3">
        <w:rPr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</w:t>
      </w:r>
      <w:r w:rsidR="001B5AF3">
        <w:rPr>
          <w:sz w:val="24"/>
          <w:szCs w:val="24"/>
        </w:rPr>
        <w:t xml:space="preserve"> </w:t>
      </w:r>
      <w:r w:rsidRPr="001B5AF3">
        <w:rPr>
          <w:sz w:val="24"/>
          <w:szCs w:val="24"/>
        </w:rPr>
        <w:t>экстремизма на национальной и конфессиональной почве.</w:t>
      </w:r>
    </w:p>
    <w:p w:rsidR="00662CA7" w:rsidRPr="001B5AF3" w:rsidRDefault="00662CA7" w:rsidP="00662CA7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</w:p>
    <w:p w:rsidR="00662CA7" w:rsidRPr="001B5AF3" w:rsidRDefault="00662CA7" w:rsidP="00662CA7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1B5AF3">
        <w:rPr>
          <w:sz w:val="24"/>
          <w:szCs w:val="24"/>
        </w:rPr>
        <w:t>3. Основные мероприятия Программы:</w:t>
      </w: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B5AF3">
        <w:rPr>
          <w:sz w:val="24"/>
          <w:szCs w:val="24"/>
        </w:rPr>
        <w:t>- последовательное обеспечение конституционных прав, гарантирующих равенство граждан любой национальности, а также свободу вероисповедания;</w:t>
      </w: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B5AF3">
        <w:rPr>
          <w:sz w:val="24"/>
          <w:szCs w:val="24"/>
        </w:rPr>
        <w:lastRenderedPageBreak/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1B5AF3">
        <w:rPr>
          <w:sz w:val="24"/>
          <w:szCs w:val="24"/>
        </w:rPr>
        <w:t>многокультурной</w:t>
      </w:r>
      <w:proofErr w:type="spellEnd"/>
      <w:r w:rsidRPr="001B5AF3">
        <w:rPr>
          <w:sz w:val="24"/>
          <w:szCs w:val="24"/>
        </w:rPr>
        <w:t xml:space="preserve"> природы российского государства и российского народа как гражданской нации;</w:t>
      </w: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B5AF3">
        <w:rPr>
          <w:sz w:val="24"/>
          <w:szCs w:val="24"/>
        </w:rPr>
        <w:t>- последовательное и повсеместное пресечение проповеди нетерпимости и насилия.</w:t>
      </w: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B5AF3">
        <w:rPr>
          <w:sz w:val="24"/>
          <w:szCs w:val="24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B5AF3">
        <w:rPr>
          <w:sz w:val="24"/>
          <w:szCs w:val="24"/>
        </w:rPr>
        <w:t>- реагирование на случаи проявления среди детей и молодежи негативных стереотипов, розни и личностного унижения представителей других национальностей;</w:t>
      </w: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B5AF3">
        <w:rPr>
          <w:sz w:val="24"/>
          <w:szCs w:val="24"/>
        </w:rPr>
        <w:t xml:space="preserve">- развитие художественной самодеятельности на основе различных народных традиций и культурного наследия, </w:t>
      </w: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62CA7" w:rsidRPr="001B5AF3" w:rsidRDefault="00662CA7" w:rsidP="00662CA7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1B5AF3">
        <w:rPr>
          <w:sz w:val="24"/>
          <w:szCs w:val="24"/>
        </w:rPr>
        <w:t xml:space="preserve">4. </w:t>
      </w:r>
      <w:proofErr w:type="gramStart"/>
      <w:r w:rsidRPr="001B5AF3">
        <w:rPr>
          <w:sz w:val="24"/>
          <w:szCs w:val="24"/>
        </w:rPr>
        <w:t>Контроль за</w:t>
      </w:r>
      <w:proofErr w:type="gramEnd"/>
      <w:r w:rsidRPr="001B5AF3">
        <w:rPr>
          <w:sz w:val="24"/>
          <w:szCs w:val="24"/>
        </w:rPr>
        <w:t xml:space="preserve"> исполнением Программы</w:t>
      </w: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62CA7" w:rsidRPr="001B5AF3" w:rsidRDefault="00662CA7" w:rsidP="00662C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B5AF3">
        <w:rPr>
          <w:sz w:val="24"/>
          <w:szCs w:val="24"/>
        </w:rPr>
        <w:t xml:space="preserve">Осуществляет администрация </w:t>
      </w:r>
      <w:proofErr w:type="spellStart"/>
      <w:r w:rsidRPr="001B5AF3">
        <w:rPr>
          <w:sz w:val="24"/>
          <w:szCs w:val="24"/>
        </w:rPr>
        <w:t>Имисского</w:t>
      </w:r>
      <w:proofErr w:type="spellEnd"/>
      <w:r w:rsidRPr="001B5AF3">
        <w:rPr>
          <w:sz w:val="24"/>
          <w:szCs w:val="24"/>
        </w:rPr>
        <w:t xml:space="preserve"> сельсовета в соответствии с полномочиями, установленными законодательством и Уставом муниципального образования </w:t>
      </w:r>
      <w:proofErr w:type="spellStart"/>
      <w:r w:rsidRPr="001B5AF3">
        <w:rPr>
          <w:sz w:val="24"/>
          <w:szCs w:val="24"/>
        </w:rPr>
        <w:t>Имисский</w:t>
      </w:r>
      <w:proofErr w:type="spellEnd"/>
      <w:r w:rsidRPr="001B5AF3">
        <w:rPr>
          <w:sz w:val="24"/>
          <w:szCs w:val="24"/>
        </w:rPr>
        <w:t xml:space="preserve"> сельсовет.</w:t>
      </w:r>
    </w:p>
    <w:p w:rsidR="00662CA7" w:rsidRPr="001B5AF3" w:rsidRDefault="00662CA7" w:rsidP="00662CA7">
      <w:pPr>
        <w:rPr>
          <w:rFonts w:ascii="Arial" w:hAnsi="Arial" w:cs="Arial"/>
          <w:sz w:val="24"/>
          <w:szCs w:val="24"/>
        </w:rPr>
        <w:sectPr w:rsidR="00662CA7" w:rsidRPr="001B5AF3">
          <w:pgSz w:w="11906" w:h="16838"/>
          <w:pgMar w:top="1134" w:right="850" w:bottom="1134" w:left="1701" w:header="720" w:footer="720" w:gutter="0"/>
          <w:cols w:space="720"/>
        </w:sectPr>
      </w:pPr>
    </w:p>
    <w:p w:rsidR="00662CA7" w:rsidRPr="001B5AF3" w:rsidRDefault="00662CA7" w:rsidP="00662CA7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1B5AF3">
        <w:rPr>
          <w:sz w:val="24"/>
          <w:szCs w:val="24"/>
        </w:rPr>
        <w:lastRenderedPageBreak/>
        <w:t>Приложение 1 к Программе</w:t>
      </w:r>
    </w:p>
    <w:p w:rsidR="00662CA7" w:rsidRPr="001B5AF3" w:rsidRDefault="00662CA7" w:rsidP="00662CA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B5AF3">
        <w:rPr>
          <w:sz w:val="24"/>
          <w:szCs w:val="24"/>
        </w:rPr>
        <w:t>ПЕРЕЧЕНЬ</w:t>
      </w:r>
    </w:p>
    <w:p w:rsidR="00662CA7" w:rsidRPr="001B5AF3" w:rsidRDefault="00662CA7" w:rsidP="00662CA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B5AF3">
        <w:rPr>
          <w:sz w:val="24"/>
          <w:szCs w:val="24"/>
        </w:rPr>
        <w:t>МЕРОПРИЯТИЙ ПО РЕАЛИЗАЦИИ МУНИЦИПАЛЬНОЙ</w:t>
      </w:r>
    </w:p>
    <w:p w:rsidR="00662CA7" w:rsidRPr="001B5AF3" w:rsidRDefault="00662CA7" w:rsidP="00662CA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B5AF3">
        <w:rPr>
          <w:sz w:val="24"/>
          <w:szCs w:val="24"/>
        </w:rPr>
        <w:t>ПРОГРАММЫ "ПРОТИВОДЕЙСТВИЕ ЭКСТРЕМИЗМУ И ПРОФИЛАКТИКА</w:t>
      </w:r>
    </w:p>
    <w:p w:rsidR="00662CA7" w:rsidRPr="001B5AF3" w:rsidRDefault="00662CA7" w:rsidP="00662CA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B5AF3">
        <w:rPr>
          <w:sz w:val="24"/>
          <w:szCs w:val="24"/>
        </w:rPr>
        <w:t>ТЕРРОРИЗМА НА ТЕРРИТОР</w:t>
      </w:r>
      <w:r w:rsidR="00B8726B" w:rsidRPr="001B5AF3">
        <w:rPr>
          <w:sz w:val="24"/>
          <w:szCs w:val="24"/>
        </w:rPr>
        <w:t>ИИ</w:t>
      </w:r>
      <w:r w:rsidR="001B5AF3">
        <w:rPr>
          <w:sz w:val="24"/>
          <w:szCs w:val="24"/>
        </w:rPr>
        <w:t xml:space="preserve"> </w:t>
      </w:r>
      <w:r w:rsidR="00B8726B" w:rsidRPr="001B5AF3">
        <w:rPr>
          <w:sz w:val="24"/>
          <w:szCs w:val="24"/>
        </w:rPr>
        <w:t>ИМИССКОГО СЕЛЬСОВЕТА на 2020-2023</w:t>
      </w:r>
      <w:r w:rsidRPr="001B5AF3">
        <w:rPr>
          <w:sz w:val="24"/>
          <w:szCs w:val="24"/>
        </w:rPr>
        <w:t xml:space="preserve"> годы"</w:t>
      </w:r>
    </w:p>
    <w:p w:rsidR="00662CA7" w:rsidRPr="001B5AF3" w:rsidRDefault="00662CA7" w:rsidP="00662CA7">
      <w:pPr>
        <w:pStyle w:val="ConsPlusTitle"/>
        <w:widowControl/>
        <w:ind w:right="111"/>
        <w:jc w:val="center"/>
        <w:rPr>
          <w:b w:val="0"/>
          <w:sz w:val="24"/>
          <w:szCs w:val="24"/>
        </w:rPr>
      </w:pPr>
      <w:r w:rsidRPr="001B5AF3">
        <w:rPr>
          <w:b w:val="0"/>
          <w:sz w:val="24"/>
          <w:szCs w:val="24"/>
        </w:rPr>
        <w:t>(в редакции от 30.03.2015 №10-п, от 13.10.2017 №46-п</w:t>
      </w:r>
      <w:proofErr w:type="gramStart"/>
      <w:r w:rsidRPr="001B5AF3">
        <w:rPr>
          <w:b w:val="0"/>
          <w:sz w:val="24"/>
          <w:szCs w:val="24"/>
        </w:rPr>
        <w:t>,о</w:t>
      </w:r>
      <w:proofErr w:type="gramEnd"/>
      <w:r w:rsidRPr="001B5AF3">
        <w:rPr>
          <w:b w:val="0"/>
          <w:sz w:val="24"/>
          <w:szCs w:val="24"/>
        </w:rPr>
        <w:t>т 20.07.2018 №57-п)</w:t>
      </w:r>
    </w:p>
    <w:p w:rsidR="00662CA7" w:rsidRPr="001B5AF3" w:rsidRDefault="00662CA7" w:rsidP="00662CA7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12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7107"/>
        <w:gridCol w:w="1418"/>
        <w:gridCol w:w="2130"/>
        <w:gridCol w:w="26"/>
      </w:tblGrid>
      <w:tr w:rsidR="0090492A" w:rsidRPr="001B5AF3" w:rsidTr="00883B4F">
        <w:trPr>
          <w:gridAfter w:val="1"/>
          <w:wAfter w:w="26" w:type="dxa"/>
          <w:cantSplit/>
          <w:trHeight w:val="48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N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B5A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B5AF3">
              <w:rPr>
                <w:sz w:val="24"/>
                <w:szCs w:val="24"/>
              </w:rPr>
              <w:t>/</w:t>
            </w:r>
            <w:proofErr w:type="spellStart"/>
            <w:r w:rsidRPr="001B5A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0492A" w:rsidRPr="001B5AF3" w:rsidTr="00883B4F">
        <w:trPr>
          <w:gridAfter w:val="1"/>
          <w:wAfter w:w="26" w:type="dxa"/>
          <w:cantSplit/>
          <w:trHeight w:val="36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92A" w:rsidRPr="001B5AF3" w:rsidRDefault="00904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92A" w:rsidRPr="001B5AF3" w:rsidRDefault="00904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92A" w:rsidRPr="001B5AF3" w:rsidRDefault="00904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92A" w:rsidRPr="001B5AF3" w:rsidRDefault="009049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92A" w:rsidRPr="001B5AF3" w:rsidTr="00883B4F">
        <w:trPr>
          <w:gridAfter w:val="1"/>
          <w:wAfter w:w="26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7</w:t>
            </w:r>
          </w:p>
        </w:tc>
      </w:tr>
      <w:tr w:rsidR="007B5C74" w:rsidRPr="001B5AF3" w:rsidTr="00883B4F">
        <w:trPr>
          <w:gridAfter w:val="1"/>
          <w:wAfter w:w="26" w:type="dxa"/>
          <w:cantSplit/>
          <w:trHeight w:val="240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B5C74" w:rsidRPr="001B5AF3" w:rsidRDefault="001B5AF3" w:rsidP="007B5C74">
            <w:pPr>
              <w:pStyle w:val="ConsPlusNormal"/>
              <w:widowControl/>
              <w:spacing w:line="276" w:lineRule="auto"/>
              <w:ind w:right="-1073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B5C74" w:rsidRPr="001B5AF3">
              <w:rPr>
                <w:sz w:val="24"/>
                <w:szCs w:val="24"/>
              </w:rPr>
              <w:t xml:space="preserve"> </w:t>
            </w:r>
            <w:r w:rsidR="007B5C74" w:rsidRPr="001B5AF3">
              <w:rPr>
                <w:b/>
                <w:sz w:val="24"/>
                <w:szCs w:val="24"/>
              </w:rPr>
              <w:t>Организационные и пропагандистские мероприятия</w:t>
            </w:r>
          </w:p>
        </w:tc>
      </w:tr>
      <w:tr w:rsidR="0090492A" w:rsidRPr="001B5AF3" w:rsidTr="00883B4F">
        <w:trPr>
          <w:gridAfter w:val="1"/>
          <w:wAfter w:w="26" w:type="dxa"/>
          <w:cantSplit/>
          <w:trHeight w:val="14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1</w:t>
            </w:r>
            <w:r w:rsidR="001B5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Разработка плана профилактических мер, направленных на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t>предупреждение экстремистской и террористической деятельности, в том числе на выявление и последующее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t>устранение причин и условий,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t>способствующих осуществлению экстремистской деятельности на территории</w:t>
            </w:r>
            <w:r w:rsidR="001B5AF3">
              <w:rPr>
                <w:sz w:val="24"/>
                <w:szCs w:val="24"/>
              </w:rPr>
              <w:t xml:space="preserve"> </w:t>
            </w:r>
            <w:proofErr w:type="spellStart"/>
            <w:r w:rsidRPr="001B5AF3">
              <w:rPr>
                <w:sz w:val="24"/>
                <w:szCs w:val="24"/>
              </w:rPr>
              <w:t>Имисского</w:t>
            </w:r>
            <w:proofErr w:type="spellEnd"/>
            <w:r w:rsidRPr="001B5AF3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CC7" w:rsidRPr="001B5AF3" w:rsidRDefault="0047136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2020-2023 годы</w:t>
            </w:r>
          </w:p>
          <w:p w:rsidR="0090492A" w:rsidRPr="001B5AF3" w:rsidRDefault="000C2CC7" w:rsidP="000C2CC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5AF3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883B4F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0492A" w:rsidRPr="001B5AF3" w:rsidTr="00883B4F">
        <w:trPr>
          <w:gridAfter w:val="1"/>
          <w:wAfter w:w="26" w:type="dxa"/>
          <w:cantSplit/>
          <w:trHeight w:val="135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</w:t>
            </w:r>
            <w:r w:rsidR="001B5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Просветительская деятельность и информирование населения через газету «</w:t>
            </w:r>
            <w:proofErr w:type="spellStart"/>
            <w:r w:rsidRPr="001B5AF3">
              <w:rPr>
                <w:sz w:val="24"/>
                <w:szCs w:val="24"/>
              </w:rPr>
              <w:t>Имисские</w:t>
            </w:r>
            <w:proofErr w:type="spellEnd"/>
            <w:r w:rsidRPr="001B5AF3">
              <w:rPr>
                <w:sz w:val="24"/>
                <w:szCs w:val="24"/>
              </w:rPr>
              <w:t xml:space="preserve"> зори»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t>о профилактических мероприятиях направленных на предупреждение экстремисткой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t xml:space="preserve">деятельности и профилактику терроризма на территории </w:t>
            </w:r>
            <w:proofErr w:type="spellStart"/>
            <w:r w:rsidRPr="001B5AF3">
              <w:rPr>
                <w:sz w:val="24"/>
                <w:szCs w:val="24"/>
              </w:rPr>
              <w:t>Имисского</w:t>
            </w:r>
            <w:proofErr w:type="spellEnd"/>
            <w:r w:rsidRPr="001B5AF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CC7" w:rsidRPr="001B5AF3" w:rsidRDefault="0047136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2020-2023 годы</w:t>
            </w:r>
          </w:p>
          <w:p w:rsidR="0090492A" w:rsidRPr="001B5AF3" w:rsidRDefault="005B05B4" w:rsidP="000C2CC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5AF3">
              <w:rPr>
                <w:rFonts w:ascii="Arial" w:hAnsi="Arial" w:cs="Arial"/>
                <w:sz w:val="24"/>
                <w:szCs w:val="24"/>
              </w:rPr>
              <w:t>раз в квартал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883B4F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0492A" w:rsidRPr="001B5AF3" w:rsidTr="00883B4F">
        <w:trPr>
          <w:gridAfter w:val="1"/>
          <w:wAfter w:w="26" w:type="dxa"/>
          <w:cantSplit/>
          <w:trHeight w:val="12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lastRenderedPageBreak/>
              <w:t>3</w:t>
            </w:r>
            <w:r w:rsidR="001B5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 w:rsidP="00623D05">
            <w:pPr>
              <w:rPr>
                <w:rFonts w:ascii="Arial" w:hAnsi="Arial" w:cs="Arial"/>
                <w:sz w:val="24"/>
                <w:szCs w:val="24"/>
              </w:rPr>
            </w:pPr>
            <w:r w:rsidRPr="001B5AF3">
              <w:rPr>
                <w:rFonts w:ascii="Arial" w:hAnsi="Arial" w:cs="Arial"/>
                <w:sz w:val="24"/>
                <w:szCs w:val="24"/>
              </w:rPr>
              <w:t>Совместно с руководителями образовательных учреждений организовать и провести тематические мероприятия: конкурсы, викторины, с целью формирования у детей, под</w:t>
            </w:r>
            <w:r w:rsidRPr="001B5AF3">
              <w:rPr>
                <w:rFonts w:ascii="Arial" w:hAnsi="Arial" w:cs="Arial"/>
                <w:sz w:val="24"/>
                <w:szCs w:val="24"/>
              </w:rPr>
              <w:softHyphen/>
              <w:t>ростков уважительного отношения к традициям и обычаям различных народов и национальностей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CC7" w:rsidRPr="001B5AF3" w:rsidRDefault="0047136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2020-2023 годы</w:t>
            </w:r>
          </w:p>
          <w:p w:rsidR="005B05B4" w:rsidRPr="001B5AF3" w:rsidRDefault="005B05B4" w:rsidP="005B05B4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январь</w:t>
            </w:r>
          </w:p>
          <w:p w:rsidR="005B05B4" w:rsidRPr="001B5AF3" w:rsidRDefault="005B05B4" w:rsidP="005B05B4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апрель</w:t>
            </w:r>
          </w:p>
          <w:p w:rsidR="005B05B4" w:rsidRPr="001B5AF3" w:rsidRDefault="005B05B4" w:rsidP="005B05B4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июль</w:t>
            </w:r>
          </w:p>
          <w:p w:rsidR="005B05B4" w:rsidRPr="001B5AF3" w:rsidRDefault="005B05B4" w:rsidP="005B05B4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октябрь</w:t>
            </w:r>
          </w:p>
          <w:p w:rsidR="0090492A" w:rsidRPr="001B5AF3" w:rsidRDefault="0090492A" w:rsidP="000C2CC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 w:rsidP="00623D05">
            <w:pPr>
              <w:rPr>
                <w:rFonts w:ascii="Arial" w:hAnsi="Arial" w:cs="Arial"/>
                <w:sz w:val="24"/>
                <w:szCs w:val="24"/>
              </w:rPr>
            </w:pPr>
            <w:r w:rsidRPr="001B5AF3">
              <w:rPr>
                <w:rFonts w:ascii="Arial" w:hAnsi="Arial" w:cs="Arial"/>
                <w:sz w:val="24"/>
                <w:szCs w:val="24"/>
              </w:rPr>
              <w:t>Администрация сельского поселения, руководители, учащиеся учреждений образования (по согласованию)</w:t>
            </w:r>
          </w:p>
        </w:tc>
      </w:tr>
      <w:tr w:rsidR="0090492A" w:rsidRPr="001B5AF3" w:rsidTr="00883B4F">
        <w:trPr>
          <w:gridAfter w:val="1"/>
          <w:wAfter w:w="26" w:type="dxa"/>
          <w:cantSplit/>
          <w:trHeight w:val="12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4</w:t>
            </w:r>
            <w:r w:rsidR="001B5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Проводить социальные исследования среди учащихся общеобразовательных школ, расположенных на территории сельского поселения,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CC7" w:rsidRPr="001B5AF3" w:rsidRDefault="0047136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2020-2023 годы</w:t>
            </w:r>
          </w:p>
          <w:p w:rsidR="0090492A" w:rsidRPr="001B5AF3" w:rsidRDefault="000C2CC7" w:rsidP="000C2CC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5AF3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Администрация сельского поселения, руководители, учащиеся учреждений образования (по согласованию)</w:t>
            </w:r>
          </w:p>
        </w:tc>
      </w:tr>
      <w:tr w:rsidR="0090492A" w:rsidRPr="001B5AF3" w:rsidTr="00883B4F">
        <w:trPr>
          <w:gridAfter w:val="1"/>
          <w:wAfter w:w="26" w:type="dxa"/>
          <w:cantSplit/>
          <w:trHeight w:val="68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5</w:t>
            </w:r>
            <w:r w:rsidR="001B5AF3">
              <w:rPr>
                <w:sz w:val="24"/>
                <w:szCs w:val="24"/>
              </w:rPr>
              <w:t xml:space="preserve"> </w:t>
            </w:r>
          </w:p>
          <w:p w:rsidR="0090492A" w:rsidRPr="001B5AF3" w:rsidRDefault="0090492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7</w:t>
            </w:r>
            <w:r w:rsidR="001B5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 xml:space="preserve"> Организация проверок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t>объектов ЖКХ на предмет профилактики и предупреждения террористических актов и аварий в котельной, на водопроводных сетях, котельной и водонапорной башне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2A" w:rsidRPr="001B5AF3" w:rsidRDefault="0047136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2020-2023 годы</w:t>
            </w:r>
          </w:p>
          <w:p w:rsidR="000C2CC7" w:rsidRPr="001B5AF3" w:rsidRDefault="000C2CC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883B4F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0492A" w:rsidRPr="001B5AF3" w:rsidTr="00883B4F">
        <w:trPr>
          <w:gridAfter w:val="1"/>
          <w:wAfter w:w="26" w:type="dxa"/>
          <w:cantSplit/>
          <w:trHeight w:val="7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6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 xml:space="preserve">Организация взаимодействия с правоохранительными органами </w:t>
            </w:r>
            <w:proofErr w:type="spellStart"/>
            <w:r w:rsidRPr="001B5AF3">
              <w:rPr>
                <w:sz w:val="24"/>
                <w:szCs w:val="24"/>
              </w:rPr>
              <w:t>Курагинского</w:t>
            </w:r>
            <w:proofErr w:type="spellEnd"/>
            <w:r w:rsidRPr="001B5AF3">
              <w:rPr>
                <w:sz w:val="24"/>
                <w:szCs w:val="24"/>
              </w:rPr>
              <w:t xml:space="preserve"> района по вопросам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t>координации действий в профилактике терроризма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47136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2020-2023 годы</w:t>
            </w:r>
          </w:p>
          <w:p w:rsidR="000C2CC7" w:rsidRPr="001B5AF3" w:rsidRDefault="000C2CC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883B4F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0492A" w:rsidRPr="001B5AF3" w:rsidTr="00883B4F">
        <w:trPr>
          <w:gridAfter w:val="1"/>
          <w:wAfter w:w="26" w:type="dxa"/>
          <w:cantSplit/>
          <w:trHeight w:val="7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56009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56009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Проводить социальные исследования среди учащихся общеобразовательных школ, расположенных на территории сельского поселения,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2CC7" w:rsidRPr="001B5AF3" w:rsidRDefault="000C2CC7" w:rsidP="000C2CC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2020-2023 годы</w:t>
            </w:r>
          </w:p>
          <w:p w:rsidR="0090492A" w:rsidRPr="001B5AF3" w:rsidRDefault="000C2CC7" w:rsidP="000C2CC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09E" w:rsidRPr="001B5AF3" w:rsidRDefault="0056009E" w:rsidP="0056009E">
            <w:pPr>
              <w:rPr>
                <w:rFonts w:ascii="Arial" w:hAnsi="Arial" w:cs="Arial"/>
                <w:sz w:val="24"/>
                <w:szCs w:val="24"/>
              </w:rPr>
            </w:pPr>
            <w:r w:rsidRPr="001B5AF3">
              <w:rPr>
                <w:rFonts w:ascii="Arial" w:hAnsi="Arial" w:cs="Arial"/>
                <w:sz w:val="24"/>
                <w:szCs w:val="24"/>
              </w:rPr>
              <w:t>Администрация сельского поселения, руководители, социальные педагоги учреждений образования</w:t>
            </w:r>
          </w:p>
          <w:p w:rsidR="0090492A" w:rsidRPr="001B5AF3" w:rsidRDefault="0056009E" w:rsidP="0056009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(по согласованию)</w:t>
            </w:r>
          </w:p>
        </w:tc>
      </w:tr>
      <w:tr w:rsidR="004B5AD9" w:rsidRPr="001B5AF3" w:rsidTr="00A863AE">
        <w:trPr>
          <w:gridAfter w:val="1"/>
          <w:wAfter w:w="26" w:type="dxa"/>
          <w:cantSplit/>
          <w:trHeight w:val="240"/>
        </w:trPr>
        <w:tc>
          <w:tcPr>
            <w:tcW w:w="1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5AD9" w:rsidRPr="001B5AF3" w:rsidRDefault="004B5AD9" w:rsidP="004B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AF3">
              <w:rPr>
                <w:rFonts w:ascii="Arial" w:hAnsi="Arial" w:cs="Arial"/>
                <w:b/>
                <w:sz w:val="24"/>
                <w:szCs w:val="24"/>
              </w:rPr>
              <w:t>Профилактические мероприятия по противодействию терроризму и экстремизму в сельском поселении</w:t>
            </w:r>
          </w:p>
        </w:tc>
      </w:tr>
      <w:tr w:rsidR="0090492A" w:rsidRPr="001B5AF3" w:rsidTr="00883B4F">
        <w:trPr>
          <w:cantSplit/>
          <w:trHeight w:val="96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1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Проведение учений и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t>тренировок на объектах культуры и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t>образования по отработке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t>взаимодействия органов исполнительной власти и правоохранительных органов при угрозе совершения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t>террористического акта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92A" w:rsidRPr="001B5AF3" w:rsidRDefault="0047136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2020-2023 годы</w:t>
            </w:r>
          </w:p>
          <w:p w:rsidR="000C2CC7" w:rsidRPr="001B5AF3" w:rsidRDefault="000C2CC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январь</w:t>
            </w:r>
          </w:p>
          <w:p w:rsidR="000C2CC7" w:rsidRPr="001B5AF3" w:rsidRDefault="000C2CC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апрель</w:t>
            </w:r>
          </w:p>
          <w:p w:rsidR="000C2CC7" w:rsidRPr="001B5AF3" w:rsidRDefault="000C2CC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июль</w:t>
            </w:r>
          </w:p>
          <w:p w:rsidR="000C2CC7" w:rsidRPr="001B5AF3" w:rsidRDefault="000C2CC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октябрь</w:t>
            </w:r>
          </w:p>
          <w:p w:rsidR="000C2CC7" w:rsidRPr="001B5AF3" w:rsidRDefault="000C2CC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D4" w:rsidRPr="001B5AF3" w:rsidRDefault="00A407D4" w:rsidP="00A407D4">
            <w:pPr>
              <w:rPr>
                <w:rFonts w:ascii="Arial" w:hAnsi="Arial" w:cs="Arial"/>
                <w:sz w:val="24"/>
                <w:szCs w:val="24"/>
              </w:rPr>
            </w:pPr>
            <w:r w:rsidRPr="001B5AF3">
              <w:rPr>
                <w:rFonts w:ascii="Arial" w:hAnsi="Arial" w:cs="Arial"/>
                <w:sz w:val="24"/>
                <w:szCs w:val="24"/>
              </w:rPr>
              <w:t>Администрация сельского поселения,</w:t>
            </w:r>
          </w:p>
          <w:p w:rsidR="0090492A" w:rsidRPr="001B5AF3" w:rsidRDefault="00A407D4" w:rsidP="00A407D4">
            <w:pPr>
              <w:rPr>
                <w:rFonts w:ascii="Arial" w:hAnsi="Arial" w:cs="Arial"/>
                <w:sz w:val="24"/>
                <w:szCs w:val="24"/>
              </w:rPr>
            </w:pPr>
            <w:r w:rsidRPr="001B5AF3">
              <w:rPr>
                <w:rFonts w:ascii="Arial" w:hAnsi="Arial" w:cs="Arial"/>
                <w:sz w:val="24"/>
                <w:szCs w:val="24"/>
              </w:rPr>
              <w:t>Руководители учреждений (по согласованию)</w:t>
            </w:r>
          </w:p>
        </w:tc>
      </w:tr>
      <w:tr w:rsidR="00883B4F" w:rsidRPr="001B5AF3" w:rsidTr="00D73D9B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3B4F" w:rsidRPr="001B5AF3" w:rsidRDefault="00A809B3" w:rsidP="008B1F2B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</w:t>
            </w:r>
          </w:p>
        </w:tc>
        <w:tc>
          <w:tcPr>
            <w:tcW w:w="7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3B4F" w:rsidRPr="001B5AF3" w:rsidRDefault="00883B4F" w:rsidP="008B1F2B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Оказание методической по</w:t>
            </w:r>
            <w:r w:rsidRPr="001B5AF3">
              <w:rPr>
                <w:sz w:val="24"/>
                <w:szCs w:val="24"/>
              </w:rPr>
              <w:softHyphen/>
              <w:t>мощи руководителям пред</w:t>
            </w:r>
            <w:r w:rsidRPr="001B5AF3">
              <w:rPr>
                <w:sz w:val="24"/>
                <w:szCs w:val="24"/>
              </w:rPr>
              <w:softHyphen/>
              <w:t>приятий, организаций, учре</w:t>
            </w:r>
            <w:r w:rsidRPr="001B5AF3">
              <w:rPr>
                <w:sz w:val="24"/>
                <w:szCs w:val="24"/>
              </w:rPr>
              <w:softHyphen/>
              <w:t>ждений независимо от форм собственности, расположенных на территории сельского поселения по вопросам участия в профилактике терроризма и экстремизма, а также в минимизации и (или) лик</w:t>
            </w:r>
            <w:r w:rsidRPr="001B5AF3">
              <w:rPr>
                <w:sz w:val="24"/>
                <w:szCs w:val="24"/>
              </w:rPr>
              <w:softHyphen/>
              <w:t>видации последствия их про</w:t>
            </w:r>
            <w:r w:rsidRPr="001B5AF3">
              <w:rPr>
                <w:sz w:val="24"/>
                <w:szCs w:val="24"/>
              </w:rPr>
              <w:softHyphen/>
              <w:t>явлений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2CC7" w:rsidRPr="001B5AF3" w:rsidRDefault="00883B4F" w:rsidP="008B1F2B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2020-2023 годы</w:t>
            </w:r>
          </w:p>
          <w:p w:rsidR="00883B4F" w:rsidRPr="001B5AF3" w:rsidRDefault="000C2CC7" w:rsidP="000C2CC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5AF3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4F" w:rsidRPr="001B5AF3" w:rsidRDefault="00883B4F" w:rsidP="008B1F2B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0492A" w:rsidRPr="001B5AF3" w:rsidTr="00883B4F">
        <w:trPr>
          <w:cantSplit/>
          <w:trHeight w:val="503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92A" w:rsidRPr="001B5AF3" w:rsidRDefault="00A809B3" w:rsidP="00883B4F">
            <w:pPr>
              <w:rPr>
                <w:rFonts w:ascii="Arial" w:hAnsi="Arial" w:cs="Arial"/>
                <w:sz w:val="24"/>
                <w:szCs w:val="24"/>
              </w:rPr>
            </w:pPr>
            <w:r w:rsidRPr="001B5AF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90492A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 xml:space="preserve">Приобретение 3 комплектов плакатов, памяток по антитеррористической тематике, по профилактике экстремизма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92A" w:rsidRPr="001B5AF3" w:rsidRDefault="0047136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2020-2023 годы</w:t>
            </w:r>
          </w:p>
          <w:p w:rsidR="00F12DBB" w:rsidRPr="001B5AF3" w:rsidRDefault="00F12DBB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ежегодно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2A" w:rsidRPr="001B5AF3" w:rsidRDefault="00492DB6">
            <w:pPr>
              <w:rPr>
                <w:rFonts w:ascii="Arial" w:hAnsi="Arial" w:cs="Arial"/>
                <w:sz w:val="24"/>
                <w:szCs w:val="24"/>
              </w:rPr>
            </w:pPr>
            <w:r w:rsidRPr="001B5AF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7F4500" w:rsidRPr="001B5AF3" w:rsidTr="007F4500">
        <w:trPr>
          <w:cantSplit/>
          <w:trHeight w:val="88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4500" w:rsidRPr="001B5AF3" w:rsidRDefault="007F4500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1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00" w:rsidRPr="001B5AF3" w:rsidRDefault="007F4500" w:rsidP="000A5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Размещение сведений,</w:t>
            </w:r>
            <w:r w:rsidR="001B5AF3">
              <w:rPr>
                <w:sz w:val="24"/>
                <w:szCs w:val="24"/>
              </w:rPr>
              <w:t xml:space="preserve"> </w:t>
            </w:r>
            <w:r w:rsidRPr="001B5AF3">
              <w:rPr>
                <w:sz w:val="24"/>
                <w:szCs w:val="24"/>
              </w:rPr>
              <w:t>нормативных правовых актов, памяток и иной информации в сети Интернет, в газете «</w:t>
            </w:r>
            <w:proofErr w:type="spellStart"/>
            <w:r w:rsidRPr="001B5AF3">
              <w:rPr>
                <w:sz w:val="24"/>
                <w:szCs w:val="24"/>
              </w:rPr>
              <w:t>Имисские</w:t>
            </w:r>
            <w:proofErr w:type="spellEnd"/>
            <w:r w:rsidRPr="001B5AF3">
              <w:rPr>
                <w:sz w:val="24"/>
                <w:szCs w:val="24"/>
              </w:rPr>
              <w:t xml:space="preserve"> зори»</w:t>
            </w:r>
            <w:r w:rsidR="001B5AF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00" w:rsidRPr="001B5AF3" w:rsidRDefault="007F4500" w:rsidP="000A5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2020-2023 годы</w:t>
            </w:r>
          </w:p>
          <w:p w:rsidR="00F12DBB" w:rsidRPr="001B5AF3" w:rsidRDefault="00F12DBB" w:rsidP="000A5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B5AF3">
              <w:rPr>
                <w:sz w:val="24"/>
                <w:szCs w:val="24"/>
              </w:rPr>
              <w:t>постоянно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00" w:rsidRPr="001B5AF3" w:rsidRDefault="00492DB6">
            <w:pPr>
              <w:rPr>
                <w:rFonts w:ascii="Arial" w:hAnsi="Arial" w:cs="Arial"/>
                <w:sz w:val="24"/>
                <w:szCs w:val="24"/>
              </w:rPr>
            </w:pPr>
            <w:r w:rsidRPr="001B5AF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662CA7" w:rsidRPr="001B5AF3" w:rsidRDefault="00662CA7" w:rsidP="00662CA7">
      <w:pPr>
        <w:rPr>
          <w:rFonts w:ascii="Arial" w:hAnsi="Arial" w:cs="Arial"/>
          <w:sz w:val="24"/>
          <w:szCs w:val="24"/>
        </w:rPr>
        <w:sectPr w:rsidR="00662CA7" w:rsidRPr="001B5AF3" w:rsidSect="001B5AF3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662CA7" w:rsidRPr="0015307C" w:rsidRDefault="00662CA7" w:rsidP="0015307C">
      <w:pPr>
        <w:rPr>
          <w:lang w:eastAsia="ru-RU"/>
        </w:rPr>
      </w:pPr>
    </w:p>
    <w:sectPr w:rsidR="00662CA7" w:rsidRPr="0015307C" w:rsidSect="0015510D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83B60"/>
    <w:rsid w:val="0002158A"/>
    <w:rsid w:val="000A3D5A"/>
    <w:rsid w:val="000A574D"/>
    <w:rsid w:val="000C2CC7"/>
    <w:rsid w:val="00101D41"/>
    <w:rsid w:val="00130650"/>
    <w:rsid w:val="0014546B"/>
    <w:rsid w:val="0015307C"/>
    <w:rsid w:val="0015510D"/>
    <w:rsid w:val="001B5AF3"/>
    <w:rsid w:val="0020489E"/>
    <w:rsid w:val="002F4D7C"/>
    <w:rsid w:val="00455F89"/>
    <w:rsid w:val="00471361"/>
    <w:rsid w:val="00492DB6"/>
    <w:rsid w:val="004B5AD9"/>
    <w:rsid w:val="0056009E"/>
    <w:rsid w:val="005B05B4"/>
    <w:rsid w:val="00615354"/>
    <w:rsid w:val="00623D05"/>
    <w:rsid w:val="00662CA7"/>
    <w:rsid w:val="007036FE"/>
    <w:rsid w:val="007042F9"/>
    <w:rsid w:val="00730165"/>
    <w:rsid w:val="007A5BDA"/>
    <w:rsid w:val="007B5C74"/>
    <w:rsid w:val="007F4500"/>
    <w:rsid w:val="0082180F"/>
    <w:rsid w:val="00883B4F"/>
    <w:rsid w:val="008B0350"/>
    <w:rsid w:val="008E0D9D"/>
    <w:rsid w:val="0090492A"/>
    <w:rsid w:val="00934AD0"/>
    <w:rsid w:val="009615D1"/>
    <w:rsid w:val="00983B60"/>
    <w:rsid w:val="00A407D4"/>
    <w:rsid w:val="00A53C44"/>
    <w:rsid w:val="00A809B3"/>
    <w:rsid w:val="00A83AD4"/>
    <w:rsid w:val="00AB763D"/>
    <w:rsid w:val="00B016EE"/>
    <w:rsid w:val="00B8726B"/>
    <w:rsid w:val="00C25B4B"/>
    <w:rsid w:val="00D73D9B"/>
    <w:rsid w:val="00E0628E"/>
    <w:rsid w:val="00E15FA8"/>
    <w:rsid w:val="00E22C87"/>
    <w:rsid w:val="00EB1B68"/>
    <w:rsid w:val="00EB214F"/>
    <w:rsid w:val="00EF12B0"/>
    <w:rsid w:val="00F1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3B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B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B60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56009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2018-07-18T01:49:00Z</cp:lastPrinted>
  <dcterms:created xsi:type="dcterms:W3CDTF">2017-10-06T01:58:00Z</dcterms:created>
  <dcterms:modified xsi:type="dcterms:W3CDTF">2020-09-08T07:13:00Z</dcterms:modified>
</cp:coreProperties>
</file>