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B958E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62610" cy="601345"/>
            <wp:effectExtent l="1905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sz w:val="24"/>
          <w:szCs w:val="24"/>
        </w:rPr>
      </w:pP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B958E8">
        <w:rPr>
          <w:rFonts w:cs="Times New Roman"/>
          <w:sz w:val="24"/>
          <w:szCs w:val="24"/>
        </w:rPr>
        <w:t>ИМИССКИЙ СЕЛЬСКИЙ СОВЕТ ДЕПУТАТОВ</w:t>
      </w: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B958E8">
        <w:rPr>
          <w:rFonts w:cs="Times New Roman"/>
          <w:sz w:val="24"/>
          <w:szCs w:val="24"/>
        </w:rPr>
        <w:t>КУРАГИНСКИЙ РАЙОН</w:t>
      </w: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sz w:val="24"/>
          <w:szCs w:val="24"/>
        </w:rPr>
      </w:pPr>
      <w:r w:rsidRPr="00B958E8">
        <w:rPr>
          <w:rFonts w:cs="Times New Roman"/>
          <w:sz w:val="24"/>
          <w:szCs w:val="24"/>
        </w:rPr>
        <w:t>КРАСНОЯРСКИЙ КРАЙ</w:t>
      </w: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sz w:val="24"/>
          <w:szCs w:val="24"/>
        </w:rPr>
      </w:pP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bCs/>
          <w:sz w:val="24"/>
          <w:szCs w:val="24"/>
        </w:rPr>
      </w:pPr>
      <w:r w:rsidRPr="00B958E8">
        <w:rPr>
          <w:rFonts w:cs="Times New Roman"/>
          <w:bCs/>
          <w:sz w:val="24"/>
          <w:szCs w:val="24"/>
        </w:rPr>
        <w:t>РЕШЕНИЕ</w:t>
      </w: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bCs/>
          <w:sz w:val="24"/>
          <w:szCs w:val="24"/>
        </w:rPr>
      </w:pPr>
    </w:p>
    <w:p w:rsidR="00B958E8" w:rsidRPr="00B958E8" w:rsidRDefault="00BF047C" w:rsidP="00BF047C">
      <w:pPr>
        <w:pStyle w:val="a3"/>
        <w:tabs>
          <w:tab w:val="left" w:pos="3828"/>
        </w:tabs>
        <w:ind w:firstLine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22.02.2023г.                    </w:t>
      </w:r>
      <w:r w:rsidR="008C152F">
        <w:rPr>
          <w:rFonts w:cs="Times New Roman"/>
          <w:bCs/>
          <w:sz w:val="24"/>
          <w:szCs w:val="24"/>
        </w:rPr>
        <w:t xml:space="preserve">с. </w:t>
      </w:r>
      <w:proofErr w:type="spellStart"/>
      <w:r w:rsidR="008C152F">
        <w:rPr>
          <w:rFonts w:cs="Times New Roman"/>
          <w:bCs/>
          <w:sz w:val="24"/>
          <w:szCs w:val="24"/>
        </w:rPr>
        <w:t>Имисское</w:t>
      </w:r>
      <w:proofErr w:type="spellEnd"/>
      <w:r w:rsidR="008C152F">
        <w:rPr>
          <w:rFonts w:cs="Times New Roman"/>
          <w:bCs/>
          <w:sz w:val="24"/>
          <w:szCs w:val="24"/>
        </w:rPr>
        <w:tab/>
      </w:r>
      <w:r w:rsidR="008C152F">
        <w:rPr>
          <w:rFonts w:cs="Times New Roman"/>
          <w:bCs/>
          <w:sz w:val="24"/>
          <w:szCs w:val="24"/>
        </w:rPr>
        <w:tab/>
      </w:r>
      <w:r w:rsidR="008C152F">
        <w:rPr>
          <w:rFonts w:cs="Times New Roman"/>
          <w:bCs/>
          <w:sz w:val="24"/>
          <w:szCs w:val="24"/>
        </w:rPr>
        <w:tab/>
        <w:t xml:space="preserve">    № 24</w:t>
      </w:r>
      <w:r w:rsidR="00B958E8" w:rsidRPr="00B958E8">
        <w:rPr>
          <w:rFonts w:cs="Times New Roman"/>
          <w:bCs/>
          <w:sz w:val="24"/>
          <w:szCs w:val="24"/>
        </w:rPr>
        <w:t>-</w:t>
      </w:r>
      <w:r w:rsidR="008C152F">
        <w:rPr>
          <w:rFonts w:cs="Times New Roman"/>
          <w:bCs/>
          <w:sz w:val="24"/>
          <w:szCs w:val="24"/>
        </w:rPr>
        <w:t>8</w:t>
      </w:r>
      <w:r w:rsidR="00B958E8" w:rsidRPr="00B958E8">
        <w:rPr>
          <w:rFonts w:cs="Times New Roman"/>
          <w:bCs/>
          <w:sz w:val="24"/>
          <w:szCs w:val="24"/>
        </w:rPr>
        <w:t>2-р</w:t>
      </w:r>
    </w:p>
    <w:p w:rsidR="00B958E8" w:rsidRPr="00B958E8" w:rsidRDefault="00B958E8" w:rsidP="00BF047C">
      <w:pPr>
        <w:pStyle w:val="a3"/>
        <w:ind w:firstLine="0"/>
        <w:jc w:val="center"/>
        <w:rPr>
          <w:rFonts w:cs="Times New Roman"/>
          <w:sz w:val="24"/>
          <w:szCs w:val="24"/>
        </w:rPr>
      </w:pPr>
    </w:p>
    <w:p w:rsidR="00134898" w:rsidRPr="00B958E8" w:rsidRDefault="00134898" w:rsidP="00BF0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134898" w:rsidRPr="00B958E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B958E8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B958E8" w:rsidRPr="00B9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Имисского сельсовета</w:t>
      </w:r>
    </w:p>
    <w:p w:rsidR="00134898" w:rsidRPr="00B958E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B958E8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Имисского сельсовета</w:t>
      </w:r>
      <w:r w:rsidR="006422E3" w:rsidRPr="00B9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9" w:tgtFrame="_blank" w:history="1">
        <w:r w:rsidRPr="00B95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3D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3D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A3D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7 Федерального закона от 06.10.2003</w:t>
      </w:r>
      <w:r w:rsid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</w:t>
      </w:r>
      <w:r w:rsidR="006422E3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B95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  <w:r w:rsidR="00B958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Имисского</w:t>
        </w:r>
      </w:hyperlink>
      <w:r w:rsidR="00B958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Имисский</w:t>
      </w:r>
      <w:proofErr w:type="spellEnd"/>
      <w:r w:rsid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4898" w:rsidRPr="00B958E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34898" w:rsidRPr="00B958E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Default="00134898" w:rsidP="00B9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404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</w:t>
      </w:r>
      <w:r w:rsidR="007259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174B9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7259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B9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B958E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сельсовета.</w:t>
      </w:r>
    </w:p>
    <w:p w:rsidR="00B958E8" w:rsidRDefault="00B958E8" w:rsidP="00B958E8">
      <w:pPr>
        <w:tabs>
          <w:tab w:val="left" w:pos="709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proofErr w:type="gramStart"/>
      <w:r w:rsidR="00CB722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CB722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Совета депутатов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proofErr w:type="spellStart"/>
      <w:r w:rsidRPr="00B958E8">
        <w:rPr>
          <w:rFonts w:ascii="Times New Roman" w:eastAsia="Times New Roman CYR" w:hAnsi="Times New Roman" w:cs="Times New Roman"/>
          <w:sz w:val="24"/>
          <w:szCs w:val="24"/>
        </w:rPr>
        <w:t>Пергаева</w:t>
      </w:r>
      <w:proofErr w:type="spellEnd"/>
      <w:r w:rsidRPr="00B958E8">
        <w:rPr>
          <w:rFonts w:ascii="Times New Roman CYR" w:eastAsia="Times New Roman CYR" w:hAnsi="Times New Roman CYR" w:cs="Times New Roman CYR"/>
          <w:sz w:val="24"/>
          <w:szCs w:val="24"/>
        </w:rPr>
        <w:t xml:space="preserve"> С.А.</w:t>
      </w:r>
    </w:p>
    <w:p w:rsidR="00CB7229" w:rsidRPr="00B958E8" w:rsidRDefault="00B958E8" w:rsidP="00B958E8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ab/>
        <w:t>3.</w:t>
      </w:r>
      <w:r w:rsidR="00CB722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вступает в </w:t>
      </w:r>
      <w:r w:rsidRPr="00B958E8">
        <w:rPr>
          <w:rFonts w:ascii="Times New Roman CYR" w:eastAsia="Times New Roman CYR" w:hAnsi="Times New Roman CYR" w:cs="Times New Roman CYR"/>
          <w:sz w:val="24"/>
          <w:szCs w:val="24"/>
        </w:rPr>
        <w:t xml:space="preserve">силу со дня, следующего за днем его     официального опубликования в газете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«</w:t>
      </w:r>
      <w:proofErr w:type="spellStart"/>
      <w:r w:rsidRPr="00B958E8">
        <w:rPr>
          <w:rFonts w:ascii="Times New Roman CYR" w:eastAsia="Times New Roman CYR" w:hAnsi="Times New Roman CYR" w:cs="Times New Roman CYR"/>
          <w:sz w:val="24"/>
          <w:szCs w:val="24"/>
        </w:rPr>
        <w:t>Имисские</w:t>
      </w:r>
      <w:proofErr w:type="spellEnd"/>
      <w:r w:rsidRPr="00B958E8">
        <w:rPr>
          <w:rFonts w:ascii="Times New Roman CYR" w:eastAsia="Times New Roman CYR" w:hAnsi="Times New Roman CYR" w:cs="Times New Roman CYR"/>
          <w:sz w:val="24"/>
          <w:szCs w:val="24"/>
        </w:rPr>
        <w:t xml:space="preserve"> Зори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»</w:t>
      </w:r>
      <w:r w:rsidRPr="00B958E8">
        <w:rPr>
          <w:rFonts w:ascii="Times New Roman CYR" w:eastAsia="Times New Roman CYR" w:hAnsi="Times New Roman CYR" w:cs="Times New Roman CYR"/>
          <w:b/>
          <w:bCs/>
          <w:i/>
          <w:iCs/>
          <w:sz w:val="24"/>
          <w:szCs w:val="24"/>
        </w:rPr>
        <w:t>.</w:t>
      </w:r>
    </w:p>
    <w:p w:rsidR="00CB7229" w:rsidRPr="00B958E8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8E8" w:rsidRPr="00B958E8" w:rsidRDefault="00B958E8" w:rsidP="00B958E8">
      <w:pPr>
        <w:autoSpaceDE w:val="0"/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</w:pPr>
    </w:p>
    <w:p w:rsidR="00B958E8" w:rsidRPr="00B958E8" w:rsidRDefault="00B958E8" w:rsidP="00B958E8">
      <w:pPr>
        <w:jc w:val="both"/>
        <w:rPr>
          <w:rFonts w:ascii="Times New Roman" w:hAnsi="Times New Roman" w:cs="Times New Roman"/>
          <w:sz w:val="24"/>
          <w:szCs w:val="24"/>
        </w:rPr>
      </w:pPr>
      <w:r w:rsidRPr="00B958E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58E8">
        <w:rPr>
          <w:rFonts w:ascii="Times New Roman" w:hAnsi="Times New Roman" w:cs="Times New Roman"/>
          <w:sz w:val="24"/>
          <w:szCs w:val="24"/>
        </w:rPr>
        <w:t>С.А.Пергаев</w:t>
      </w:r>
      <w:proofErr w:type="spellEnd"/>
    </w:p>
    <w:p w:rsidR="00B958E8" w:rsidRPr="00B958E8" w:rsidRDefault="00B958E8" w:rsidP="00B95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8E8" w:rsidRPr="00B958E8" w:rsidRDefault="00B958E8" w:rsidP="00B958E8">
      <w:pPr>
        <w:jc w:val="both"/>
        <w:rPr>
          <w:rFonts w:ascii="Times New Roman" w:hAnsi="Times New Roman" w:cs="Times New Roman"/>
          <w:sz w:val="24"/>
          <w:szCs w:val="24"/>
        </w:rPr>
      </w:pPr>
      <w:r w:rsidRPr="00B958E8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 w:rsidRPr="00B958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Е.В.Фоминых</w:t>
      </w:r>
      <w:r w:rsidRPr="00B95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E8" w:rsidRPr="00845ED9" w:rsidRDefault="00B958E8" w:rsidP="00B958E8">
      <w:pPr>
        <w:autoSpaceDE w:val="0"/>
        <w:ind w:firstLine="720"/>
        <w:jc w:val="both"/>
        <w:rPr>
          <w:rFonts w:eastAsia="Times New Roman"/>
          <w:sz w:val="28"/>
          <w:szCs w:val="28"/>
        </w:rPr>
      </w:pPr>
    </w:p>
    <w:p w:rsidR="00296DC4" w:rsidRPr="00B958E8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8E8" w:rsidRDefault="00B958E8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8E8" w:rsidRDefault="00B958E8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8E8" w:rsidRDefault="00B958E8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8E8" w:rsidRDefault="00B958E8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8E8" w:rsidRDefault="00B958E8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B958E8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</w:p>
    <w:p w:rsidR="00134898" w:rsidRPr="00B958E8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134898" w:rsidRPr="00B958E8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489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</w:t>
      </w:r>
      <w:r w:rsidR="0013489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2C2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01-02-р</w:t>
      </w:r>
    </w:p>
    <w:p w:rsidR="00134898" w:rsidRPr="00B958E8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B958E8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34898" w:rsidRPr="00B958E8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6422E3" w:rsidRPr="00205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05819" w:rsidRPr="00205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Имисского сельсовета</w:t>
      </w:r>
      <w:r w:rsidR="006422E3" w:rsidRPr="00205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34898" w:rsidRPr="00B958E8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B958E8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134898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B958E8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895" w:rsidRPr="00B958E8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A2C2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="00C80A0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r w:rsidR="00FE6A3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</w:t>
      </w:r>
      <w:r w:rsidR="007259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FE6A3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C80A0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8A2C2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1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59687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4D1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4D1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="00C80A0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259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C80A0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14D1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34898" w:rsidRPr="00B958E8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134898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(сносе) </w:t>
      </w:r>
      <w:r w:rsidR="00FF6352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88198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88198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1D5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(снос)</w:t>
      </w:r>
      <w:r w:rsidR="0088198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</w:t>
      </w:r>
      <w:r w:rsidR="0013489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80A0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F4AC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C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разрешительных документов (ущерб)</w:t>
      </w:r>
      <w:r w:rsidR="005A1263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6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80A0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B10A3" w:rsidRPr="00B958E8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B45" w:rsidRPr="00B958E8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B958E8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51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B958E8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55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B958E8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</w:t>
      </w:r>
      <w:r w:rsidR="00546E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958E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</w:t>
      </w:r>
      <w:r w:rsidR="00B7222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зеленых насаждений</w:t>
      </w:r>
      <w:r w:rsidR="00B7222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94C6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A14C9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D61E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958E8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E0C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(снос)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464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6E0C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EE324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6E0C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</w:t>
      </w:r>
      <w:r w:rsidR="007261F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551" w:rsidRPr="00B958E8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лесотаксовый</w:t>
      </w:r>
      <w:proofErr w:type="spell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– </w:t>
      </w:r>
      <w:r w:rsidR="003773F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7A22" w:rsidRPr="00B958E8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195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7259D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администрацию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958E8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43119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B958E8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B958E8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B958E8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B958E8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B958E8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B20B48" w:rsidRPr="00B9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B9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подлежат охране.</w:t>
      </w:r>
    </w:p>
    <w:p w:rsidR="00215C38" w:rsidRPr="00B958E8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и (или)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повреждению, либо изъятию</w:t>
      </w:r>
      <w:r w:rsidR="00E579D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B958E8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3F433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="0020360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B958E8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C38" w:rsidRPr="00B958E8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="001D6F3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  <w:r w:rsidR="00E86B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6613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A50" w:rsidRPr="00B958E8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2E0E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39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EE3243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 (сно</w:t>
      </w:r>
      <w:r w:rsidR="00B64A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243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4A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</w:t>
      </w:r>
      <w:r w:rsidR="00B64A5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методикой</w:t>
      </w:r>
      <w:r w:rsidR="00530C3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B958E8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1C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B958E8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2A651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7259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6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1509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7259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3F433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</w:t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0F4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Положения.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9C066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9C066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EF353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9C066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958E8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C7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5D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="00C605D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DE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органов </w:t>
      </w:r>
      <w:proofErr w:type="spellStart"/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D46" w:rsidRPr="00B958E8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</w:t>
      </w:r>
      <w:r w:rsidR="003E1D4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B958E8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B958E8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B958E8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B958E8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B958E8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958E8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0E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910EB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</w:t>
      </w:r>
      <w:r w:rsidR="000A427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0A427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взыскивается.</w:t>
      </w:r>
    </w:p>
    <w:p w:rsidR="00A352D0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4470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главы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44708E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958E8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В течени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4470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количестве,</w:t>
      </w:r>
      <w:r w:rsidR="00F233A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объеме,</w:t>
      </w:r>
      <w:r w:rsidR="00DD21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D218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31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958E8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1723D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017E1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7E1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явля</w:t>
      </w:r>
      <w:r w:rsidR="0015006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E1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5006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представлен</w:t>
      </w:r>
      <w:r w:rsidR="0067630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67630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заявителем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.5, </w:t>
      </w:r>
      <w:r w:rsidR="00AA587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AA587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4469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469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3F7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B0667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Имисского сельсовета</w:t>
      </w:r>
      <w:r w:rsid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F433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A22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вырубки 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  <w:r w:rsidR="002D706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D61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частных,</w:t>
      </w:r>
      <w:r w:rsidR="002D7063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1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B958E8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E45237" w:rsidRPr="00B9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вырубка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рубки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(сносом)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6B7A2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разрешения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B8E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рубку</w:t>
      </w:r>
      <w:r w:rsidR="009B1B8E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C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15006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06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FA1755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</w:t>
      </w:r>
      <w:r w:rsidR="00B64A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755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1755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1755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A1755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34290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произрастающих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4B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Вырубкой (сносом)</w:t>
      </w:r>
      <w:r w:rsidR="00EE3243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E3243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D62B4B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.16.1.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r w:rsidR="00D44E85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C9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973E2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условий 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973E2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.16.2.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поджога;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.16.3.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:rsidR="00E45237" w:rsidRPr="00B958E8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.16.4.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7C4951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B3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="00C6455F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15C7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(снос) 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3F433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660E2D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301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методик</w:t>
      </w:r>
      <w:r w:rsidR="00B64A5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B301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01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010" w:rsidRPr="00B95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958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="00B4563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(снос)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3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уголовной</w:t>
      </w:r>
      <w:r w:rsidR="0011292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B4563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B958E8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B958E8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B958E8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B9E" w:rsidRPr="00B958E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44A2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A2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4A2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4B6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4588" w:rsidRPr="00B958E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Объем </w:t>
      </w:r>
      <w:r w:rsidR="00CB506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B958E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B958E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EE3E1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EE3E1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таблицах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B958E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ущерба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</w:t>
      </w:r>
      <w:r w:rsidR="00530C3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376B8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древесину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B958E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</w:t>
      </w:r>
      <w:r w:rsidR="004C032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и ущерба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B958E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647D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причиненного в связи с</w:t>
      </w:r>
      <w:r w:rsidR="00F647D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D1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ноябре </w:t>
      </w:r>
      <w:r w:rsidR="00F647D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январе</w:t>
      </w:r>
      <w:r w:rsidR="004076B8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4C" w:rsidRPr="00B958E8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="0089204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8542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9204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рубке</w:t>
      </w:r>
      <w:r w:rsidR="0078542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89204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2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="0089204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насаждений без разрешительных документов применять 100 кратную стоимость древесины хвойных пород диаметром от 12 см., </w:t>
      </w:r>
      <w:r w:rsidR="0089204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деревьев лиственных пород диаметром от 16 см.</w:t>
      </w:r>
      <w:r w:rsidR="009D0CF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04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B958E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B958E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B958E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B958E8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B958E8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B958E8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B958E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B958E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27E7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7E7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Положения).</w:t>
      </w:r>
      <w:proofErr w:type="gramEnd"/>
    </w:p>
    <w:p w:rsidR="004076B8" w:rsidRPr="00B958E8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B958E8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B958E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B958E8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B958E8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B958E8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B958E8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B958E8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B958E8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B958E8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B958E8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B958E8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B958E8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2B" w:rsidRPr="00B958E8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B958E8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33" w:rsidRPr="00B958E8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33" w:rsidRPr="00B958E8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Pr="00B958E8" w:rsidRDefault="003F4336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45237" w:rsidRPr="00205819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6422E3" w:rsidRPr="0020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5819" w:rsidRPr="0020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6422E3" w:rsidRPr="00205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45237" w:rsidRPr="00205819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B958E8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вырубки (сноса)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B958E8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8C3FB4" w:rsidRPr="00B958E8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45237" w:rsidRPr="00B958E8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B958E8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B958E8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B958E8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B958E8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B958E8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958E8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виды насаждений, объем вырубки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958E8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B958E8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C3FB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C3FB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B958E8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B958E8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</w:t>
      </w:r>
      <w:r w:rsidR="00AF71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71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07.10.2020 </w:t>
      </w:r>
      <w:r w:rsidR="00DF38C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F71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1614 </w:t>
      </w:r>
      <w:r w:rsidR="00DF38C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71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1B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лесах</w:t>
      </w:r>
      <w:r w:rsidR="00DF38C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8C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4725" w:rsidRPr="00B958E8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B958E8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 (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сноса</w:t>
      </w:r>
      <w:r w:rsidR="00EC747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B958E8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3A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B958E8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3A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023A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B958E8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023A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B958E8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B958E8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B958E8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6A0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вырубку</w:t>
      </w:r>
      <w:r w:rsidR="00E2419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E2419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их видами и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E2419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4B77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</w:t>
      </w:r>
      <w:r w:rsidR="004B770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86A0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3A4" w:rsidRPr="00B958E8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6A0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передачи е</w:t>
      </w:r>
      <w:r w:rsidR="00186A0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B958E8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3A4" w:rsidRPr="00B958E8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1023A4" w:rsidRPr="00B958E8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186A0B" w:rsidRPr="00B958E8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B958E8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B958E8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  <w:r w:rsidR="003F433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3FB4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Е.В.Фоминых</w:t>
      </w:r>
      <w:proofErr w:type="spellEnd"/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B958E8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B958E8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E3C" w:rsidRPr="00B958E8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324" w:rsidRPr="00B958E8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A0B" w:rsidRPr="00B958E8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B958E8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B958E8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Pr="00B958E8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Pr="00B958E8" w:rsidRDefault="003F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45237" w:rsidRPr="00B958E8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8C4E3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</w:p>
    <w:p w:rsidR="00E45237" w:rsidRPr="00B958E8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3F433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Главе </w:t>
      </w:r>
      <w:r w:rsidR="003F4336" w:rsidRPr="003F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Имисского сельсовета</w:t>
      </w:r>
    </w:p>
    <w:p w:rsidR="00E45237" w:rsidRPr="00B958E8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B95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="003F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Е.В.Фоминых</w:t>
      </w:r>
      <w:proofErr w:type="spellEnd"/>
    </w:p>
    <w:p w:rsidR="00E45237" w:rsidRPr="00B958E8" w:rsidRDefault="003F4336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83913672416</w:t>
      </w:r>
    </w:p>
    <w:p w:rsidR="00E45237" w:rsidRPr="003F433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43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организации (Ф.И.О.), № телефона</w:t>
      </w:r>
    </w:p>
    <w:p w:rsidR="00E45237" w:rsidRPr="00B958E8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960" w:rsidRPr="00B958E8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B958E8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6422E3" w:rsidRPr="00F1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15003" w:rsidRPr="00F1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ИМИССКОГО СЕЛЬСОВЕТА</w:t>
      </w:r>
      <w:r w:rsidR="006422E3" w:rsidRPr="00F15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6422E3" w:rsidRPr="00B958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E45237" w:rsidRPr="00B958E8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вырубку</w:t>
      </w:r>
      <w:r w:rsidR="000D32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22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F34D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E45237" w:rsidRPr="00B958E8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B958E8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:rsidR="00EF34D2" w:rsidRPr="00B958E8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958E8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B958E8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компенсационную</w:t>
      </w:r>
      <w:r w:rsidR="00EF34D2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61A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B958E8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________________</w:t>
      </w:r>
    </w:p>
    <w:p w:rsidR="00E45237" w:rsidRPr="00B958E8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E45237" w:rsidRPr="00B958E8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</w:t>
      </w:r>
    </w:p>
    <w:p w:rsidR="00E45237" w:rsidRPr="00B958E8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D7B1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B958E8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7B16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B958E8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1FB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B958E8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B958E8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B958E8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A2B" w:rsidRPr="00B958E8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B958E8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B958E8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2E3" w:rsidRPr="00B958E8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Pr="00B958E8" w:rsidRDefault="003F433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373" w:rsidRPr="00B958E8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BAB" w:rsidRDefault="00A12BAB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45237" w:rsidRPr="00B958E8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DD5A0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</w:p>
    <w:p w:rsidR="00E45237" w:rsidRPr="00B958E8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B958E8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:rsidR="00E45237" w:rsidRPr="003F4336" w:rsidRDefault="003F4336" w:rsidP="003F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ИМИССКОГО СЕЛЬСОВЕТА</w:t>
      </w:r>
    </w:p>
    <w:p w:rsidR="00E45237" w:rsidRPr="00B958E8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20 __ г. </w:t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22E3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</w:p>
    <w:p w:rsidR="00E45237" w:rsidRPr="00B958E8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B958E8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B958E8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B958E8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A9C" w:rsidRPr="00B958E8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согласованию);</w:t>
      </w:r>
    </w:p>
    <w:p w:rsidR="00E45237" w:rsidRPr="00B958E8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B958E8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расположенной по </w:t>
      </w:r>
      <w:proofErr w:type="spell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адресу:__________________________</w:t>
      </w:r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proofErr w:type="spellEnd"/>
      <w:r w:rsidR="00CB2A9C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DDD" w:rsidRPr="00B958E8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B958E8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</w:t>
      </w:r>
      <w:proofErr w:type="spellStart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__________кв</w:t>
      </w:r>
      <w:proofErr w:type="spellEnd"/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665D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B958E8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B958E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958E8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958E8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958E8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958E8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B958E8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B958E8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B958E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958E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958E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958E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B958E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B958E8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B958E8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B958E8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65DDD" w:rsidRPr="00B958E8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B958E8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B958E8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E45237" w:rsidRPr="00B958E8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45237" w:rsidRPr="00B958E8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E93F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</w:p>
    <w:p w:rsidR="00E45237" w:rsidRPr="00B958E8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№ ___</w:t>
      </w:r>
    </w:p>
    <w:p w:rsidR="00E45237" w:rsidRPr="00B958E8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B958E8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B958E8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5237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 20 __ г. </w:t>
      </w:r>
      <w:r w:rsidR="00CA54B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54B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</w:t>
      </w:r>
    </w:p>
    <w:p w:rsidR="00E45237" w:rsidRPr="00B958E8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E45237" w:rsidRPr="00B958E8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B958E8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B958E8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B958E8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B958E8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B958E8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E45237" w:rsidRPr="00B958E8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B958E8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958E8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Ф.И.О.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B958E8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1E06D1" w:rsidRPr="00B958E8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6D1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958E8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3C7A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освидетельствования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06D1" w:rsidRPr="00B958E8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</w:t>
      </w:r>
      <w:r w:rsidR="008222E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убки</w:t>
      </w:r>
      <w:r w:rsidR="008222E5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окончания работ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B958E8" w:rsidTr="006E652F">
        <w:tc>
          <w:tcPr>
            <w:tcW w:w="1970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6E652F" w:rsidRPr="00B958E8" w:rsidTr="006E652F">
        <w:tc>
          <w:tcPr>
            <w:tcW w:w="1970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958E8" w:rsidTr="006E652F">
        <w:tc>
          <w:tcPr>
            <w:tcW w:w="1970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958E8" w:rsidTr="006E652F">
        <w:tc>
          <w:tcPr>
            <w:tcW w:w="1970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.  м</w:t>
            </w:r>
            <w:r w:rsidRPr="00B9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B958E8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B958E8" w:rsidTr="006E652F">
        <w:tc>
          <w:tcPr>
            <w:tcW w:w="675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B958E8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E652F" w:rsidRPr="00B958E8" w:rsidTr="006E652F">
        <w:tc>
          <w:tcPr>
            <w:tcW w:w="675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958E8" w:rsidTr="006E652F">
        <w:tc>
          <w:tcPr>
            <w:tcW w:w="675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2F" w:rsidRPr="00B958E8" w:rsidTr="006E652F">
        <w:tc>
          <w:tcPr>
            <w:tcW w:w="675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B958E8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FF3C7A" w:rsidRPr="00B958E8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акту: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A3A" w:rsidRPr="00B958E8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Подписи: </w:t>
      </w:r>
      <w:r w:rsidR="006E652F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6E652F" w:rsidRPr="00B958E8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B958E8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2046262"/>
    </w:p>
    <w:p w:rsidR="00CA54BA" w:rsidRPr="00B958E8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4BA" w:rsidRPr="00B958E8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2B1" w:rsidRPr="00B958E8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336" w:rsidRPr="00B958E8" w:rsidRDefault="003F433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B958E8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558" w:rsidRPr="00B958E8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0"/>
    <w:p w:rsidR="00B37558" w:rsidRDefault="00B37558" w:rsidP="003F43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 зеленых насаждений</w:t>
      </w:r>
      <w:r w:rsidRPr="00B9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F4336" w:rsidRPr="003F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Имисского сельсовета</w:t>
      </w:r>
    </w:p>
    <w:p w:rsidR="003F4336" w:rsidRPr="00B958E8" w:rsidRDefault="003F4336" w:rsidP="003F43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672" w:rsidRPr="003F4336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D1EDB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77985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77985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4336" w:rsidRPr="003F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ИМИССКОГО СЕЛЬСОВЕТА</w:t>
      </w:r>
    </w:p>
    <w:p w:rsidR="00F77985" w:rsidRPr="00B958E8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6C86" w:rsidRPr="00B958E8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Деревья</w:t>
      </w:r>
    </w:p>
    <w:p w:rsidR="008A6D08" w:rsidRPr="00B958E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B9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266C86" w:rsidRPr="00B958E8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B958E8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64A40" w:rsidRPr="00B958E8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B958E8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B958E8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958E8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B958E8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14769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958E8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14769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958E8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B14769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958E8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B14769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958E8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14769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958E8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14769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958E8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958E8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958E8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CE5E0D" w:rsidRPr="00B958E8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B958E8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958E8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958E8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B958E8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B958E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B958E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958E8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B958E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B958E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B958E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B958E8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958E8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958E8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B958E8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958E8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958E8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B958E8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958E8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B958E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B958E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B958E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B958E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B958E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B958E8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958E8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958E8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8E8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E204E" w:rsidRDefault="00FE204E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204E" w:rsidRDefault="00FE204E" w:rsidP="00FE20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4E" w:rsidRDefault="00FE204E" w:rsidP="00FE204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b/>
          <w:bCs/>
        </w:rPr>
        <w:t>Кустарники</w:t>
      </w:r>
    </w:p>
    <w:p w:rsidR="00FE204E" w:rsidRDefault="00FE204E" w:rsidP="00FE204E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4"/>
        <w:gridCol w:w="2911"/>
        <w:gridCol w:w="2745"/>
        <w:gridCol w:w="2650"/>
      </w:tblGrid>
      <w:tr w:rsidR="00FE204E" w:rsidTr="00FE204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Стоимость одного кустарника, рублей</w:t>
            </w:r>
          </w:p>
        </w:tc>
      </w:tr>
      <w:tr w:rsidR="00FE204E" w:rsidTr="00FE204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04E" w:rsidRDefault="00FE20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04E" w:rsidRDefault="00FE20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в живых изгородях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1252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1429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1606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1782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1959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2136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2313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2497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2666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2843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3022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3199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3376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3552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3729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3906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4083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4259</w:t>
            </w:r>
          </w:p>
        </w:tc>
      </w:tr>
    </w:tbl>
    <w:p w:rsidR="00FE204E" w:rsidRDefault="00FE204E" w:rsidP="00FE204E">
      <w:pPr>
        <w:jc w:val="both"/>
        <w:rPr>
          <w:bCs/>
        </w:rPr>
      </w:pPr>
    </w:p>
    <w:p w:rsidR="00FE204E" w:rsidRDefault="00FE204E" w:rsidP="00FE204E">
      <w:pPr>
        <w:jc w:val="center"/>
      </w:pPr>
      <w:r>
        <w:rPr>
          <w:b/>
          <w:bCs/>
        </w:rPr>
        <w:t>Газоны, цветники</w:t>
      </w:r>
    </w:p>
    <w:p w:rsidR="00FE204E" w:rsidRDefault="00FE204E" w:rsidP="00FE204E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80"/>
        <w:gridCol w:w="2000"/>
      </w:tblGrid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Стоимость, руб.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rPr>
                <w:rFonts w:eastAsiaTheme="minorEastAsia"/>
              </w:rPr>
            </w:pP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248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rPr>
                <w:rFonts w:eastAsiaTheme="minorEastAsia"/>
              </w:rPr>
            </w:pP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930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1097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 xml:space="preserve">из </w:t>
            </w:r>
            <w:proofErr w:type="spellStart"/>
            <w: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4566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jc w:val="center"/>
              <w:rPr>
                <w:sz w:val="24"/>
                <w:szCs w:val="24"/>
              </w:rPr>
            </w:pPr>
            <w:r>
              <w:t>1161</w:t>
            </w:r>
          </w:p>
        </w:tc>
      </w:tr>
      <w:tr w:rsidR="00FE204E" w:rsidTr="00FE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spacing w:after="100"/>
              <w:rPr>
                <w:sz w:val="24"/>
                <w:szCs w:val="24"/>
              </w:rPr>
            </w:pPr>
            <w: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04E" w:rsidRDefault="00FE204E">
            <w:pPr>
              <w:rPr>
                <w:rFonts w:eastAsiaTheme="minorEastAsia"/>
              </w:rPr>
            </w:pPr>
          </w:p>
        </w:tc>
      </w:tr>
    </w:tbl>
    <w:p w:rsidR="00FE204E" w:rsidRDefault="00FE204E" w:rsidP="00FE204E">
      <w:pPr>
        <w:ind w:firstLine="709"/>
        <w:jc w:val="both"/>
        <w:rPr>
          <w:bCs/>
          <w:color w:val="000000"/>
        </w:rPr>
      </w:pPr>
    </w:p>
    <w:p w:rsidR="00FE204E" w:rsidRDefault="00FE204E" w:rsidP="00FE204E">
      <w:pPr>
        <w:ind w:firstLine="709"/>
        <w:jc w:val="both"/>
        <w:rPr>
          <w:bCs/>
          <w:color w:val="000000"/>
        </w:rPr>
      </w:pPr>
    </w:p>
    <w:p w:rsidR="00FE204E" w:rsidRDefault="00FE204E" w:rsidP="00FE204E">
      <w:pPr>
        <w:jc w:val="both"/>
        <w:rPr>
          <w:color w:val="000000"/>
        </w:rPr>
      </w:pPr>
      <w:r>
        <w:rPr>
          <w:color w:val="000000"/>
        </w:rPr>
        <w:t>Примечание:</w:t>
      </w:r>
    </w:p>
    <w:p w:rsidR="00FE204E" w:rsidRDefault="00FE204E" w:rsidP="00FE204E">
      <w:pPr>
        <w:jc w:val="both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лесотаксовый</w:t>
      </w:r>
      <w:proofErr w:type="spellEnd"/>
      <w:r>
        <w:rPr>
          <w:color w:val="000000"/>
        </w:rPr>
        <w:t xml:space="preserve"> район – </w:t>
      </w:r>
      <w:proofErr w:type="spellStart"/>
      <w:r>
        <w:rPr>
          <w:color w:val="000000"/>
        </w:rPr>
        <w:t>Балахтинский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Ермаковский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Идринский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Краснотуранский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Каратузский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Курагинский</w:t>
      </w:r>
      <w:proofErr w:type="spellEnd"/>
      <w:r>
        <w:rPr>
          <w:color w:val="000000"/>
        </w:rPr>
        <w:t xml:space="preserve">, Минусинский, </w:t>
      </w:r>
      <w:proofErr w:type="spellStart"/>
      <w:r>
        <w:rPr>
          <w:color w:val="000000"/>
        </w:rPr>
        <w:t>Новоселовский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Ужурский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Шушенский</w:t>
      </w:r>
      <w:proofErr w:type="spellEnd"/>
      <w:r>
        <w:rPr>
          <w:color w:val="000000"/>
        </w:rPr>
        <w:t xml:space="preserve"> районы края 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Минусинск, ЗАТО п. Солнечный.</w:t>
      </w:r>
    </w:p>
    <w:p w:rsidR="00FE204E" w:rsidRDefault="00FE204E" w:rsidP="00FE204E">
      <w:pPr>
        <w:jc w:val="both"/>
        <w:rPr>
          <w:color w:val="000000"/>
          <w:sz w:val="28"/>
          <w:szCs w:val="28"/>
        </w:rPr>
      </w:pPr>
    </w:p>
    <w:p w:rsidR="00FE204E" w:rsidRDefault="00FE204E" w:rsidP="00FE204E">
      <w:pPr>
        <w:rPr>
          <w:sz w:val="24"/>
          <w:szCs w:val="24"/>
        </w:rPr>
      </w:pPr>
    </w:p>
    <w:p w:rsidR="00FE204E" w:rsidRDefault="00FE204E" w:rsidP="00FE204E"/>
    <w:p w:rsidR="00FE204E" w:rsidRDefault="00FE204E" w:rsidP="00FE204E">
      <w:pPr>
        <w:tabs>
          <w:tab w:val="left" w:pos="748"/>
        </w:tabs>
        <w:rPr>
          <w:sz w:val="28"/>
          <w:szCs w:val="28"/>
        </w:rPr>
      </w:pPr>
    </w:p>
    <w:p w:rsidR="00FE204E" w:rsidRDefault="00FE204E" w:rsidP="00FE204E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77985" w:rsidRPr="00FE204E" w:rsidRDefault="00F77985" w:rsidP="00FE204E">
      <w:pPr>
        <w:tabs>
          <w:tab w:val="left" w:pos="411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7985" w:rsidRPr="00FE204E" w:rsidSect="009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57" w:rsidRDefault="00E13A57" w:rsidP="00E94EA3">
      <w:pPr>
        <w:spacing w:after="0" w:line="240" w:lineRule="auto"/>
      </w:pPr>
      <w:r>
        <w:separator/>
      </w:r>
    </w:p>
  </w:endnote>
  <w:endnote w:type="continuationSeparator" w:id="0">
    <w:p w:rsidR="00E13A57" w:rsidRDefault="00E13A57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57" w:rsidRDefault="00E13A57" w:rsidP="00E94EA3">
      <w:pPr>
        <w:spacing w:after="0" w:line="240" w:lineRule="auto"/>
      </w:pPr>
      <w:r>
        <w:separator/>
      </w:r>
    </w:p>
  </w:footnote>
  <w:footnote w:type="continuationSeparator" w:id="0">
    <w:p w:rsidR="00E13A57" w:rsidRDefault="00E13A57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4FBB"/>
    <w:rsid w:val="00106A98"/>
    <w:rsid w:val="00112927"/>
    <w:rsid w:val="00127774"/>
    <w:rsid w:val="00127E7C"/>
    <w:rsid w:val="0013154C"/>
    <w:rsid w:val="00133D39"/>
    <w:rsid w:val="00134898"/>
    <w:rsid w:val="001362FD"/>
    <w:rsid w:val="00146ACB"/>
    <w:rsid w:val="00147FF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05819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2CC0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F4336"/>
    <w:rsid w:val="00404F95"/>
    <w:rsid w:val="004067A7"/>
    <w:rsid w:val="004076B8"/>
    <w:rsid w:val="00415C70"/>
    <w:rsid w:val="00421E2A"/>
    <w:rsid w:val="004224D7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3FA6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152F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36DF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C1322"/>
    <w:rsid w:val="009D0CF6"/>
    <w:rsid w:val="009D173A"/>
    <w:rsid w:val="009E0D83"/>
    <w:rsid w:val="009E68C5"/>
    <w:rsid w:val="009F74EA"/>
    <w:rsid w:val="009F782D"/>
    <w:rsid w:val="00A055EF"/>
    <w:rsid w:val="00A10D58"/>
    <w:rsid w:val="00A12BAB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958E8"/>
    <w:rsid w:val="00BA544A"/>
    <w:rsid w:val="00BA780D"/>
    <w:rsid w:val="00BB277B"/>
    <w:rsid w:val="00BB3811"/>
    <w:rsid w:val="00BC4C08"/>
    <w:rsid w:val="00BD4723"/>
    <w:rsid w:val="00BD7D12"/>
    <w:rsid w:val="00BE4937"/>
    <w:rsid w:val="00BF047C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83BFB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1924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3A57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77C93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5003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204E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891B-BBF6-4B1A-8699-7B5A6D39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User</cp:lastModifiedBy>
  <cp:revision>10</cp:revision>
  <cp:lastPrinted>2023-02-22T04:08:00Z</cp:lastPrinted>
  <dcterms:created xsi:type="dcterms:W3CDTF">2023-02-22T04:05:00Z</dcterms:created>
  <dcterms:modified xsi:type="dcterms:W3CDTF">2023-03-30T01:10:00Z</dcterms:modified>
</cp:coreProperties>
</file>