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9E" w:rsidRPr="0032379E" w:rsidRDefault="0032379E" w:rsidP="0032379E">
      <w:pPr>
        <w:spacing w:after="0" w:line="240" w:lineRule="auto"/>
        <w:jc w:val="center"/>
        <w:rPr>
          <w:rFonts w:ascii="Times New Roman" w:hAnsi="Times New Roman"/>
          <w:sz w:val="24"/>
          <w:szCs w:val="24"/>
        </w:rPr>
      </w:pPr>
      <w:bookmarkStart w:id="0" w:name="_GoBack"/>
      <w:bookmarkEnd w:id="0"/>
      <w:r w:rsidRPr="0032379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8" o:title=""/>
          </v:shape>
        </w:pict>
      </w:r>
    </w:p>
    <w:p w:rsidR="0032379E" w:rsidRPr="0032379E" w:rsidRDefault="0032379E" w:rsidP="0032379E">
      <w:pPr>
        <w:spacing w:after="0" w:line="360" w:lineRule="auto"/>
        <w:jc w:val="center"/>
        <w:rPr>
          <w:rFonts w:ascii="Times New Roman" w:hAnsi="Times New Roman"/>
          <w:b/>
          <w:sz w:val="28"/>
          <w:szCs w:val="28"/>
        </w:rPr>
      </w:pPr>
    </w:p>
    <w:p w:rsidR="0032379E" w:rsidRPr="0032379E" w:rsidRDefault="0032379E" w:rsidP="0032379E">
      <w:pPr>
        <w:spacing w:after="0" w:line="360" w:lineRule="auto"/>
        <w:jc w:val="center"/>
        <w:rPr>
          <w:rFonts w:ascii="Times New Roman" w:hAnsi="Times New Roman"/>
          <w:b/>
          <w:sz w:val="28"/>
          <w:szCs w:val="28"/>
        </w:rPr>
      </w:pPr>
      <w:r w:rsidRPr="0032379E">
        <w:rPr>
          <w:rFonts w:ascii="Times New Roman" w:hAnsi="Times New Roman"/>
          <w:b/>
          <w:sz w:val="28"/>
          <w:szCs w:val="28"/>
        </w:rPr>
        <w:t>АДМИНИСТРАЦИЯ КУРАГИНСКОГО РАЙОНА</w:t>
      </w:r>
    </w:p>
    <w:p w:rsidR="0032379E" w:rsidRPr="0032379E" w:rsidRDefault="0032379E" w:rsidP="0032379E">
      <w:pPr>
        <w:spacing w:after="0" w:line="360" w:lineRule="auto"/>
        <w:jc w:val="center"/>
        <w:rPr>
          <w:rFonts w:ascii="Times New Roman" w:hAnsi="Times New Roman"/>
          <w:b/>
          <w:sz w:val="28"/>
          <w:szCs w:val="28"/>
        </w:rPr>
      </w:pPr>
      <w:r w:rsidRPr="0032379E">
        <w:rPr>
          <w:rFonts w:ascii="Times New Roman" w:hAnsi="Times New Roman"/>
          <w:b/>
          <w:sz w:val="28"/>
          <w:szCs w:val="28"/>
        </w:rPr>
        <w:t>КРАСНОЯРСКОГО КРАЯ</w:t>
      </w:r>
    </w:p>
    <w:p w:rsidR="0032379E" w:rsidRPr="0032379E" w:rsidRDefault="0032379E" w:rsidP="0032379E">
      <w:pPr>
        <w:tabs>
          <w:tab w:val="center" w:pos="4677"/>
          <w:tab w:val="left" w:pos="8140"/>
        </w:tabs>
        <w:spacing w:after="0" w:line="360" w:lineRule="auto"/>
        <w:ind w:left="3540"/>
        <w:rPr>
          <w:rFonts w:ascii="Times New Roman" w:hAnsi="Times New Roman"/>
          <w:b/>
          <w:sz w:val="28"/>
          <w:szCs w:val="28"/>
        </w:rPr>
      </w:pPr>
      <w:r w:rsidRPr="0032379E">
        <w:rPr>
          <w:rFonts w:ascii="Times New Roman" w:hAnsi="Times New Roman"/>
          <w:b/>
          <w:sz w:val="28"/>
          <w:szCs w:val="28"/>
        </w:rPr>
        <w:t>ПОСТАНОВЛЕНИЕ</w:t>
      </w:r>
    </w:p>
    <w:p w:rsidR="0032379E" w:rsidRPr="0032379E" w:rsidRDefault="0032379E" w:rsidP="0032379E">
      <w:pPr>
        <w:tabs>
          <w:tab w:val="center" w:pos="4677"/>
          <w:tab w:val="left" w:pos="8140"/>
        </w:tabs>
        <w:spacing w:after="0" w:line="360" w:lineRule="auto"/>
        <w:rPr>
          <w:rFonts w:ascii="Times New Roman" w:hAnsi="Times New Roman"/>
          <w:b/>
          <w:sz w:val="28"/>
          <w:szCs w:val="28"/>
        </w:rPr>
      </w:pPr>
      <w:r w:rsidRPr="0032379E">
        <w:rPr>
          <w:rFonts w:ascii="Times New Roman" w:hAnsi="Times New Roman"/>
          <w:sz w:val="28"/>
          <w:szCs w:val="28"/>
        </w:rPr>
        <w:t>28.02.2023                                     пгт Курагино                                         № 111-п</w:t>
      </w:r>
    </w:p>
    <w:p w:rsidR="0032379E" w:rsidRPr="0032379E" w:rsidRDefault="0032379E" w:rsidP="0032379E">
      <w:pPr>
        <w:spacing w:after="0" w:line="240" w:lineRule="auto"/>
        <w:jc w:val="both"/>
        <w:rPr>
          <w:rFonts w:ascii="Times New Roman" w:hAnsi="Times New Roman"/>
          <w:sz w:val="28"/>
          <w:szCs w:val="28"/>
        </w:rPr>
      </w:pPr>
      <w:r w:rsidRPr="0032379E">
        <w:rPr>
          <w:rFonts w:ascii="Times New Roman" w:hAnsi="Times New Roman"/>
          <w:sz w:val="28"/>
          <w:szCs w:val="28"/>
        </w:rPr>
        <w:t xml:space="preserve"> </w:t>
      </w:r>
    </w:p>
    <w:p w:rsidR="0032379E" w:rsidRPr="0032379E" w:rsidRDefault="0032379E" w:rsidP="0032379E">
      <w:pPr>
        <w:spacing w:after="0" w:line="240" w:lineRule="auto"/>
        <w:jc w:val="both"/>
        <w:rPr>
          <w:rFonts w:ascii="Times New Roman" w:hAnsi="Times New Roman"/>
          <w:sz w:val="28"/>
          <w:szCs w:val="28"/>
        </w:rPr>
      </w:pPr>
      <w:r w:rsidRPr="0032379E">
        <w:rPr>
          <w:rFonts w:ascii="Times New Roman" w:hAnsi="Times New Roman"/>
          <w:sz w:val="28"/>
          <w:szCs w:val="28"/>
        </w:rPr>
        <w:t xml:space="preserve">О внесении изменений </w:t>
      </w:r>
    </w:p>
    <w:p w:rsidR="0032379E" w:rsidRPr="0032379E" w:rsidRDefault="0032379E" w:rsidP="0032379E">
      <w:pPr>
        <w:spacing w:after="0" w:line="240" w:lineRule="auto"/>
        <w:jc w:val="both"/>
        <w:rPr>
          <w:rFonts w:ascii="Times New Roman" w:hAnsi="Times New Roman"/>
          <w:sz w:val="28"/>
          <w:szCs w:val="28"/>
        </w:rPr>
      </w:pPr>
      <w:r w:rsidRPr="0032379E">
        <w:rPr>
          <w:rFonts w:ascii="Times New Roman" w:hAnsi="Times New Roman"/>
          <w:sz w:val="28"/>
          <w:szCs w:val="28"/>
        </w:rPr>
        <w:t xml:space="preserve">в постановление администрации района  </w:t>
      </w:r>
    </w:p>
    <w:p w:rsidR="0032379E" w:rsidRPr="0032379E" w:rsidRDefault="0032379E" w:rsidP="0032379E">
      <w:pPr>
        <w:spacing w:after="0" w:line="240" w:lineRule="auto"/>
        <w:jc w:val="both"/>
        <w:rPr>
          <w:rFonts w:ascii="Times New Roman" w:hAnsi="Times New Roman"/>
          <w:sz w:val="28"/>
          <w:szCs w:val="28"/>
        </w:rPr>
      </w:pPr>
      <w:r w:rsidRPr="0032379E">
        <w:rPr>
          <w:rFonts w:ascii="Times New Roman" w:hAnsi="Times New Roman"/>
          <w:sz w:val="28"/>
          <w:szCs w:val="28"/>
        </w:rPr>
        <w:t xml:space="preserve">от 29.10.2013 № 1076-п </w:t>
      </w:r>
    </w:p>
    <w:p w:rsidR="0032379E" w:rsidRPr="0032379E" w:rsidRDefault="0032379E" w:rsidP="0032379E">
      <w:pPr>
        <w:autoSpaceDE w:val="0"/>
        <w:autoSpaceDN w:val="0"/>
        <w:adjustRightInd w:val="0"/>
        <w:spacing w:after="0" w:line="240" w:lineRule="auto"/>
        <w:jc w:val="both"/>
        <w:rPr>
          <w:rFonts w:ascii="Times New Roman" w:hAnsi="Times New Roman"/>
          <w:sz w:val="28"/>
          <w:szCs w:val="28"/>
        </w:rPr>
      </w:pPr>
    </w:p>
    <w:p w:rsidR="0032379E" w:rsidRPr="0032379E" w:rsidRDefault="0032379E" w:rsidP="0032379E">
      <w:pPr>
        <w:autoSpaceDE w:val="0"/>
        <w:autoSpaceDN w:val="0"/>
        <w:adjustRightInd w:val="0"/>
        <w:spacing w:after="0" w:line="240" w:lineRule="auto"/>
        <w:jc w:val="both"/>
        <w:rPr>
          <w:rFonts w:ascii="Times New Roman" w:hAnsi="Times New Roman"/>
          <w:sz w:val="28"/>
          <w:szCs w:val="28"/>
        </w:rPr>
      </w:pPr>
    </w:p>
    <w:p w:rsidR="0032379E" w:rsidRPr="0032379E" w:rsidRDefault="0032379E" w:rsidP="0032379E">
      <w:pPr>
        <w:spacing w:after="0" w:line="240" w:lineRule="auto"/>
        <w:ind w:firstLine="709"/>
        <w:jc w:val="both"/>
        <w:rPr>
          <w:rFonts w:ascii="Times New Roman" w:hAnsi="Times New Roman"/>
          <w:sz w:val="28"/>
          <w:szCs w:val="28"/>
        </w:rPr>
      </w:pPr>
      <w:r w:rsidRPr="0032379E">
        <w:rPr>
          <w:rFonts w:ascii="Times New Roman" w:hAnsi="Times New Roman"/>
          <w:sz w:val="28"/>
          <w:szCs w:val="28"/>
        </w:rPr>
        <w:t>В соответствии с постановлением администрации района  от  06.08.2013   № 713-п «Об утверждении Порядка принятия решений о разработке муниципальных программ  Курагинского района, их формировании и реализации» (в редакции постановлений</w:t>
      </w:r>
      <w:r w:rsidRPr="0032379E">
        <w:t xml:space="preserve"> </w:t>
      </w:r>
      <w:r w:rsidRPr="0032379E">
        <w:rPr>
          <w:rFonts w:ascii="Times New Roman" w:hAnsi="Times New Roman"/>
          <w:sz w:val="28"/>
          <w:szCs w:val="28"/>
        </w:rPr>
        <w:t xml:space="preserve">администрации района от 26.05.2016 № 331-п, от 05.10.2017 № 960-п, от 30.11.2017 № 1095-п), распоряжением администрации района от 26.08.2013 № 458-р «Об утверждении перечня муниципальных программ Курагинского района» (в редакции  распоряжения администрации района от 12.09.2022 № 374-р), руководствуясь Уставом муниципального образования Курагинского района, </w:t>
      </w:r>
    </w:p>
    <w:p w:rsidR="0032379E" w:rsidRPr="0032379E" w:rsidRDefault="0032379E" w:rsidP="0032379E">
      <w:pPr>
        <w:spacing w:after="0" w:line="240" w:lineRule="auto"/>
        <w:jc w:val="both"/>
        <w:rPr>
          <w:rFonts w:ascii="Times New Roman" w:hAnsi="Times New Roman"/>
          <w:sz w:val="28"/>
          <w:szCs w:val="28"/>
        </w:rPr>
      </w:pPr>
      <w:r w:rsidRPr="0032379E">
        <w:rPr>
          <w:rFonts w:ascii="Times New Roman" w:hAnsi="Times New Roman"/>
          <w:sz w:val="28"/>
          <w:szCs w:val="28"/>
        </w:rPr>
        <w:t>ПОСТАНОВЛЯЮ:</w:t>
      </w:r>
    </w:p>
    <w:p w:rsidR="0032379E" w:rsidRPr="0032379E" w:rsidRDefault="0032379E" w:rsidP="0032379E">
      <w:pPr>
        <w:spacing w:after="0" w:line="240" w:lineRule="auto"/>
        <w:ind w:firstLine="709"/>
        <w:jc w:val="both"/>
        <w:rPr>
          <w:rFonts w:ascii="Times New Roman" w:hAnsi="Times New Roman"/>
          <w:sz w:val="28"/>
          <w:szCs w:val="28"/>
        </w:rPr>
      </w:pPr>
      <w:r w:rsidRPr="0032379E">
        <w:rPr>
          <w:rFonts w:ascii="Times New Roman" w:hAnsi="Times New Roman"/>
          <w:sz w:val="28"/>
          <w:szCs w:val="28"/>
        </w:rPr>
        <w:t>1. Внести изменения в муниципальную программу «Развитие малого и среднего предпринимательства в Курагинском районе», утвержденную постановлением администрации района от 29.10.2013 № 1076-п (в редакции постановления</w:t>
      </w:r>
      <w:r w:rsidRPr="0032379E">
        <w:t xml:space="preserve"> </w:t>
      </w:r>
      <w:r w:rsidRPr="0032379E">
        <w:rPr>
          <w:rFonts w:ascii="Times New Roman" w:hAnsi="Times New Roman"/>
          <w:sz w:val="28"/>
          <w:szCs w:val="28"/>
        </w:rPr>
        <w:t>администрации района от 31.10.2022 № 696-п), утвердив ее в новой редакции, согласно приложению.</w:t>
      </w:r>
    </w:p>
    <w:p w:rsidR="0032379E" w:rsidRPr="0032379E" w:rsidRDefault="0032379E" w:rsidP="0032379E">
      <w:pPr>
        <w:spacing w:after="0" w:line="240" w:lineRule="auto"/>
        <w:ind w:firstLine="708"/>
        <w:jc w:val="both"/>
        <w:rPr>
          <w:rFonts w:ascii="Times New Roman" w:hAnsi="Times New Roman"/>
          <w:sz w:val="28"/>
          <w:szCs w:val="28"/>
        </w:rPr>
      </w:pPr>
      <w:r w:rsidRPr="0032379E">
        <w:rPr>
          <w:rFonts w:ascii="Times New Roman" w:hAnsi="Times New Roman"/>
          <w:sz w:val="28"/>
          <w:szCs w:val="28"/>
        </w:rPr>
        <w:t>2. Контроль за исполнением настоящего постановления оставляю за собой.</w:t>
      </w:r>
    </w:p>
    <w:p w:rsidR="0032379E" w:rsidRPr="0032379E" w:rsidRDefault="0032379E" w:rsidP="0032379E">
      <w:pPr>
        <w:spacing w:after="0" w:line="240" w:lineRule="auto"/>
        <w:ind w:firstLine="708"/>
        <w:jc w:val="both"/>
        <w:rPr>
          <w:rFonts w:ascii="Times New Roman" w:hAnsi="Times New Roman"/>
          <w:sz w:val="28"/>
          <w:szCs w:val="28"/>
        </w:rPr>
      </w:pPr>
      <w:r w:rsidRPr="0032379E">
        <w:rPr>
          <w:rFonts w:ascii="Times New Roman" w:hAnsi="Times New Roman"/>
          <w:sz w:val="28"/>
          <w:szCs w:val="28"/>
        </w:rPr>
        <w:t>3. Постановление вступает в силу в день, следующий за днем его обнародования путем размещения на информационных стендах и досках, расположенных в зданиях: администрации района; управления экономики и имущественных отношений Курагинского района; финансового управления администрации района; управления образования администрации района; МБУК «Межпоселенческая центральная библиотека».</w:t>
      </w:r>
    </w:p>
    <w:p w:rsidR="0032379E" w:rsidRPr="0032379E" w:rsidRDefault="0032379E" w:rsidP="0032379E">
      <w:pPr>
        <w:spacing w:after="0" w:line="240" w:lineRule="auto"/>
        <w:jc w:val="center"/>
        <w:rPr>
          <w:rFonts w:ascii="Times New Roman" w:hAnsi="Times New Roman"/>
          <w:sz w:val="28"/>
          <w:szCs w:val="28"/>
        </w:rPr>
      </w:pPr>
    </w:p>
    <w:p w:rsidR="0032379E" w:rsidRPr="0032379E" w:rsidRDefault="0032379E" w:rsidP="0032379E">
      <w:pPr>
        <w:spacing w:after="0" w:line="240" w:lineRule="auto"/>
        <w:jc w:val="center"/>
        <w:rPr>
          <w:rFonts w:ascii="Times New Roman" w:hAnsi="Times New Roman"/>
          <w:sz w:val="28"/>
          <w:szCs w:val="28"/>
        </w:rPr>
      </w:pPr>
      <w:r w:rsidRPr="0032379E">
        <w:rPr>
          <w:rFonts w:ascii="Times New Roman" w:hAnsi="Times New Roman"/>
          <w:sz w:val="28"/>
          <w:szCs w:val="28"/>
        </w:rPr>
        <w:t xml:space="preserve"> </w:t>
      </w:r>
    </w:p>
    <w:p w:rsidR="0032379E" w:rsidRPr="0032379E" w:rsidRDefault="0032379E" w:rsidP="0032379E">
      <w:pPr>
        <w:spacing w:after="0" w:line="240" w:lineRule="auto"/>
        <w:rPr>
          <w:rFonts w:ascii="Times New Roman" w:eastAsia="SimSun" w:hAnsi="Times New Roman"/>
          <w:b/>
          <w:sz w:val="24"/>
          <w:szCs w:val="24"/>
          <w:lang w:eastAsia="zh-CN"/>
        </w:rPr>
      </w:pPr>
      <w:r w:rsidRPr="0032379E">
        <w:rPr>
          <w:rFonts w:ascii="Times New Roman" w:hAnsi="Times New Roman"/>
          <w:sz w:val="28"/>
          <w:szCs w:val="28"/>
        </w:rPr>
        <w:t xml:space="preserve">Глава района                                                                                            Л.А. Заспо </w:t>
      </w:r>
    </w:p>
    <w:p w:rsidR="007B5A83" w:rsidRPr="0032379E" w:rsidRDefault="00E86331" w:rsidP="0032379E">
      <w:pPr>
        <w:pStyle w:val="ListParagraph"/>
        <w:autoSpaceDE w:val="0"/>
        <w:autoSpaceDN w:val="0"/>
        <w:adjustRightInd w:val="0"/>
        <w:spacing w:after="0" w:line="240" w:lineRule="auto"/>
        <w:ind w:left="5387"/>
        <w:rPr>
          <w:rFonts w:ascii="Times New Roman" w:hAnsi="Times New Roman"/>
          <w:sz w:val="28"/>
          <w:szCs w:val="28"/>
        </w:rPr>
      </w:pPr>
      <w:r w:rsidRPr="0032379E">
        <w:rPr>
          <w:rFonts w:ascii="Times New Roman" w:hAnsi="Times New Roman"/>
          <w:sz w:val="28"/>
          <w:szCs w:val="28"/>
        </w:rPr>
        <w:t xml:space="preserve"> </w:t>
      </w:r>
    </w:p>
    <w:p w:rsidR="00A44A75" w:rsidRPr="0032379E" w:rsidRDefault="007D2F2C" w:rsidP="0032379E">
      <w:pPr>
        <w:pStyle w:val="ListParagraph"/>
        <w:autoSpaceDE w:val="0"/>
        <w:autoSpaceDN w:val="0"/>
        <w:adjustRightInd w:val="0"/>
        <w:spacing w:after="0" w:line="240" w:lineRule="auto"/>
        <w:ind w:left="5387"/>
        <w:rPr>
          <w:rFonts w:ascii="Times New Roman" w:hAnsi="Times New Roman"/>
          <w:sz w:val="28"/>
          <w:szCs w:val="28"/>
        </w:rPr>
      </w:pPr>
      <w:r w:rsidRPr="0032379E">
        <w:rPr>
          <w:rFonts w:ascii="Times New Roman" w:hAnsi="Times New Roman"/>
          <w:sz w:val="28"/>
          <w:szCs w:val="28"/>
        </w:rPr>
        <w:lastRenderedPageBreak/>
        <w:t xml:space="preserve">Приложение  к постановлению администрации </w:t>
      </w:r>
      <w:r w:rsidR="00A44A75" w:rsidRPr="0032379E">
        <w:rPr>
          <w:rFonts w:ascii="Times New Roman" w:hAnsi="Times New Roman"/>
          <w:sz w:val="28"/>
          <w:szCs w:val="28"/>
        </w:rPr>
        <w:t xml:space="preserve">района </w:t>
      </w:r>
    </w:p>
    <w:p w:rsidR="00534746" w:rsidRPr="0032379E" w:rsidRDefault="00A44A75" w:rsidP="0032379E">
      <w:pPr>
        <w:pStyle w:val="ListParagraph"/>
        <w:autoSpaceDE w:val="0"/>
        <w:autoSpaceDN w:val="0"/>
        <w:adjustRightInd w:val="0"/>
        <w:spacing w:after="0" w:line="240" w:lineRule="auto"/>
        <w:ind w:left="5387"/>
        <w:rPr>
          <w:rFonts w:ascii="Times New Roman" w:hAnsi="Times New Roman"/>
          <w:sz w:val="28"/>
          <w:szCs w:val="28"/>
        </w:rPr>
      </w:pPr>
      <w:r w:rsidRPr="0032379E">
        <w:rPr>
          <w:rFonts w:ascii="Times New Roman" w:hAnsi="Times New Roman"/>
          <w:sz w:val="28"/>
          <w:szCs w:val="28"/>
        </w:rPr>
        <w:t xml:space="preserve">от </w:t>
      </w:r>
      <w:r w:rsidR="00FA379E" w:rsidRPr="0032379E">
        <w:rPr>
          <w:rFonts w:ascii="Times New Roman" w:hAnsi="Times New Roman"/>
          <w:sz w:val="28"/>
          <w:szCs w:val="28"/>
        </w:rPr>
        <w:t xml:space="preserve"> </w:t>
      </w:r>
      <w:r w:rsidR="00163F83" w:rsidRPr="0032379E">
        <w:rPr>
          <w:rFonts w:ascii="Times New Roman" w:hAnsi="Times New Roman"/>
          <w:sz w:val="28"/>
          <w:szCs w:val="28"/>
        </w:rPr>
        <w:t>28.02.2023</w:t>
      </w:r>
      <w:r w:rsidR="009514E3" w:rsidRPr="0032379E">
        <w:rPr>
          <w:rFonts w:ascii="Times New Roman" w:hAnsi="Times New Roman"/>
          <w:sz w:val="28"/>
          <w:szCs w:val="28"/>
        </w:rPr>
        <w:t xml:space="preserve"> </w:t>
      </w:r>
      <w:r w:rsidRPr="0032379E">
        <w:rPr>
          <w:rFonts w:ascii="Times New Roman" w:hAnsi="Times New Roman"/>
          <w:sz w:val="28"/>
          <w:szCs w:val="28"/>
        </w:rPr>
        <w:t>№</w:t>
      </w:r>
      <w:r w:rsidR="00F50C9E" w:rsidRPr="0032379E">
        <w:rPr>
          <w:rFonts w:ascii="Times New Roman" w:hAnsi="Times New Roman"/>
          <w:sz w:val="28"/>
          <w:szCs w:val="28"/>
        </w:rPr>
        <w:t xml:space="preserve"> </w:t>
      </w:r>
      <w:r w:rsidR="00163F83" w:rsidRPr="0032379E">
        <w:rPr>
          <w:rFonts w:ascii="Times New Roman" w:hAnsi="Times New Roman"/>
          <w:sz w:val="28"/>
          <w:szCs w:val="28"/>
        </w:rPr>
        <w:t>111-п</w:t>
      </w:r>
      <w:r w:rsidR="00E476F1" w:rsidRPr="0032379E">
        <w:rPr>
          <w:rFonts w:ascii="Times New Roman" w:hAnsi="Times New Roman"/>
          <w:sz w:val="28"/>
          <w:szCs w:val="28"/>
        </w:rPr>
        <w:t xml:space="preserve"> </w:t>
      </w:r>
    </w:p>
    <w:p w:rsidR="00716A03" w:rsidRPr="0032379E" w:rsidRDefault="00716A03" w:rsidP="0032379E">
      <w:pPr>
        <w:pStyle w:val="ListParagraph"/>
        <w:autoSpaceDE w:val="0"/>
        <w:autoSpaceDN w:val="0"/>
        <w:adjustRightInd w:val="0"/>
        <w:spacing w:after="0" w:line="240" w:lineRule="auto"/>
        <w:ind w:left="5387"/>
        <w:rPr>
          <w:rFonts w:ascii="Times New Roman" w:hAnsi="Times New Roman"/>
          <w:sz w:val="28"/>
          <w:szCs w:val="28"/>
        </w:rPr>
      </w:pPr>
    </w:p>
    <w:p w:rsidR="00047173" w:rsidRPr="0032379E" w:rsidRDefault="00047173" w:rsidP="0032379E">
      <w:pPr>
        <w:pStyle w:val="ListParagraph"/>
        <w:numPr>
          <w:ilvl w:val="0"/>
          <w:numId w:val="11"/>
        </w:num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П</w:t>
      </w:r>
      <w:r w:rsidR="00585427" w:rsidRPr="0032379E">
        <w:rPr>
          <w:rFonts w:ascii="Times New Roman" w:hAnsi="Times New Roman"/>
          <w:sz w:val="28"/>
          <w:szCs w:val="28"/>
        </w:rPr>
        <w:t>АСПОРТ</w:t>
      </w:r>
    </w:p>
    <w:p w:rsidR="00047173" w:rsidRPr="0032379E" w:rsidRDefault="00585427"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МУНИЦИПАЛЬНОЙ ПРОГРАММЫ КУРАГИНСКОГО РАЙОНА</w:t>
      </w:r>
    </w:p>
    <w:p w:rsidR="00585427" w:rsidRPr="0032379E" w:rsidRDefault="00861734"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«Р</w:t>
      </w:r>
      <w:r w:rsidR="00585427" w:rsidRPr="0032379E">
        <w:rPr>
          <w:rFonts w:ascii="Times New Roman" w:hAnsi="Times New Roman"/>
          <w:sz w:val="28"/>
          <w:szCs w:val="28"/>
        </w:rPr>
        <w:t>АЗВИТИЕ МАЛОГО И СРЕДНЕГО ПРЕДПРИНИМАТЕЛЬСТВА  В КУРАГИНСКОМ РАЙОНЕ</w:t>
      </w:r>
      <w:r w:rsidRPr="0032379E">
        <w:rPr>
          <w:rFonts w:ascii="Times New Roman" w:hAnsi="Times New Roman"/>
          <w:sz w:val="28"/>
          <w:szCs w:val="2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382"/>
        <w:gridCol w:w="6343"/>
      </w:tblGrid>
      <w:tr w:rsidR="00FA379E" w:rsidRPr="0032379E" w:rsidTr="00CF035D">
        <w:tc>
          <w:tcPr>
            <w:tcW w:w="594" w:type="dxa"/>
            <w:shd w:val="clear" w:color="auto" w:fill="auto"/>
          </w:tcPr>
          <w:p w:rsidR="00661B7B" w:rsidRPr="0032379E" w:rsidRDefault="00661B7B" w:rsidP="0032379E">
            <w:pPr>
              <w:autoSpaceDE w:val="0"/>
              <w:autoSpaceDN w:val="0"/>
              <w:adjustRightInd w:val="0"/>
              <w:spacing w:after="0" w:line="240" w:lineRule="auto"/>
              <w:jc w:val="center"/>
              <w:outlineLvl w:val="0"/>
              <w:rPr>
                <w:rFonts w:ascii="Times New Roman" w:hAnsi="Times New Roman"/>
                <w:sz w:val="28"/>
                <w:szCs w:val="28"/>
              </w:rPr>
            </w:pPr>
            <w:r w:rsidRPr="0032379E">
              <w:rPr>
                <w:rFonts w:ascii="Times New Roman" w:hAnsi="Times New Roman"/>
                <w:sz w:val="28"/>
                <w:szCs w:val="28"/>
              </w:rPr>
              <w:t>№ п/п</w:t>
            </w:r>
          </w:p>
        </w:tc>
        <w:tc>
          <w:tcPr>
            <w:tcW w:w="2382" w:type="dxa"/>
            <w:shd w:val="clear" w:color="auto" w:fill="auto"/>
          </w:tcPr>
          <w:p w:rsidR="00661B7B" w:rsidRPr="0032379E" w:rsidRDefault="00661B7B" w:rsidP="0032379E">
            <w:pPr>
              <w:autoSpaceDE w:val="0"/>
              <w:autoSpaceDN w:val="0"/>
              <w:adjustRightInd w:val="0"/>
              <w:spacing w:after="0" w:line="240" w:lineRule="auto"/>
              <w:jc w:val="center"/>
              <w:outlineLvl w:val="0"/>
              <w:rPr>
                <w:rFonts w:ascii="Times New Roman" w:hAnsi="Times New Roman"/>
                <w:sz w:val="28"/>
                <w:szCs w:val="28"/>
              </w:rPr>
            </w:pPr>
            <w:r w:rsidRPr="0032379E">
              <w:rPr>
                <w:rFonts w:ascii="Times New Roman" w:hAnsi="Times New Roman"/>
                <w:sz w:val="28"/>
                <w:szCs w:val="28"/>
              </w:rPr>
              <w:t>Наименование абзаца паспорта программы</w:t>
            </w:r>
          </w:p>
        </w:tc>
        <w:tc>
          <w:tcPr>
            <w:tcW w:w="6343" w:type="dxa"/>
            <w:shd w:val="clear" w:color="auto" w:fill="auto"/>
          </w:tcPr>
          <w:p w:rsidR="00661B7B" w:rsidRPr="0032379E" w:rsidRDefault="00661B7B" w:rsidP="0032379E">
            <w:pPr>
              <w:autoSpaceDE w:val="0"/>
              <w:autoSpaceDN w:val="0"/>
              <w:adjustRightInd w:val="0"/>
              <w:spacing w:after="0" w:line="240" w:lineRule="auto"/>
              <w:jc w:val="center"/>
              <w:outlineLvl w:val="0"/>
              <w:rPr>
                <w:rFonts w:ascii="Times New Roman" w:hAnsi="Times New Roman"/>
                <w:sz w:val="28"/>
                <w:szCs w:val="28"/>
              </w:rPr>
            </w:pPr>
            <w:r w:rsidRPr="0032379E">
              <w:rPr>
                <w:rFonts w:ascii="Times New Roman" w:hAnsi="Times New Roman"/>
                <w:sz w:val="28"/>
                <w:szCs w:val="28"/>
              </w:rPr>
              <w:t>Содержание</w:t>
            </w:r>
          </w:p>
        </w:tc>
      </w:tr>
      <w:tr w:rsidR="00FA379E" w:rsidRPr="0032379E" w:rsidTr="00CF035D">
        <w:tc>
          <w:tcPr>
            <w:tcW w:w="594" w:type="dxa"/>
            <w:shd w:val="clear" w:color="auto" w:fill="auto"/>
          </w:tcPr>
          <w:p w:rsidR="00661B7B" w:rsidRPr="0032379E" w:rsidRDefault="00D50393" w:rsidP="0032379E">
            <w:pPr>
              <w:autoSpaceDE w:val="0"/>
              <w:autoSpaceDN w:val="0"/>
              <w:adjustRightInd w:val="0"/>
              <w:spacing w:after="0" w:line="240" w:lineRule="auto"/>
              <w:jc w:val="center"/>
              <w:outlineLvl w:val="0"/>
              <w:rPr>
                <w:rFonts w:ascii="Times New Roman" w:hAnsi="Times New Roman"/>
                <w:sz w:val="28"/>
                <w:szCs w:val="28"/>
              </w:rPr>
            </w:pPr>
            <w:r w:rsidRPr="0032379E">
              <w:rPr>
                <w:rFonts w:ascii="Times New Roman" w:hAnsi="Times New Roman"/>
                <w:sz w:val="28"/>
                <w:szCs w:val="28"/>
              </w:rPr>
              <w:t>1</w:t>
            </w:r>
          </w:p>
        </w:tc>
        <w:tc>
          <w:tcPr>
            <w:tcW w:w="2382" w:type="dxa"/>
            <w:shd w:val="clear" w:color="auto" w:fill="auto"/>
          </w:tcPr>
          <w:p w:rsidR="00661B7B" w:rsidRPr="0032379E" w:rsidRDefault="00661B7B"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Наименование муниципальной  программы</w:t>
            </w:r>
          </w:p>
        </w:tc>
        <w:tc>
          <w:tcPr>
            <w:tcW w:w="6343" w:type="dxa"/>
            <w:shd w:val="clear" w:color="auto" w:fill="auto"/>
          </w:tcPr>
          <w:p w:rsidR="00661B7B" w:rsidRPr="0032379E" w:rsidRDefault="00861734"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 xml:space="preserve">Муниципальная программа «Развитие малого и среднего предпринимательства в  Курагинском районе»  </w:t>
            </w:r>
          </w:p>
        </w:tc>
      </w:tr>
      <w:tr w:rsidR="00FA379E" w:rsidRPr="0032379E" w:rsidTr="00CF035D">
        <w:tc>
          <w:tcPr>
            <w:tcW w:w="594" w:type="dxa"/>
            <w:shd w:val="clear" w:color="auto" w:fill="auto"/>
          </w:tcPr>
          <w:p w:rsidR="00661B7B" w:rsidRPr="0032379E" w:rsidRDefault="00D50393" w:rsidP="0032379E">
            <w:pPr>
              <w:autoSpaceDE w:val="0"/>
              <w:autoSpaceDN w:val="0"/>
              <w:adjustRightInd w:val="0"/>
              <w:spacing w:after="0" w:line="240" w:lineRule="auto"/>
              <w:jc w:val="center"/>
              <w:outlineLvl w:val="0"/>
              <w:rPr>
                <w:rFonts w:ascii="Times New Roman" w:hAnsi="Times New Roman"/>
                <w:sz w:val="28"/>
                <w:szCs w:val="28"/>
              </w:rPr>
            </w:pPr>
            <w:r w:rsidRPr="0032379E">
              <w:rPr>
                <w:rFonts w:ascii="Times New Roman" w:hAnsi="Times New Roman"/>
                <w:sz w:val="28"/>
                <w:szCs w:val="28"/>
              </w:rPr>
              <w:t>2</w:t>
            </w:r>
          </w:p>
        </w:tc>
        <w:tc>
          <w:tcPr>
            <w:tcW w:w="2382" w:type="dxa"/>
            <w:shd w:val="clear" w:color="auto" w:fill="auto"/>
          </w:tcPr>
          <w:p w:rsidR="00661B7B" w:rsidRPr="0032379E" w:rsidRDefault="00661B7B"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Основания для разработки муниципальной  программы</w:t>
            </w:r>
          </w:p>
        </w:tc>
        <w:tc>
          <w:tcPr>
            <w:tcW w:w="6343" w:type="dxa"/>
            <w:shd w:val="clear" w:color="auto" w:fill="auto"/>
          </w:tcPr>
          <w:p w:rsidR="00661B7B" w:rsidRPr="0032379E" w:rsidRDefault="00861734" w:rsidP="0032379E">
            <w:pPr>
              <w:spacing w:after="0" w:line="240" w:lineRule="auto"/>
              <w:rPr>
                <w:rFonts w:ascii="Times New Roman" w:hAnsi="Times New Roman"/>
                <w:sz w:val="28"/>
                <w:szCs w:val="28"/>
              </w:rPr>
            </w:pPr>
            <w:r w:rsidRPr="0032379E">
              <w:rPr>
                <w:rFonts w:ascii="Times New Roman" w:hAnsi="Times New Roman"/>
                <w:sz w:val="28"/>
                <w:szCs w:val="28"/>
              </w:rPr>
              <w:t xml:space="preserve">статья 179 Бюджетного кодекса </w:t>
            </w:r>
            <w:r w:rsidR="001479B7" w:rsidRPr="0032379E">
              <w:rPr>
                <w:rFonts w:ascii="Times New Roman" w:hAnsi="Times New Roman"/>
                <w:sz w:val="28"/>
                <w:szCs w:val="28"/>
              </w:rPr>
              <w:t>РФ</w:t>
            </w:r>
            <w:r w:rsidRPr="0032379E">
              <w:rPr>
                <w:rFonts w:ascii="Times New Roman" w:hAnsi="Times New Roman"/>
                <w:sz w:val="28"/>
                <w:szCs w:val="28"/>
              </w:rPr>
              <w:t xml:space="preserve">; </w:t>
            </w:r>
          </w:p>
          <w:p w:rsidR="00352D0D" w:rsidRPr="0032379E" w:rsidRDefault="00352D0D" w:rsidP="0032379E">
            <w:pPr>
              <w:spacing w:after="0" w:line="240" w:lineRule="auto"/>
              <w:rPr>
                <w:rFonts w:ascii="Times New Roman" w:hAnsi="Times New Roman"/>
                <w:sz w:val="28"/>
                <w:szCs w:val="28"/>
              </w:rPr>
            </w:pPr>
            <w:r w:rsidRPr="0032379E">
              <w:rPr>
                <w:rFonts w:ascii="Times New Roman" w:hAnsi="Times New Roman"/>
                <w:sz w:val="28"/>
                <w:szCs w:val="28"/>
              </w:rPr>
              <w:t xml:space="preserve">Федеральный закон  от 24.07.2007 № 209-ФЗ «О развитии малого и среднего </w:t>
            </w:r>
          </w:p>
          <w:p w:rsidR="00352D0D" w:rsidRPr="0032379E" w:rsidRDefault="00352D0D" w:rsidP="0032379E">
            <w:pPr>
              <w:spacing w:after="0" w:line="240" w:lineRule="auto"/>
              <w:rPr>
                <w:rFonts w:ascii="Times New Roman" w:hAnsi="Times New Roman"/>
                <w:sz w:val="28"/>
                <w:szCs w:val="28"/>
              </w:rPr>
            </w:pPr>
            <w:r w:rsidRPr="0032379E">
              <w:rPr>
                <w:rFonts w:ascii="Times New Roman" w:hAnsi="Times New Roman"/>
                <w:sz w:val="28"/>
                <w:szCs w:val="28"/>
              </w:rPr>
              <w:t>предпринимательства в Российской Федерации»</w:t>
            </w:r>
            <w:r w:rsidR="00AE61EC" w:rsidRPr="0032379E">
              <w:rPr>
                <w:rFonts w:ascii="Times New Roman" w:hAnsi="Times New Roman"/>
                <w:sz w:val="28"/>
                <w:szCs w:val="28"/>
              </w:rPr>
              <w:t>;</w:t>
            </w:r>
          </w:p>
          <w:p w:rsidR="002179CB" w:rsidRPr="0032379E" w:rsidRDefault="002179CB" w:rsidP="0032379E">
            <w:pPr>
              <w:spacing w:after="0" w:line="240" w:lineRule="auto"/>
              <w:rPr>
                <w:rFonts w:ascii="Times New Roman" w:hAnsi="Times New Roman"/>
                <w:sz w:val="28"/>
                <w:szCs w:val="28"/>
              </w:rPr>
            </w:pPr>
            <w:r w:rsidRPr="0032379E">
              <w:rPr>
                <w:rFonts w:ascii="Times New Roman" w:hAnsi="Times New Roman"/>
                <w:sz w:val="28"/>
                <w:szCs w:val="28"/>
              </w:rPr>
              <w:t>закон Красноярского края от 04.12.2008 № 7-2528 «О развитии малого и среднего предпринимательства в Красноярском крае»;</w:t>
            </w:r>
          </w:p>
          <w:p w:rsidR="00AE61EC" w:rsidRPr="0032379E" w:rsidRDefault="00AE61EC" w:rsidP="0032379E">
            <w:pPr>
              <w:spacing w:after="0" w:line="240" w:lineRule="auto"/>
              <w:rPr>
                <w:rFonts w:ascii="Times New Roman" w:hAnsi="Times New Roman"/>
                <w:sz w:val="28"/>
                <w:szCs w:val="28"/>
              </w:rPr>
            </w:pPr>
            <w:r w:rsidRPr="0032379E">
              <w:rPr>
                <w:rFonts w:ascii="Times New Roman" w:hAnsi="Times New Roman"/>
                <w:sz w:val="28"/>
                <w:szCs w:val="28"/>
              </w:rPr>
              <w:t>расп</w:t>
            </w:r>
            <w:r w:rsidR="00813A6C" w:rsidRPr="0032379E">
              <w:rPr>
                <w:rFonts w:ascii="Times New Roman" w:hAnsi="Times New Roman"/>
                <w:sz w:val="28"/>
                <w:szCs w:val="28"/>
              </w:rPr>
              <w:t>оряжение  администрации района  от 26.08.2013 № 458-р «Об утверждении перечня муниципальных программ Курагин</w:t>
            </w:r>
            <w:r w:rsidR="00C35AE8" w:rsidRPr="0032379E">
              <w:rPr>
                <w:rFonts w:ascii="Times New Roman" w:hAnsi="Times New Roman"/>
                <w:sz w:val="28"/>
                <w:szCs w:val="28"/>
              </w:rPr>
              <w:t>ского района»</w:t>
            </w:r>
            <w:r w:rsidR="00CB6FDB" w:rsidRPr="0032379E">
              <w:rPr>
                <w:rFonts w:ascii="Times New Roman" w:hAnsi="Times New Roman"/>
                <w:sz w:val="28"/>
                <w:szCs w:val="28"/>
              </w:rPr>
              <w:t xml:space="preserve"> (в редакции от </w:t>
            </w:r>
            <w:r w:rsidR="009329BE" w:rsidRPr="0032379E">
              <w:rPr>
                <w:rFonts w:ascii="Times New Roman" w:hAnsi="Times New Roman"/>
                <w:sz w:val="28"/>
                <w:szCs w:val="28"/>
              </w:rPr>
              <w:t>1</w:t>
            </w:r>
            <w:r w:rsidR="00FA379E" w:rsidRPr="0032379E">
              <w:rPr>
                <w:rFonts w:ascii="Times New Roman" w:hAnsi="Times New Roman"/>
                <w:sz w:val="28"/>
                <w:szCs w:val="28"/>
              </w:rPr>
              <w:t>2</w:t>
            </w:r>
            <w:r w:rsidR="009329BE" w:rsidRPr="0032379E">
              <w:rPr>
                <w:rFonts w:ascii="Times New Roman" w:hAnsi="Times New Roman"/>
                <w:sz w:val="28"/>
                <w:szCs w:val="28"/>
              </w:rPr>
              <w:t>.09.202</w:t>
            </w:r>
            <w:r w:rsidR="00FA379E" w:rsidRPr="0032379E">
              <w:rPr>
                <w:rFonts w:ascii="Times New Roman" w:hAnsi="Times New Roman"/>
                <w:sz w:val="28"/>
                <w:szCs w:val="28"/>
              </w:rPr>
              <w:t>2</w:t>
            </w:r>
            <w:r w:rsidR="00716A03" w:rsidRPr="0032379E">
              <w:rPr>
                <w:rFonts w:ascii="Times New Roman" w:hAnsi="Times New Roman"/>
                <w:sz w:val="28"/>
                <w:szCs w:val="28"/>
              </w:rPr>
              <w:t xml:space="preserve"> №</w:t>
            </w:r>
            <w:r w:rsidR="00A44A75" w:rsidRPr="0032379E">
              <w:rPr>
                <w:rFonts w:ascii="Times New Roman" w:hAnsi="Times New Roman"/>
                <w:sz w:val="28"/>
                <w:szCs w:val="28"/>
              </w:rPr>
              <w:t xml:space="preserve"> </w:t>
            </w:r>
            <w:r w:rsidR="00716A03" w:rsidRPr="0032379E">
              <w:rPr>
                <w:rFonts w:ascii="Times New Roman" w:hAnsi="Times New Roman"/>
                <w:sz w:val="28"/>
                <w:szCs w:val="28"/>
              </w:rPr>
              <w:t>3</w:t>
            </w:r>
            <w:r w:rsidR="00FA379E" w:rsidRPr="0032379E">
              <w:rPr>
                <w:rFonts w:ascii="Times New Roman" w:hAnsi="Times New Roman"/>
                <w:sz w:val="28"/>
                <w:szCs w:val="28"/>
              </w:rPr>
              <w:t>74</w:t>
            </w:r>
            <w:r w:rsidR="00716A03" w:rsidRPr="0032379E">
              <w:rPr>
                <w:rFonts w:ascii="Times New Roman" w:hAnsi="Times New Roman"/>
                <w:sz w:val="28"/>
                <w:szCs w:val="28"/>
              </w:rPr>
              <w:t>-р</w:t>
            </w:r>
            <w:r w:rsidR="00CB6FDB" w:rsidRPr="0032379E">
              <w:rPr>
                <w:rFonts w:ascii="Times New Roman" w:hAnsi="Times New Roman"/>
                <w:sz w:val="28"/>
                <w:szCs w:val="28"/>
              </w:rPr>
              <w:t>)</w:t>
            </w:r>
            <w:r w:rsidR="00C35AE8" w:rsidRPr="0032379E">
              <w:rPr>
                <w:rFonts w:ascii="Times New Roman" w:hAnsi="Times New Roman"/>
                <w:sz w:val="28"/>
                <w:szCs w:val="28"/>
              </w:rPr>
              <w:t>;</w:t>
            </w:r>
          </w:p>
          <w:p w:rsidR="000712BE" w:rsidRPr="0032379E" w:rsidRDefault="000712BE" w:rsidP="0032379E">
            <w:pPr>
              <w:spacing w:after="0" w:line="240" w:lineRule="auto"/>
              <w:rPr>
                <w:rFonts w:ascii="Times New Roman" w:hAnsi="Times New Roman"/>
                <w:sz w:val="28"/>
                <w:szCs w:val="28"/>
              </w:rPr>
            </w:pPr>
            <w:r w:rsidRPr="0032379E">
              <w:rPr>
                <w:rFonts w:ascii="Times New Roman" w:hAnsi="Times New Roman"/>
                <w:sz w:val="28"/>
                <w:szCs w:val="28"/>
              </w:rPr>
              <w:t>постановление администрации района от 06.08.2013 №</w:t>
            </w:r>
            <w:r w:rsidR="00A44A75" w:rsidRPr="0032379E">
              <w:rPr>
                <w:rFonts w:ascii="Times New Roman" w:hAnsi="Times New Roman"/>
                <w:sz w:val="28"/>
                <w:szCs w:val="28"/>
              </w:rPr>
              <w:t xml:space="preserve"> </w:t>
            </w:r>
            <w:r w:rsidRPr="0032379E">
              <w:rPr>
                <w:rFonts w:ascii="Times New Roman" w:hAnsi="Times New Roman"/>
                <w:sz w:val="28"/>
                <w:szCs w:val="28"/>
              </w:rPr>
              <w:t>713-п «Об утверждении  Порядка принятия решений о разработке муниципальных программ Курагинского района, их формировании и реализации» (в редакции  от 26.05.2016 № 331-п</w:t>
            </w:r>
            <w:r w:rsidR="00CF035D" w:rsidRPr="0032379E">
              <w:rPr>
                <w:rFonts w:ascii="Times New Roman" w:hAnsi="Times New Roman"/>
                <w:sz w:val="28"/>
                <w:szCs w:val="28"/>
              </w:rPr>
              <w:t xml:space="preserve">, </w:t>
            </w:r>
            <w:r w:rsidR="00595E60" w:rsidRPr="0032379E">
              <w:rPr>
                <w:rFonts w:ascii="Times New Roman" w:hAnsi="Times New Roman"/>
                <w:sz w:val="28"/>
                <w:szCs w:val="28"/>
              </w:rPr>
              <w:t xml:space="preserve">от 05.10.2017 </w:t>
            </w:r>
            <w:r w:rsidR="00CF035D" w:rsidRPr="0032379E">
              <w:rPr>
                <w:rFonts w:ascii="Times New Roman" w:hAnsi="Times New Roman"/>
                <w:sz w:val="28"/>
                <w:szCs w:val="28"/>
              </w:rPr>
              <w:t xml:space="preserve"> №</w:t>
            </w:r>
            <w:r w:rsidR="00A44A75" w:rsidRPr="0032379E">
              <w:rPr>
                <w:rFonts w:ascii="Times New Roman" w:hAnsi="Times New Roman"/>
                <w:sz w:val="28"/>
                <w:szCs w:val="28"/>
              </w:rPr>
              <w:t xml:space="preserve"> </w:t>
            </w:r>
            <w:r w:rsidR="00AA2AD6" w:rsidRPr="0032379E">
              <w:rPr>
                <w:rFonts w:ascii="Times New Roman" w:hAnsi="Times New Roman"/>
                <w:sz w:val="28"/>
                <w:szCs w:val="28"/>
              </w:rPr>
              <w:t xml:space="preserve"> </w:t>
            </w:r>
            <w:r w:rsidR="00595E60" w:rsidRPr="0032379E">
              <w:rPr>
                <w:rFonts w:ascii="Times New Roman" w:hAnsi="Times New Roman"/>
                <w:sz w:val="28"/>
                <w:szCs w:val="28"/>
              </w:rPr>
              <w:t>960-п</w:t>
            </w:r>
            <w:r w:rsidRPr="0032379E">
              <w:rPr>
                <w:rFonts w:ascii="Times New Roman" w:hAnsi="Times New Roman"/>
                <w:sz w:val="28"/>
                <w:szCs w:val="28"/>
              </w:rPr>
              <w:t>)</w:t>
            </w:r>
          </w:p>
        </w:tc>
      </w:tr>
      <w:tr w:rsidR="00FA379E" w:rsidRPr="0032379E" w:rsidTr="00CF035D">
        <w:tc>
          <w:tcPr>
            <w:tcW w:w="594" w:type="dxa"/>
            <w:shd w:val="clear" w:color="auto" w:fill="auto"/>
          </w:tcPr>
          <w:p w:rsidR="00661B7B" w:rsidRPr="0032379E" w:rsidRDefault="00D50393" w:rsidP="0032379E">
            <w:pPr>
              <w:autoSpaceDE w:val="0"/>
              <w:autoSpaceDN w:val="0"/>
              <w:adjustRightInd w:val="0"/>
              <w:spacing w:after="0" w:line="240" w:lineRule="auto"/>
              <w:jc w:val="center"/>
              <w:outlineLvl w:val="0"/>
              <w:rPr>
                <w:rFonts w:ascii="Times New Roman" w:hAnsi="Times New Roman"/>
                <w:sz w:val="28"/>
                <w:szCs w:val="28"/>
              </w:rPr>
            </w:pPr>
            <w:r w:rsidRPr="0032379E">
              <w:rPr>
                <w:rFonts w:ascii="Times New Roman" w:hAnsi="Times New Roman"/>
                <w:sz w:val="28"/>
                <w:szCs w:val="28"/>
              </w:rPr>
              <w:t>3</w:t>
            </w:r>
          </w:p>
        </w:tc>
        <w:tc>
          <w:tcPr>
            <w:tcW w:w="2382" w:type="dxa"/>
            <w:shd w:val="clear" w:color="auto" w:fill="auto"/>
          </w:tcPr>
          <w:p w:rsidR="00661B7B" w:rsidRPr="0032379E" w:rsidRDefault="00661B7B"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Соисполнители муниципальной  программы</w:t>
            </w:r>
          </w:p>
        </w:tc>
        <w:tc>
          <w:tcPr>
            <w:tcW w:w="6343" w:type="dxa"/>
            <w:shd w:val="clear" w:color="auto" w:fill="auto"/>
          </w:tcPr>
          <w:p w:rsidR="00661B7B" w:rsidRPr="0032379E" w:rsidRDefault="00861734"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w:t>
            </w:r>
          </w:p>
        </w:tc>
      </w:tr>
      <w:tr w:rsidR="00FA379E" w:rsidRPr="0032379E" w:rsidTr="00CF035D">
        <w:tc>
          <w:tcPr>
            <w:tcW w:w="594" w:type="dxa"/>
            <w:shd w:val="clear" w:color="auto" w:fill="auto"/>
          </w:tcPr>
          <w:p w:rsidR="00661B7B" w:rsidRPr="0032379E" w:rsidRDefault="00D50393" w:rsidP="0032379E">
            <w:pPr>
              <w:autoSpaceDE w:val="0"/>
              <w:autoSpaceDN w:val="0"/>
              <w:adjustRightInd w:val="0"/>
              <w:spacing w:after="0" w:line="240" w:lineRule="auto"/>
              <w:jc w:val="center"/>
              <w:outlineLvl w:val="0"/>
              <w:rPr>
                <w:rFonts w:ascii="Times New Roman" w:hAnsi="Times New Roman"/>
                <w:sz w:val="28"/>
                <w:szCs w:val="28"/>
              </w:rPr>
            </w:pPr>
            <w:r w:rsidRPr="0032379E">
              <w:rPr>
                <w:rFonts w:ascii="Times New Roman" w:hAnsi="Times New Roman"/>
                <w:sz w:val="28"/>
                <w:szCs w:val="28"/>
              </w:rPr>
              <w:t>4</w:t>
            </w:r>
          </w:p>
        </w:tc>
        <w:tc>
          <w:tcPr>
            <w:tcW w:w="2382" w:type="dxa"/>
            <w:shd w:val="clear" w:color="auto" w:fill="auto"/>
          </w:tcPr>
          <w:p w:rsidR="00661B7B" w:rsidRPr="0032379E" w:rsidRDefault="00661B7B"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Ответственный исполнитель муниципальной  программы</w:t>
            </w:r>
          </w:p>
        </w:tc>
        <w:tc>
          <w:tcPr>
            <w:tcW w:w="6343" w:type="dxa"/>
            <w:shd w:val="clear" w:color="auto" w:fill="auto"/>
          </w:tcPr>
          <w:p w:rsidR="00661B7B" w:rsidRPr="0032379E" w:rsidRDefault="00861734"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Управление экономики и имущественных отношений Курагинского района</w:t>
            </w:r>
          </w:p>
        </w:tc>
      </w:tr>
      <w:tr w:rsidR="00FA379E" w:rsidRPr="0032379E" w:rsidTr="00CF035D">
        <w:tc>
          <w:tcPr>
            <w:tcW w:w="594" w:type="dxa"/>
            <w:shd w:val="clear" w:color="auto" w:fill="auto"/>
          </w:tcPr>
          <w:p w:rsidR="00661B7B" w:rsidRPr="0032379E" w:rsidRDefault="00D50393" w:rsidP="0032379E">
            <w:pPr>
              <w:autoSpaceDE w:val="0"/>
              <w:autoSpaceDN w:val="0"/>
              <w:adjustRightInd w:val="0"/>
              <w:spacing w:after="0" w:line="240" w:lineRule="auto"/>
              <w:jc w:val="center"/>
              <w:outlineLvl w:val="0"/>
              <w:rPr>
                <w:rFonts w:ascii="Times New Roman" w:hAnsi="Times New Roman"/>
                <w:sz w:val="28"/>
                <w:szCs w:val="28"/>
              </w:rPr>
            </w:pPr>
            <w:r w:rsidRPr="0032379E">
              <w:rPr>
                <w:rFonts w:ascii="Times New Roman" w:hAnsi="Times New Roman"/>
                <w:sz w:val="28"/>
                <w:szCs w:val="28"/>
              </w:rPr>
              <w:t>5</w:t>
            </w:r>
          </w:p>
        </w:tc>
        <w:tc>
          <w:tcPr>
            <w:tcW w:w="2382" w:type="dxa"/>
            <w:shd w:val="clear" w:color="auto" w:fill="auto"/>
          </w:tcPr>
          <w:p w:rsidR="00661B7B" w:rsidRPr="0032379E" w:rsidRDefault="00661B7B" w:rsidP="0032379E">
            <w:pPr>
              <w:tabs>
                <w:tab w:val="left" w:pos="1134"/>
              </w:tabs>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Перечень подпрограмм и отдельных мероприятий муниципальной  программы</w:t>
            </w:r>
          </w:p>
        </w:tc>
        <w:tc>
          <w:tcPr>
            <w:tcW w:w="6343" w:type="dxa"/>
            <w:shd w:val="clear" w:color="auto" w:fill="auto"/>
          </w:tcPr>
          <w:p w:rsidR="00B135E6" w:rsidRPr="0032379E" w:rsidRDefault="00AE09E4"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 xml:space="preserve">Подпрограмма «Поддержка субъектов малого и среднего предпринимательства </w:t>
            </w:r>
            <w:r w:rsidR="008B7D8D" w:rsidRPr="0032379E">
              <w:rPr>
                <w:rFonts w:ascii="Times New Roman" w:hAnsi="Times New Roman"/>
                <w:sz w:val="28"/>
                <w:szCs w:val="28"/>
              </w:rPr>
              <w:t xml:space="preserve">в </w:t>
            </w:r>
            <w:r w:rsidR="008B7D8D" w:rsidRPr="0032379E">
              <w:rPr>
                <w:rFonts w:ascii="Times New Roman" w:eastAsia="Calibri" w:hAnsi="Times New Roman"/>
                <w:sz w:val="28"/>
                <w:szCs w:val="28"/>
                <w:lang w:eastAsia="en-US"/>
              </w:rPr>
              <w:t>Курагинском районе</w:t>
            </w:r>
            <w:r w:rsidR="008B7D8D" w:rsidRPr="0032379E">
              <w:rPr>
                <w:rFonts w:ascii="Times New Roman" w:hAnsi="Times New Roman"/>
                <w:sz w:val="28"/>
                <w:szCs w:val="28"/>
              </w:rPr>
              <w:t xml:space="preserve">»  </w:t>
            </w:r>
            <w:r w:rsidR="00A84310" w:rsidRPr="0032379E">
              <w:rPr>
                <w:rFonts w:ascii="Times New Roman" w:hAnsi="Times New Roman"/>
                <w:sz w:val="28"/>
                <w:szCs w:val="28"/>
              </w:rPr>
              <w:t>(далее Подпрограмма)</w:t>
            </w:r>
          </w:p>
        </w:tc>
      </w:tr>
      <w:tr w:rsidR="00FA379E" w:rsidRPr="0032379E" w:rsidTr="00CF035D">
        <w:tc>
          <w:tcPr>
            <w:tcW w:w="594" w:type="dxa"/>
            <w:shd w:val="clear" w:color="auto" w:fill="auto"/>
          </w:tcPr>
          <w:p w:rsidR="00861734" w:rsidRPr="0032379E" w:rsidRDefault="00861734" w:rsidP="0032379E">
            <w:pPr>
              <w:autoSpaceDE w:val="0"/>
              <w:autoSpaceDN w:val="0"/>
              <w:adjustRightInd w:val="0"/>
              <w:spacing w:after="0" w:line="240" w:lineRule="auto"/>
              <w:jc w:val="center"/>
              <w:outlineLvl w:val="0"/>
              <w:rPr>
                <w:rFonts w:ascii="Times New Roman" w:hAnsi="Times New Roman"/>
                <w:sz w:val="28"/>
                <w:szCs w:val="28"/>
              </w:rPr>
            </w:pPr>
            <w:r w:rsidRPr="0032379E">
              <w:rPr>
                <w:rFonts w:ascii="Times New Roman" w:hAnsi="Times New Roman"/>
                <w:sz w:val="28"/>
                <w:szCs w:val="28"/>
              </w:rPr>
              <w:t>6</w:t>
            </w:r>
          </w:p>
        </w:tc>
        <w:tc>
          <w:tcPr>
            <w:tcW w:w="2382" w:type="dxa"/>
            <w:shd w:val="clear" w:color="auto" w:fill="auto"/>
          </w:tcPr>
          <w:p w:rsidR="00861734" w:rsidRPr="0032379E" w:rsidRDefault="00861734"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Цели муниципальной  программы</w:t>
            </w:r>
          </w:p>
        </w:tc>
        <w:tc>
          <w:tcPr>
            <w:tcW w:w="6343" w:type="dxa"/>
            <w:shd w:val="clear" w:color="auto" w:fill="auto"/>
          </w:tcPr>
          <w:p w:rsidR="00861734" w:rsidRPr="0032379E" w:rsidRDefault="00861734" w:rsidP="0032379E">
            <w:pPr>
              <w:spacing w:after="0" w:line="240" w:lineRule="auto"/>
              <w:rPr>
                <w:rFonts w:ascii="Times New Roman" w:hAnsi="Times New Roman"/>
                <w:sz w:val="28"/>
                <w:szCs w:val="28"/>
              </w:rPr>
            </w:pPr>
            <w:r w:rsidRPr="0032379E">
              <w:rPr>
                <w:rFonts w:ascii="Times New Roman" w:hAnsi="Times New Roman"/>
                <w:sz w:val="28"/>
                <w:szCs w:val="28"/>
              </w:rPr>
              <w:t>Создание благоприятных условий для устойчивого функционирования  и динамичного развития малого и среднего предпринимательства на территории района</w:t>
            </w:r>
            <w:r w:rsidR="00BA4DB9" w:rsidRPr="0032379E">
              <w:rPr>
                <w:rFonts w:ascii="Times New Roman" w:hAnsi="Times New Roman"/>
                <w:sz w:val="28"/>
                <w:szCs w:val="28"/>
              </w:rPr>
              <w:t>.</w:t>
            </w:r>
          </w:p>
        </w:tc>
      </w:tr>
      <w:tr w:rsidR="00FA379E" w:rsidRPr="0032379E" w:rsidTr="00CF035D">
        <w:tc>
          <w:tcPr>
            <w:tcW w:w="594" w:type="dxa"/>
            <w:shd w:val="clear" w:color="auto" w:fill="auto"/>
          </w:tcPr>
          <w:p w:rsidR="00861734" w:rsidRPr="0032379E" w:rsidRDefault="00861734" w:rsidP="0032379E">
            <w:pPr>
              <w:autoSpaceDE w:val="0"/>
              <w:autoSpaceDN w:val="0"/>
              <w:adjustRightInd w:val="0"/>
              <w:spacing w:after="0" w:line="240" w:lineRule="auto"/>
              <w:jc w:val="center"/>
              <w:outlineLvl w:val="0"/>
              <w:rPr>
                <w:rFonts w:ascii="Times New Roman" w:hAnsi="Times New Roman"/>
                <w:sz w:val="28"/>
                <w:szCs w:val="28"/>
              </w:rPr>
            </w:pPr>
            <w:r w:rsidRPr="0032379E">
              <w:rPr>
                <w:rFonts w:ascii="Times New Roman" w:hAnsi="Times New Roman"/>
                <w:sz w:val="28"/>
                <w:szCs w:val="28"/>
              </w:rPr>
              <w:t>7</w:t>
            </w:r>
          </w:p>
        </w:tc>
        <w:tc>
          <w:tcPr>
            <w:tcW w:w="2382" w:type="dxa"/>
            <w:shd w:val="clear" w:color="auto" w:fill="auto"/>
          </w:tcPr>
          <w:p w:rsidR="00861734" w:rsidRPr="0032379E" w:rsidRDefault="00861734"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Задач</w:t>
            </w:r>
            <w:r w:rsidR="008C7A3A" w:rsidRPr="0032379E">
              <w:rPr>
                <w:rFonts w:ascii="Times New Roman" w:hAnsi="Times New Roman"/>
                <w:sz w:val="28"/>
                <w:szCs w:val="28"/>
              </w:rPr>
              <w:t>а</w:t>
            </w:r>
            <w:r w:rsidRPr="0032379E">
              <w:rPr>
                <w:rFonts w:ascii="Times New Roman" w:hAnsi="Times New Roman"/>
                <w:sz w:val="28"/>
                <w:szCs w:val="28"/>
              </w:rPr>
              <w:t xml:space="preserve"> муниципальной  программы</w:t>
            </w:r>
          </w:p>
        </w:tc>
        <w:tc>
          <w:tcPr>
            <w:tcW w:w="6343" w:type="dxa"/>
            <w:shd w:val="clear" w:color="auto" w:fill="auto"/>
          </w:tcPr>
          <w:p w:rsidR="00763752" w:rsidRPr="0032379E" w:rsidRDefault="00AE61EC" w:rsidP="0032379E">
            <w:pPr>
              <w:spacing w:after="0" w:line="240" w:lineRule="auto"/>
              <w:rPr>
                <w:rFonts w:ascii="Times New Roman" w:hAnsi="Times New Roman"/>
                <w:sz w:val="28"/>
                <w:szCs w:val="28"/>
              </w:rPr>
            </w:pPr>
            <w:r w:rsidRPr="0032379E">
              <w:rPr>
                <w:rFonts w:ascii="Times New Roman" w:hAnsi="Times New Roman"/>
                <w:sz w:val="28"/>
                <w:szCs w:val="28"/>
              </w:rPr>
              <w:t>1</w:t>
            </w:r>
            <w:r w:rsidR="00D47B93" w:rsidRPr="0032379E">
              <w:rPr>
                <w:rFonts w:ascii="Times New Roman" w:hAnsi="Times New Roman"/>
                <w:sz w:val="28"/>
                <w:szCs w:val="28"/>
              </w:rPr>
              <w:t>.</w:t>
            </w:r>
            <w:r w:rsidRPr="0032379E">
              <w:rPr>
                <w:rFonts w:ascii="Times New Roman" w:hAnsi="Times New Roman"/>
                <w:sz w:val="28"/>
                <w:szCs w:val="28"/>
              </w:rPr>
              <w:t xml:space="preserve"> </w:t>
            </w:r>
            <w:r w:rsidR="008C7A3A" w:rsidRPr="0032379E">
              <w:rPr>
                <w:rFonts w:ascii="Times New Roman" w:hAnsi="Times New Roman"/>
                <w:sz w:val="28"/>
                <w:szCs w:val="28"/>
              </w:rPr>
              <w:t>Создание организационных и экономических условий для повышения эффективности деятельности малого и среднего предпринимательства в Курагинском районе.</w:t>
            </w:r>
          </w:p>
        </w:tc>
      </w:tr>
      <w:tr w:rsidR="00FA379E" w:rsidRPr="0032379E" w:rsidTr="00CF035D">
        <w:tc>
          <w:tcPr>
            <w:tcW w:w="594" w:type="dxa"/>
            <w:shd w:val="clear" w:color="auto" w:fill="auto"/>
          </w:tcPr>
          <w:p w:rsidR="00661B7B" w:rsidRPr="0032379E" w:rsidRDefault="00D50393" w:rsidP="0032379E">
            <w:pPr>
              <w:autoSpaceDE w:val="0"/>
              <w:autoSpaceDN w:val="0"/>
              <w:adjustRightInd w:val="0"/>
              <w:spacing w:after="0" w:line="240" w:lineRule="auto"/>
              <w:jc w:val="center"/>
              <w:outlineLvl w:val="0"/>
              <w:rPr>
                <w:rFonts w:ascii="Times New Roman" w:hAnsi="Times New Roman"/>
                <w:sz w:val="28"/>
                <w:szCs w:val="28"/>
              </w:rPr>
            </w:pPr>
            <w:r w:rsidRPr="0032379E">
              <w:rPr>
                <w:rFonts w:ascii="Times New Roman" w:hAnsi="Times New Roman"/>
                <w:sz w:val="28"/>
                <w:szCs w:val="28"/>
              </w:rPr>
              <w:t>8</w:t>
            </w:r>
          </w:p>
        </w:tc>
        <w:tc>
          <w:tcPr>
            <w:tcW w:w="2382" w:type="dxa"/>
            <w:shd w:val="clear" w:color="auto" w:fill="auto"/>
          </w:tcPr>
          <w:p w:rsidR="00661B7B" w:rsidRPr="0032379E" w:rsidRDefault="00661B7B"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Этапы и сроки реализации муниципальной  программы</w:t>
            </w:r>
          </w:p>
        </w:tc>
        <w:tc>
          <w:tcPr>
            <w:tcW w:w="6343" w:type="dxa"/>
            <w:shd w:val="clear" w:color="auto" w:fill="auto"/>
          </w:tcPr>
          <w:p w:rsidR="00661B7B" w:rsidRPr="0032379E" w:rsidRDefault="00D47B9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 xml:space="preserve">2014 </w:t>
            </w:r>
            <w:r w:rsidR="00112F01" w:rsidRPr="0032379E">
              <w:rPr>
                <w:rFonts w:ascii="Times New Roman" w:hAnsi="Times New Roman"/>
                <w:sz w:val="28"/>
                <w:szCs w:val="28"/>
              </w:rPr>
              <w:t xml:space="preserve">- </w:t>
            </w:r>
            <w:r w:rsidRPr="0032379E">
              <w:rPr>
                <w:rFonts w:ascii="Times New Roman" w:hAnsi="Times New Roman"/>
                <w:sz w:val="28"/>
                <w:szCs w:val="28"/>
              </w:rPr>
              <w:t>20</w:t>
            </w:r>
            <w:r w:rsidR="00CF035D" w:rsidRPr="0032379E">
              <w:rPr>
                <w:rFonts w:ascii="Times New Roman" w:hAnsi="Times New Roman"/>
                <w:sz w:val="28"/>
                <w:szCs w:val="28"/>
              </w:rPr>
              <w:t>2</w:t>
            </w:r>
            <w:r w:rsidR="008B12A1" w:rsidRPr="0032379E">
              <w:rPr>
                <w:rFonts w:ascii="Times New Roman" w:hAnsi="Times New Roman"/>
                <w:sz w:val="28"/>
                <w:szCs w:val="28"/>
              </w:rPr>
              <w:t>5</w:t>
            </w:r>
            <w:r w:rsidRPr="0032379E">
              <w:rPr>
                <w:rFonts w:ascii="Times New Roman" w:hAnsi="Times New Roman"/>
                <w:sz w:val="28"/>
                <w:szCs w:val="28"/>
              </w:rPr>
              <w:t xml:space="preserve"> годы</w:t>
            </w:r>
          </w:p>
        </w:tc>
      </w:tr>
      <w:tr w:rsidR="00FA379E" w:rsidRPr="0032379E" w:rsidTr="00CF035D">
        <w:tc>
          <w:tcPr>
            <w:tcW w:w="594" w:type="dxa"/>
            <w:shd w:val="clear" w:color="auto" w:fill="auto"/>
          </w:tcPr>
          <w:p w:rsidR="00661B7B" w:rsidRPr="0032379E" w:rsidRDefault="00D50393" w:rsidP="0032379E">
            <w:pPr>
              <w:autoSpaceDE w:val="0"/>
              <w:autoSpaceDN w:val="0"/>
              <w:adjustRightInd w:val="0"/>
              <w:spacing w:after="0" w:line="240" w:lineRule="auto"/>
              <w:jc w:val="center"/>
              <w:outlineLvl w:val="0"/>
              <w:rPr>
                <w:rFonts w:ascii="Times New Roman" w:hAnsi="Times New Roman"/>
                <w:sz w:val="28"/>
                <w:szCs w:val="28"/>
              </w:rPr>
            </w:pPr>
            <w:r w:rsidRPr="0032379E">
              <w:rPr>
                <w:rFonts w:ascii="Times New Roman" w:hAnsi="Times New Roman"/>
                <w:sz w:val="28"/>
                <w:szCs w:val="28"/>
              </w:rPr>
              <w:t>9</w:t>
            </w:r>
          </w:p>
        </w:tc>
        <w:tc>
          <w:tcPr>
            <w:tcW w:w="2382" w:type="dxa"/>
            <w:shd w:val="clear" w:color="auto" w:fill="auto"/>
          </w:tcPr>
          <w:p w:rsidR="00661B7B" w:rsidRPr="0032379E" w:rsidRDefault="00661B7B" w:rsidP="0032379E">
            <w:pPr>
              <w:tabs>
                <w:tab w:val="left" w:pos="1418"/>
              </w:tabs>
              <w:autoSpaceDE w:val="0"/>
              <w:autoSpaceDN w:val="0"/>
              <w:adjustRightInd w:val="0"/>
              <w:spacing w:after="0" w:line="240" w:lineRule="auto"/>
              <w:jc w:val="both"/>
              <w:outlineLvl w:val="1"/>
              <w:rPr>
                <w:rFonts w:ascii="Times New Roman" w:hAnsi="Times New Roman"/>
                <w:sz w:val="28"/>
                <w:szCs w:val="28"/>
              </w:rPr>
            </w:pPr>
            <w:r w:rsidRPr="0032379E">
              <w:rPr>
                <w:rFonts w:ascii="Times New Roman" w:hAnsi="Times New Roman"/>
                <w:sz w:val="28"/>
                <w:szCs w:val="28"/>
              </w:rPr>
              <w:t>Перечень целевых показателей и показателей результативности программы с расшифровкой плановых значений по годам ее реализации</w:t>
            </w:r>
          </w:p>
        </w:tc>
        <w:tc>
          <w:tcPr>
            <w:tcW w:w="6343" w:type="dxa"/>
            <w:shd w:val="clear" w:color="auto" w:fill="auto"/>
          </w:tcPr>
          <w:p w:rsidR="00661B7B" w:rsidRPr="0032379E" w:rsidRDefault="00112F01"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 xml:space="preserve">Согласно </w:t>
            </w:r>
            <w:r w:rsidR="00C76F38" w:rsidRPr="0032379E">
              <w:rPr>
                <w:rFonts w:ascii="Times New Roman" w:hAnsi="Times New Roman"/>
                <w:sz w:val="28"/>
                <w:szCs w:val="28"/>
              </w:rPr>
              <w:t>приложени</w:t>
            </w:r>
            <w:r w:rsidRPr="0032379E">
              <w:rPr>
                <w:rFonts w:ascii="Times New Roman" w:hAnsi="Times New Roman"/>
                <w:sz w:val="28"/>
                <w:szCs w:val="28"/>
              </w:rPr>
              <w:t xml:space="preserve">ю </w:t>
            </w:r>
            <w:r w:rsidR="00E2057F" w:rsidRPr="0032379E">
              <w:rPr>
                <w:rFonts w:ascii="Times New Roman" w:hAnsi="Times New Roman"/>
                <w:sz w:val="28"/>
                <w:szCs w:val="28"/>
              </w:rPr>
              <w:t>1</w:t>
            </w:r>
            <w:r w:rsidRPr="0032379E">
              <w:rPr>
                <w:rFonts w:ascii="Times New Roman" w:hAnsi="Times New Roman"/>
                <w:sz w:val="28"/>
                <w:szCs w:val="28"/>
              </w:rPr>
              <w:t xml:space="preserve"> </w:t>
            </w:r>
            <w:r w:rsidR="00C76F38" w:rsidRPr="0032379E">
              <w:rPr>
                <w:rFonts w:ascii="Times New Roman" w:hAnsi="Times New Roman"/>
                <w:sz w:val="28"/>
                <w:szCs w:val="28"/>
              </w:rPr>
              <w:t xml:space="preserve">к </w:t>
            </w:r>
            <w:r w:rsidR="00583BBB" w:rsidRPr="0032379E">
              <w:rPr>
                <w:rFonts w:ascii="Times New Roman" w:hAnsi="Times New Roman"/>
                <w:sz w:val="28"/>
                <w:szCs w:val="28"/>
              </w:rPr>
              <w:t>Программе</w:t>
            </w:r>
          </w:p>
        </w:tc>
      </w:tr>
      <w:tr w:rsidR="00FA379E" w:rsidRPr="0032379E" w:rsidTr="00CF035D">
        <w:tc>
          <w:tcPr>
            <w:tcW w:w="594" w:type="dxa"/>
            <w:shd w:val="clear" w:color="auto" w:fill="auto"/>
          </w:tcPr>
          <w:p w:rsidR="00661B7B" w:rsidRPr="0032379E" w:rsidRDefault="00D50393" w:rsidP="0032379E">
            <w:pPr>
              <w:autoSpaceDE w:val="0"/>
              <w:autoSpaceDN w:val="0"/>
              <w:adjustRightInd w:val="0"/>
              <w:spacing w:after="0" w:line="240" w:lineRule="auto"/>
              <w:jc w:val="center"/>
              <w:outlineLvl w:val="0"/>
              <w:rPr>
                <w:rFonts w:ascii="Times New Roman" w:hAnsi="Times New Roman"/>
                <w:sz w:val="28"/>
                <w:szCs w:val="28"/>
              </w:rPr>
            </w:pPr>
            <w:r w:rsidRPr="0032379E">
              <w:rPr>
                <w:rFonts w:ascii="Times New Roman" w:hAnsi="Times New Roman"/>
                <w:sz w:val="28"/>
                <w:szCs w:val="28"/>
              </w:rPr>
              <w:t>10</w:t>
            </w:r>
          </w:p>
        </w:tc>
        <w:tc>
          <w:tcPr>
            <w:tcW w:w="2382" w:type="dxa"/>
            <w:shd w:val="clear" w:color="auto" w:fill="auto"/>
          </w:tcPr>
          <w:p w:rsidR="00661B7B" w:rsidRPr="0032379E" w:rsidRDefault="00661B7B"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Информаци</w:t>
            </w:r>
            <w:r w:rsidR="00C76F38" w:rsidRPr="0032379E">
              <w:rPr>
                <w:rFonts w:ascii="Times New Roman" w:hAnsi="Times New Roman"/>
                <w:sz w:val="28"/>
                <w:szCs w:val="28"/>
              </w:rPr>
              <w:t>я</w:t>
            </w:r>
            <w:r w:rsidRPr="0032379E">
              <w:rPr>
                <w:rFonts w:ascii="Times New Roman" w:hAnsi="Times New Roman"/>
                <w:sz w:val="28"/>
                <w:szCs w:val="28"/>
              </w:rPr>
              <w:t xml:space="preserve"> по ресурсному обеспечению программы, в том числе в разбивке по источникам финансирования по годам реализации программы</w:t>
            </w:r>
          </w:p>
        </w:tc>
        <w:tc>
          <w:tcPr>
            <w:tcW w:w="6343" w:type="dxa"/>
            <w:shd w:val="clear" w:color="auto" w:fill="auto"/>
          </w:tcPr>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Общий объем бюджетных ассигнований на реализацию муниципальной программы составляет  </w:t>
            </w:r>
            <w:r w:rsidR="00DC1C27" w:rsidRPr="0032379E">
              <w:rPr>
                <w:rFonts w:ascii="Times New Roman" w:eastAsia="Calibri" w:hAnsi="Times New Roman"/>
                <w:sz w:val="28"/>
                <w:szCs w:val="28"/>
                <w:lang w:eastAsia="en-US"/>
              </w:rPr>
              <w:t xml:space="preserve">15851,34 </w:t>
            </w:r>
            <w:r w:rsidRPr="0032379E">
              <w:rPr>
                <w:rFonts w:ascii="Times New Roman" w:eastAsia="Calibri" w:hAnsi="Times New Roman"/>
                <w:sz w:val="28"/>
                <w:szCs w:val="28"/>
                <w:lang w:eastAsia="en-US"/>
              </w:rPr>
              <w:t>тыс. руб., в том числе:</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Объем финансирования за прошедший период     8603,5 тыс. руб. по годам реализации программы: </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2014 год – 3795,3  тыс. руб., в том числе:</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2777,3  тыс. руб. - средства  федерального бюджета;</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918,0   тыс. руб. - средства краевого бюджета;</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100,0   тыс. руб. - средства районного бюджета;</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2015 год – 1959,5 тыс. руб., в том числе:</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1019,5  тыс. руб. - средства  федерального бюджета;</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840,0   тыс. руб. - средства краевого бюджета;</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100,0   тыс. руб. – средства районного бюджета;</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2016 год – 338,9 тыс. руб., в том числе:</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318,9   тыс. руб. - средства краевого бюджета;</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20,0     тыс. руб. – средства районного бюджета;</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2017 год – 400,0  тыс. руб., в том числе:</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200,0   тыс. руб. – средства районного бюджета;</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200,0   тыс. руб. -  средства краевого бюджета;</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2018 год – 358,4  тыс. руб., в том числе:</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50,0   тыс. руб. – средства районного бюджета;</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308,4   тыс. руб. -  средства краевого бюджета;</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2019 год – 1440,0  тыс. руб., в том числе:</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100,0   тыс. руб. – средства районного бюджета;</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1340,0 тыс. руб. – средства краевого бюджета; 2020 год – 311,4  тыс. руб., в том числе:</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100,0   тыс. руб. – средства районного бюджета;</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211,4  тыс. руб. – средства краевого бюджета</w:t>
            </w:r>
            <w:r w:rsidR="00196399" w:rsidRPr="0032379E">
              <w:rPr>
                <w:rFonts w:ascii="Times New Roman" w:eastAsia="Calibri" w:hAnsi="Times New Roman"/>
                <w:sz w:val="28"/>
                <w:szCs w:val="28"/>
                <w:lang w:eastAsia="en-US"/>
              </w:rPr>
              <w:t>;</w:t>
            </w:r>
          </w:p>
          <w:p w:rsidR="00196399" w:rsidRPr="0032379E" w:rsidRDefault="00196399"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2021 год – 0,0 тыс. руб.</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Объем финансирования за текущий период </w:t>
            </w:r>
            <w:r w:rsidR="00BD495F" w:rsidRPr="0032379E">
              <w:rPr>
                <w:rFonts w:ascii="Times New Roman" w:eastAsia="Calibri" w:hAnsi="Times New Roman"/>
                <w:sz w:val="28"/>
                <w:szCs w:val="28"/>
                <w:lang w:eastAsia="en-US"/>
              </w:rPr>
              <w:t>2</w:t>
            </w:r>
            <w:r w:rsidR="006E49EC" w:rsidRPr="0032379E">
              <w:rPr>
                <w:rFonts w:ascii="Times New Roman" w:eastAsia="Calibri" w:hAnsi="Times New Roman"/>
                <w:sz w:val="28"/>
                <w:szCs w:val="28"/>
                <w:lang w:eastAsia="en-US"/>
              </w:rPr>
              <w:t>746</w:t>
            </w:r>
            <w:r w:rsidR="00BD495F" w:rsidRPr="0032379E">
              <w:rPr>
                <w:rFonts w:ascii="Times New Roman" w:eastAsia="Calibri" w:hAnsi="Times New Roman"/>
                <w:sz w:val="28"/>
                <w:szCs w:val="28"/>
                <w:lang w:eastAsia="en-US"/>
              </w:rPr>
              <w:t>,</w:t>
            </w:r>
            <w:r w:rsidR="006E49EC" w:rsidRPr="0032379E">
              <w:rPr>
                <w:rFonts w:ascii="Times New Roman" w:eastAsia="Calibri" w:hAnsi="Times New Roman"/>
                <w:sz w:val="28"/>
                <w:szCs w:val="28"/>
                <w:lang w:eastAsia="en-US"/>
              </w:rPr>
              <w:t>94</w:t>
            </w:r>
            <w:r w:rsidRPr="0032379E">
              <w:rPr>
                <w:rFonts w:ascii="Times New Roman" w:eastAsia="Calibri" w:hAnsi="Times New Roman"/>
                <w:sz w:val="28"/>
                <w:szCs w:val="28"/>
                <w:lang w:eastAsia="en-US"/>
              </w:rPr>
              <w:t xml:space="preserve"> тыс. руб.:</w:t>
            </w:r>
          </w:p>
          <w:p w:rsidR="00196399" w:rsidRPr="0032379E" w:rsidRDefault="00196399"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2022 год – </w:t>
            </w:r>
            <w:r w:rsidR="00BD495F" w:rsidRPr="0032379E">
              <w:rPr>
                <w:rFonts w:ascii="Times New Roman" w:eastAsia="Calibri" w:hAnsi="Times New Roman"/>
                <w:sz w:val="28"/>
                <w:szCs w:val="28"/>
                <w:lang w:eastAsia="en-US"/>
              </w:rPr>
              <w:t>2</w:t>
            </w:r>
            <w:r w:rsidR="00F227D2" w:rsidRPr="0032379E">
              <w:rPr>
                <w:rFonts w:ascii="Times New Roman" w:eastAsia="Calibri" w:hAnsi="Times New Roman"/>
                <w:sz w:val="28"/>
                <w:szCs w:val="28"/>
                <w:lang w:eastAsia="en-US"/>
              </w:rPr>
              <w:t>746,94</w:t>
            </w:r>
            <w:r w:rsidRPr="0032379E">
              <w:rPr>
                <w:rFonts w:ascii="Times New Roman" w:eastAsia="Calibri" w:hAnsi="Times New Roman"/>
                <w:sz w:val="28"/>
                <w:szCs w:val="28"/>
                <w:lang w:eastAsia="en-US"/>
              </w:rPr>
              <w:t xml:space="preserve">  тыс. руб., в том числе:</w:t>
            </w:r>
          </w:p>
          <w:p w:rsidR="00196399" w:rsidRPr="0032379E" w:rsidRDefault="00BD495F"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w:t>
            </w:r>
            <w:r w:rsidR="00F227D2" w:rsidRPr="0032379E">
              <w:rPr>
                <w:rFonts w:ascii="Times New Roman" w:eastAsia="Calibri" w:hAnsi="Times New Roman"/>
                <w:sz w:val="28"/>
                <w:szCs w:val="28"/>
                <w:lang w:eastAsia="en-US"/>
              </w:rPr>
              <w:t>549,94</w:t>
            </w:r>
            <w:r w:rsidR="00196399" w:rsidRPr="0032379E">
              <w:rPr>
                <w:rFonts w:ascii="Times New Roman" w:eastAsia="Calibri" w:hAnsi="Times New Roman"/>
                <w:sz w:val="28"/>
                <w:szCs w:val="28"/>
                <w:lang w:eastAsia="en-US"/>
              </w:rPr>
              <w:t xml:space="preserve"> тыс. руб. – средства краевого бюджета;</w:t>
            </w:r>
          </w:p>
          <w:p w:rsidR="00196399" w:rsidRPr="0032379E" w:rsidRDefault="00196399"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200,0   тыс. руб. – средства районного бюджета;</w:t>
            </w:r>
          </w:p>
          <w:p w:rsidR="00DC1C27"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Объем финансирования на плановый период </w:t>
            </w:r>
            <w:r w:rsidR="00DC1C27" w:rsidRPr="0032379E">
              <w:rPr>
                <w:rFonts w:ascii="Times New Roman" w:eastAsia="Calibri" w:hAnsi="Times New Roman"/>
                <w:sz w:val="28"/>
                <w:szCs w:val="28"/>
                <w:lang w:eastAsia="en-US"/>
              </w:rPr>
              <w:t>4500,9</w:t>
            </w:r>
            <w:r w:rsidRPr="0032379E">
              <w:rPr>
                <w:rFonts w:ascii="Times New Roman" w:eastAsia="Calibri" w:hAnsi="Times New Roman"/>
                <w:sz w:val="28"/>
                <w:szCs w:val="28"/>
                <w:lang w:eastAsia="en-US"/>
              </w:rPr>
              <w:t xml:space="preserve"> тыс. руб., в том числе </w:t>
            </w:r>
          </w:p>
          <w:p w:rsidR="00DC1C27" w:rsidRPr="0032379E" w:rsidRDefault="00DC1C27"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3900,9 </w:t>
            </w:r>
            <w:r w:rsidR="00133E4A" w:rsidRPr="0032379E">
              <w:rPr>
                <w:rFonts w:ascii="Times New Roman" w:eastAsia="Calibri" w:hAnsi="Times New Roman"/>
                <w:sz w:val="28"/>
                <w:szCs w:val="28"/>
                <w:lang w:eastAsia="en-US"/>
              </w:rPr>
              <w:t xml:space="preserve">тыс. руб. – средства краевого бюджета, </w:t>
            </w:r>
          </w:p>
          <w:p w:rsidR="00133E4A" w:rsidRPr="0032379E" w:rsidRDefault="008B12A1"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6</w:t>
            </w:r>
            <w:r w:rsidR="00133E4A" w:rsidRPr="0032379E">
              <w:rPr>
                <w:rFonts w:ascii="Times New Roman" w:eastAsia="Calibri" w:hAnsi="Times New Roman"/>
                <w:sz w:val="28"/>
                <w:szCs w:val="28"/>
                <w:lang w:eastAsia="en-US"/>
              </w:rPr>
              <w:t xml:space="preserve">00,0 тыс. руб. </w:t>
            </w:r>
            <w:r w:rsidR="00DC1C27" w:rsidRPr="0032379E">
              <w:rPr>
                <w:rFonts w:ascii="Times New Roman" w:eastAsia="Calibri" w:hAnsi="Times New Roman"/>
                <w:sz w:val="28"/>
                <w:szCs w:val="28"/>
                <w:lang w:eastAsia="en-US"/>
              </w:rPr>
              <w:t xml:space="preserve">- </w:t>
            </w:r>
            <w:r w:rsidR="00133E4A" w:rsidRPr="0032379E">
              <w:rPr>
                <w:rFonts w:ascii="Times New Roman" w:eastAsia="Calibri" w:hAnsi="Times New Roman"/>
                <w:sz w:val="28"/>
                <w:szCs w:val="28"/>
                <w:lang w:eastAsia="en-US"/>
              </w:rPr>
              <w:t>средства районного бюджета, в т.</w:t>
            </w:r>
            <w:r w:rsidR="00196399" w:rsidRPr="0032379E">
              <w:rPr>
                <w:rFonts w:ascii="Times New Roman" w:eastAsia="Calibri" w:hAnsi="Times New Roman"/>
                <w:sz w:val="28"/>
                <w:szCs w:val="28"/>
                <w:lang w:eastAsia="en-US"/>
              </w:rPr>
              <w:t>ч</w:t>
            </w:r>
            <w:r w:rsidR="00133E4A" w:rsidRPr="0032379E">
              <w:rPr>
                <w:rFonts w:ascii="Times New Roman" w:eastAsia="Calibri" w:hAnsi="Times New Roman"/>
                <w:sz w:val="28"/>
                <w:szCs w:val="28"/>
                <w:lang w:eastAsia="en-US"/>
              </w:rPr>
              <w:t>. по годам:</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2023 год – 1</w:t>
            </w:r>
            <w:r w:rsidR="00DC1C27" w:rsidRPr="0032379E">
              <w:rPr>
                <w:rFonts w:ascii="Times New Roman" w:eastAsia="Calibri" w:hAnsi="Times New Roman"/>
                <w:sz w:val="28"/>
                <w:szCs w:val="28"/>
                <w:lang w:eastAsia="en-US"/>
              </w:rPr>
              <w:t>500</w:t>
            </w:r>
            <w:r w:rsidRPr="0032379E">
              <w:rPr>
                <w:rFonts w:ascii="Times New Roman" w:eastAsia="Calibri" w:hAnsi="Times New Roman"/>
                <w:sz w:val="28"/>
                <w:szCs w:val="28"/>
                <w:lang w:eastAsia="en-US"/>
              </w:rPr>
              <w:t>,</w:t>
            </w:r>
            <w:r w:rsidR="00DC1C27" w:rsidRPr="0032379E">
              <w:rPr>
                <w:rFonts w:ascii="Times New Roman" w:eastAsia="Calibri" w:hAnsi="Times New Roman"/>
                <w:sz w:val="28"/>
                <w:szCs w:val="28"/>
                <w:lang w:eastAsia="en-US"/>
              </w:rPr>
              <w:t>3</w:t>
            </w:r>
            <w:r w:rsidRPr="0032379E">
              <w:rPr>
                <w:rFonts w:ascii="Times New Roman" w:eastAsia="Calibri" w:hAnsi="Times New Roman"/>
                <w:sz w:val="28"/>
                <w:szCs w:val="28"/>
                <w:lang w:eastAsia="en-US"/>
              </w:rPr>
              <w:t xml:space="preserve">  тыс. руб., в том числе:</w:t>
            </w:r>
          </w:p>
          <w:p w:rsidR="00133E4A" w:rsidRPr="0032379E" w:rsidRDefault="00DC1C27"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1300,3</w:t>
            </w:r>
            <w:r w:rsidR="00133E4A" w:rsidRPr="0032379E">
              <w:rPr>
                <w:rFonts w:ascii="Times New Roman" w:eastAsia="Calibri" w:hAnsi="Times New Roman"/>
                <w:sz w:val="28"/>
                <w:szCs w:val="28"/>
                <w:lang w:eastAsia="en-US"/>
              </w:rPr>
              <w:t xml:space="preserve"> тыс. руб. – средства краевого бюджета;</w:t>
            </w:r>
          </w:p>
          <w:p w:rsidR="00133E4A"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200,0   тыс. руб. – средства районного бюджета;</w:t>
            </w:r>
          </w:p>
          <w:p w:rsidR="00DC1C27"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2024 год – </w:t>
            </w:r>
            <w:r w:rsidR="00DC1C27" w:rsidRPr="0032379E">
              <w:rPr>
                <w:rFonts w:ascii="Times New Roman" w:eastAsia="Calibri" w:hAnsi="Times New Roman"/>
                <w:sz w:val="28"/>
                <w:szCs w:val="28"/>
                <w:lang w:eastAsia="en-US"/>
              </w:rPr>
              <w:t>1500,3  тыс. руб., в том числе:</w:t>
            </w:r>
          </w:p>
          <w:p w:rsidR="00DC1C27" w:rsidRPr="0032379E" w:rsidRDefault="00DC1C27"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1300,3 тыс. руб. – средства краевого бюджета;</w:t>
            </w:r>
          </w:p>
          <w:p w:rsidR="00C4405D" w:rsidRPr="0032379E" w:rsidRDefault="00133E4A"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200,0   тыс. ру</w:t>
            </w:r>
            <w:r w:rsidR="008B12A1" w:rsidRPr="0032379E">
              <w:rPr>
                <w:rFonts w:ascii="Times New Roman" w:eastAsia="Calibri" w:hAnsi="Times New Roman"/>
                <w:sz w:val="28"/>
                <w:szCs w:val="28"/>
                <w:lang w:eastAsia="en-US"/>
              </w:rPr>
              <w:t>б. – средства районного бюджета;</w:t>
            </w:r>
          </w:p>
          <w:p w:rsidR="00DC1C27" w:rsidRPr="0032379E" w:rsidRDefault="008B12A1"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2025 год – </w:t>
            </w:r>
            <w:r w:rsidR="00DC1C27" w:rsidRPr="0032379E">
              <w:rPr>
                <w:rFonts w:ascii="Times New Roman" w:eastAsia="Calibri" w:hAnsi="Times New Roman"/>
                <w:sz w:val="28"/>
                <w:szCs w:val="28"/>
                <w:lang w:eastAsia="en-US"/>
              </w:rPr>
              <w:t>1500,3  тыс. руб., в том числе:</w:t>
            </w:r>
          </w:p>
          <w:p w:rsidR="008C58D8" w:rsidRPr="0032379E" w:rsidRDefault="00DC1C27"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1300,3 тыс. руб. – средства краевого бюджета;</w:t>
            </w:r>
          </w:p>
          <w:p w:rsidR="008B12A1" w:rsidRPr="0032379E" w:rsidRDefault="008C58D8"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eastAsia="Calibri" w:hAnsi="Times New Roman"/>
                <w:sz w:val="28"/>
                <w:szCs w:val="28"/>
                <w:lang w:eastAsia="en-US"/>
              </w:rPr>
              <w:t>200,0 тыс. руб. – средства районного бюджета</w:t>
            </w:r>
            <w:r w:rsidR="008B12A1" w:rsidRPr="0032379E">
              <w:rPr>
                <w:rFonts w:ascii="Times New Roman" w:eastAsia="Calibri" w:hAnsi="Times New Roman"/>
                <w:sz w:val="28"/>
                <w:szCs w:val="28"/>
                <w:lang w:eastAsia="en-US"/>
              </w:rPr>
              <w:t xml:space="preserve"> </w:t>
            </w:r>
          </w:p>
        </w:tc>
      </w:tr>
      <w:tr w:rsidR="00FA379E" w:rsidRPr="0032379E" w:rsidTr="00CF035D">
        <w:tc>
          <w:tcPr>
            <w:tcW w:w="594" w:type="dxa"/>
            <w:shd w:val="clear" w:color="auto" w:fill="auto"/>
          </w:tcPr>
          <w:p w:rsidR="00661B7B" w:rsidRPr="0032379E" w:rsidRDefault="00D50393" w:rsidP="0032379E">
            <w:pPr>
              <w:autoSpaceDE w:val="0"/>
              <w:autoSpaceDN w:val="0"/>
              <w:adjustRightInd w:val="0"/>
              <w:spacing w:after="0" w:line="240" w:lineRule="auto"/>
              <w:jc w:val="center"/>
              <w:outlineLvl w:val="0"/>
              <w:rPr>
                <w:rFonts w:ascii="Times New Roman" w:hAnsi="Times New Roman"/>
                <w:sz w:val="28"/>
                <w:szCs w:val="28"/>
              </w:rPr>
            </w:pPr>
            <w:r w:rsidRPr="0032379E">
              <w:rPr>
                <w:rFonts w:ascii="Times New Roman" w:hAnsi="Times New Roman"/>
                <w:sz w:val="28"/>
                <w:szCs w:val="28"/>
              </w:rPr>
              <w:t>11</w:t>
            </w:r>
          </w:p>
        </w:tc>
        <w:tc>
          <w:tcPr>
            <w:tcW w:w="2382" w:type="dxa"/>
            <w:shd w:val="clear" w:color="auto" w:fill="auto"/>
          </w:tcPr>
          <w:p w:rsidR="00661B7B" w:rsidRPr="0032379E" w:rsidRDefault="00661B7B"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 xml:space="preserve">Перечень объектов капитального строительства </w:t>
            </w:r>
          </w:p>
        </w:tc>
        <w:tc>
          <w:tcPr>
            <w:tcW w:w="6343" w:type="dxa"/>
            <w:shd w:val="clear" w:color="auto" w:fill="auto"/>
          </w:tcPr>
          <w:p w:rsidR="00661B7B" w:rsidRPr="0032379E" w:rsidRDefault="00E6177D"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В рамках программы стр</w:t>
            </w:r>
            <w:r w:rsidR="00301B7A" w:rsidRPr="0032379E">
              <w:rPr>
                <w:rFonts w:ascii="Times New Roman" w:hAnsi="Times New Roman"/>
                <w:sz w:val="28"/>
                <w:szCs w:val="28"/>
                <w:bdr w:val="single" w:sz="4" w:space="0" w:color="auto"/>
              </w:rPr>
              <w:t>о</w:t>
            </w:r>
            <w:r w:rsidRPr="0032379E">
              <w:rPr>
                <w:rFonts w:ascii="Times New Roman" w:hAnsi="Times New Roman"/>
                <w:sz w:val="28"/>
                <w:szCs w:val="28"/>
              </w:rPr>
              <w:t>ительство объектов не предусмотрено.</w:t>
            </w:r>
          </w:p>
        </w:tc>
      </w:tr>
    </w:tbl>
    <w:p w:rsidR="006F4024" w:rsidRPr="0032379E" w:rsidRDefault="006F4024" w:rsidP="0032379E">
      <w:pPr>
        <w:autoSpaceDE w:val="0"/>
        <w:autoSpaceDN w:val="0"/>
        <w:adjustRightInd w:val="0"/>
        <w:spacing w:after="0" w:line="240" w:lineRule="auto"/>
        <w:jc w:val="right"/>
        <w:outlineLvl w:val="0"/>
        <w:rPr>
          <w:rFonts w:ascii="Times New Roman" w:hAnsi="Times New Roman"/>
          <w:sz w:val="28"/>
          <w:szCs w:val="28"/>
        </w:rPr>
        <w:sectPr w:rsidR="006F4024" w:rsidRPr="0032379E" w:rsidSect="00C73217">
          <w:headerReference w:type="default" r:id="rId9"/>
          <w:headerReference w:type="first" r:id="rId10"/>
          <w:type w:val="continuous"/>
          <w:pgSz w:w="11906" w:h="16838"/>
          <w:pgMar w:top="993" w:right="851" w:bottom="1134" w:left="1418" w:header="709" w:footer="709" w:gutter="0"/>
          <w:cols w:space="708"/>
          <w:docGrid w:linePitch="360"/>
        </w:sectPr>
      </w:pPr>
    </w:p>
    <w:p w:rsidR="004D42F3" w:rsidRPr="0032379E" w:rsidRDefault="004D42F3" w:rsidP="0032379E">
      <w:pPr>
        <w:pStyle w:val="ListParagraph"/>
        <w:autoSpaceDE w:val="0"/>
        <w:autoSpaceDN w:val="0"/>
        <w:adjustRightInd w:val="0"/>
        <w:spacing w:after="0" w:line="240" w:lineRule="auto"/>
        <w:ind w:left="360"/>
        <w:jc w:val="center"/>
        <w:rPr>
          <w:rFonts w:ascii="Times New Roman" w:hAnsi="Times New Roman"/>
          <w:sz w:val="28"/>
          <w:szCs w:val="28"/>
        </w:rPr>
      </w:pPr>
    </w:p>
    <w:p w:rsidR="00EE6945" w:rsidRPr="0032379E" w:rsidRDefault="00EE6945" w:rsidP="0032379E">
      <w:pPr>
        <w:pStyle w:val="ListParagraph"/>
        <w:numPr>
          <w:ilvl w:val="0"/>
          <w:numId w:val="11"/>
        </w:num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РАЗДЕЛЫ ПРОГРАММЫ.</w:t>
      </w:r>
    </w:p>
    <w:p w:rsidR="00B135E6" w:rsidRPr="0032379E" w:rsidRDefault="00B135E6" w:rsidP="0032379E">
      <w:pPr>
        <w:pStyle w:val="ListParagraph"/>
        <w:autoSpaceDE w:val="0"/>
        <w:autoSpaceDN w:val="0"/>
        <w:adjustRightInd w:val="0"/>
        <w:spacing w:after="0" w:line="240" w:lineRule="auto"/>
        <w:rPr>
          <w:rFonts w:ascii="Times New Roman" w:hAnsi="Times New Roman"/>
          <w:sz w:val="28"/>
          <w:szCs w:val="28"/>
        </w:rPr>
      </w:pPr>
    </w:p>
    <w:p w:rsidR="00176F32" w:rsidRPr="0032379E" w:rsidRDefault="00231398" w:rsidP="0032379E">
      <w:pPr>
        <w:autoSpaceDE w:val="0"/>
        <w:autoSpaceDN w:val="0"/>
        <w:adjustRightInd w:val="0"/>
        <w:spacing w:after="0" w:line="240" w:lineRule="auto"/>
        <w:ind w:left="720"/>
        <w:jc w:val="center"/>
        <w:rPr>
          <w:rFonts w:ascii="Times New Roman" w:hAnsi="Times New Roman"/>
          <w:sz w:val="28"/>
          <w:szCs w:val="28"/>
        </w:rPr>
      </w:pPr>
      <w:r w:rsidRPr="0032379E">
        <w:rPr>
          <w:rFonts w:ascii="Times New Roman" w:hAnsi="Times New Roman"/>
          <w:sz w:val="28"/>
          <w:szCs w:val="28"/>
        </w:rPr>
        <w:t>2.1</w:t>
      </w:r>
      <w:r w:rsidR="00B135E6" w:rsidRPr="0032379E">
        <w:rPr>
          <w:rFonts w:ascii="Times New Roman" w:hAnsi="Times New Roman"/>
          <w:sz w:val="28"/>
          <w:szCs w:val="28"/>
        </w:rPr>
        <w:t xml:space="preserve">. </w:t>
      </w:r>
      <w:r w:rsidR="00585427" w:rsidRPr="0032379E">
        <w:rPr>
          <w:rFonts w:ascii="Times New Roman" w:hAnsi="Times New Roman"/>
          <w:sz w:val="28"/>
          <w:szCs w:val="28"/>
        </w:rPr>
        <w:t>ХАРАКТЕРИСТИКА ТЕКУЩЕГО СОСТОЯНИЯ МАЛОГО И СРЕДНЕГО ПРЕДПРИНИМАТЕЛЬСТВА С УКАЗАНИЕМ ОСНОВНЫХ ПОКАЗАТЕЛЕЙ СОЦИАЛЬНО-ЭКОНОМИЧЕСКОГО РАЗВИТИЯ КУРАГИНСКОГО РАЙОНА  И АНАЛИЗ СОЦИАЛЬНЫХ, ФИНАНСОВО-ЭКОНОМИЧЕСКИХ И ПРОЧИХ РИСКОВ РЕАЛИЗАЦИИ ПРОГРАММЫ</w:t>
      </w:r>
      <w:r w:rsidR="00176F32" w:rsidRPr="0032379E">
        <w:rPr>
          <w:rFonts w:ascii="Times New Roman" w:hAnsi="Times New Roman"/>
          <w:sz w:val="28"/>
          <w:szCs w:val="28"/>
        </w:rPr>
        <w:t>.</w:t>
      </w:r>
    </w:p>
    <w:p w:rsidR="00176F32" w:rsidRPr="0032379E" w:rsidRDefault="00176F32" w:rsidP="0032379E">
      <w:pPr>
        <w:pStyle w:val="ListParagraph"/>
        <w:autoSpaceDE w:val="0"/>
        <w:autoSpaceDN w:val="0"/>
        <w:adjustRightInd w:val="0"/>
        <w:spacing w:after="0" w:line="240" w:lineRule="auto"/>
        <w:ind w:left="786"/>
        <w:jc w:val="center"/>
        <w:rPr>
          <w:rFonts w:ascii="Times New Roman" w:hAnsi="Times New Roman"/>
          <w:sz w:val="28"/>
          <w:szCs w:val="28"/>
        </w:rPr>
      </w:pPr>
    </w:p>
    <w:p w:rsidR="00CB1954" w:rsidRPr="0032379E" w:rsidRDefault="00CB1954"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Нормативно-правовое регулирование поддержки малого и  среднего предпринимательства осуществляется общими нормами, установленными Федеральным законом, а на территории края Законом края от 04.12.2008 № 7-2528 «О развитии  субъектов малого и среднего предпринимательства в Красноярском крае». Деятельность  субъектов малого и среднего предпринимательства также регулируется иными нормативными  правовыми актами  государственных  органов исполнительной власти края по вопросам хозяйственной, градостроительной, имущественной, экономической деятельности.</w:t>
      </w:r>
    </w:p>
    <w:p w:rsidR="0028569D" w:rsidRPr="0032379E" w:rsidRDefault="0028569D"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В соответствии с Указом Президента Российской Федерации от 07.05.2012 № 596 «О долгосрочной государственной экономической  политике» развитие предпринимательства является  приоритетной государственной задачей.</w:t>
      </w:r>
    </w:p>
    <w:p w:rsidR="00E90C58" w:rsidRPr="0032379E" w:rsidRDefault="00E90C58" w:rsidP="0032379E">
      <w:pPr>
        <w:autoSpaceDE w:val="0"/>
        <w:autoSpaceDN w:val="0"/>
        <w:adjustRightInd w:val="0"/>
        <w:spacing w:after="0" w:line="240" w:lineRule="auto"/>
        <w:ind w:firstLine="708"/>
        <w:jc w:val="both"/>
        <w:rPr>
          <w:rFonts w:ascii="Times New Roman CYR" w:eastAsia="Calibri" w:hAnsi="Times New Roman CYR" w:cs="Times New Roman CYR"/>
          <w:sz w:val="28"/>
          <w:szCs w:val="28"/>
          <w:lang w:eastAsia="en-US"/>
        </w:rPr>
      </w:pPr>
      <w:r w:rsidRPr="0032379E">
        <w:rPr>
          <w:rFonts w:ascii="Times New Roman CYR" w:eastAsia="Calibri" w:hAnsi="Times New Roman CYR" w:cs="Times New Roman CYR"/>
          <w:sz w:val="28"/>
          <w:szCs w:val="28"/>
          <w:lang w:eastAsia="en-US"/>
        </w:rPr>
        <w:t xml:space="preserve">По состоянию на 1 января 2023 года в Курагинском районе зарегистрировано с учетом индивидуальных предпринимателей 889 субъектов малого и среднего предпринимательства, из них количество малых и средних предприятий составило 157 ед. или 17,7% от их общего количества (снижение в относительном выражении 0,7%). Основной причиной снижения </w:t>
      </w:r>
      <w:r w:rsidR="00C50932" w:rsidRPr="0032379E">
        <w:rPr>
          <w:rFonts w:ascii="Times New Roman CYR" w:eastAsia="Calibri" w:hAnsi="Times New Roman CYR" w:cs="Times New Roman CYR"/>
          <w:sz w:val="28"/>
          <w:szCs w:val="28"/>
          <w:lang w:eastAsia="en-US"/>
        </w:rPr>
        <w:t xml:space="preserve">малых и средних предприятий </w:t>
      </w:r>
      <w:r w:rsidRPr="0032379E">
        <w:rPr>
          <w:rFonts w:ascii="Times New Roman CYR" w:eastAsia="Calibri" w:hAnsi="Times New Roman CYR" w:cs="Times New Roman CYR"/>
          <w:sz w:val="28"/>
          <w:szCs w:val="28"/>
          <w:lang w:eastAsia="en-US"/>
        </w:rPr>
        <w:t xml:space="preserve">является исключение из ЕГРЮЛ в связи с предоставлением недостоверных сведений. Всего количество субъектов малого и среднего предпринимательства по отношению к 2021 году увеличилось на 14 ед. за счет  прироста зарегистрированных ИП на 18 ед. </w:t>
      </w:r>
    </w:p>
    <w:p w:rsidR="00C50932" w:rsidRPr="0032379E" w:rsidRDefault="00C50932" w:rsidP="0032379E">
      <w:pPr>
        <w:autoSpaceDE w:val="0"/>
        <w:autoSpaceDN w:val="0"/>
        <w:adjustRightInd w:val="0"/>
        <w:spacing w:after="0" w:line="240" w:lineRule="auto"/>
        <w:ind w:firstLine="708"/>
        <w:jc w:val="both"/>
        <w:rPr>
          <w:rFonts w:ascii="Times New Roman CYR" w:eastAsia="Calibri" w:hAnsi="Times New Roman CYR" w:cs="Times New Roman CYR"/>
          <w:sz w:val="28"/>
          <w:szCs w:val="28"/>
          <w:lang w:eastAsia="en-US"/>
        </w:rPr>
      </w:pPr>
      <w:r w:rsidRPr="0032379E">
        <w:rPr>
          <w:rFonts w:ascii="Times New Roman CYR" w:eastAsia="Calibri" w:hAnsi="Times New Roman CYR" w:cs="Times New Roman CYR"/>
          <w:sz w:val="28"/>
          <w:szCs w:val="28"/>
          <w:lang w:eastAsia="en-US"/>
        </w:rPr>
        <w:t>Из общего количества субъектов малого и среднего предпринимательства 20% (178 ед.) относятся к сфере производства, 44%  (384 ед.) осуществляют деятельность в сфере розничной и оптовой торговли, оставшаяся часть приходится на предприятия,  оказывающие услуги (36%).</w:t>
      </w:r>
    </w:p>
    <w:p w:rsidR="00C50932" w:rsidRPr="0032379E" w:rsidRDefault="00C50932" w:rsidP="0032379E">
      <w:pPr>
        <w:tabs>
          <w:tab w:val="left" w:pos="3075"/>
        </w:tabs>
        <w:autoSpaceDE w:val="0"/>
        <w:autoSpaceDN w:val="0"/>
        <w:adjustRightInd w:val="0"/>
        <w:spacing w:after="0" w:line="240" w:lineRule="auto"/>
        <w:ind w:firstLine="708"/>
        <w:jc w:val="both"/>
        <w:rPr>
          <w:rFonts w:ascii="Times New Roman CYR" w:eastAsia="Calibri" w:hAnsi="Times New Roman CYR" w:cs="Times New Roman CYR"/>
          <w:sz w:val="28"/>
          <w:szCs w:val="28"/>
          <w:lang w:eastAsia="en-US"/>
        </w:rPr>
      </w:pPr>
      <w:r w:rsidRPr="0032379E">
        <w:rPr>
          <w:rFonts w:ascii="Times New Roman" w:eastAsia="Calibri" w:hAnsi="Times New Roman"/>
          <w:sz w:val="28"/>
          <w:szCs w:val="28"/>
          <w:lang w:eastAsia="en-US"/>
        </w:rPr>
        <w:t xml:space="preserve">За последние годы соотношение долей хозяйствующих субъектов, занятых на каждом из рынков, практически осталась неизменной: увеличилась доля субъектов предпринимательства в обрабатывающих производствах на 1% и СМСП, занятых предоставлением прочих услуг на 2% за счет уменьшения доли СМСП в сфере сельского хозяйства на 1% и торговли на 2%.  В остальных отраслях доля хозяйствующих субъектов не изменилась. По-прежнему, наибольшее количество субъектов представлено на рынке оптовой и розничной торговли, количество субъектов составило 374 ед., снижение по отношению к 2021 году на 10 ед.  </w:t>
      </w:r>
    </w:p>
    <w:p w:rsidR="00E90C58" w:rsidRPr="0032379E" w:rsidRDefault="00E90C58" w:rsidP="0032379E">
      <w:pPr>
        <w:autoSpaceDE w:val="0"/>
        <w:autoSpaceDN w:val="0"/>
        <w:adjustRightInd w:val="0"/>
        <w:spacing w:after="0" w:line="240" w:lineRule="auto"/>
        <w:ind w:firstLine="708"/>
        <w:jc w:val="both"/>
        <w:rPr>
          <w:rFonts w:ascii="Times New Roman CYR" w:eastAsia="Calibri" w:hAnsi="Times New Roman CYR" w:cs="Times New Roman CYR"/>
          <w:sz w:val="28"/>
          <w:szCs w:val="28"/>
          <w:lang w:eastAsia="en-US"/>
        </w:rPr>
      </w:pPr>
      <w:r w:rsidRPr="0032379E">
        <w:rPr>
          <w:rFonts w:ascii="Times New Roman CYR" w:eastAsia="Calibri" w:hAnsi="Times New Roman CYR" w:cs="Times New Roman CYR"/>
          <w:sz w:val="28"/>
          <w:szCs w:val="28"/>
          <w:lang w:eastAsia="en-US"/>
        </w:rPr>
        <w:t>В 202</w:t>
      </w:r>
      <w:r w:rsidR="00C50932" w:rsidRPr="0032379E">
        <w:rPr>
          <w:rFonts w:ascii="Times New Roman CYR" w:eastAsia="Calibri" w:hAnsi="Times New Roman CYR" w:cs="Times New Roman CYR"/>
          <w:sz w:val="28"/>
          <w:szCs w:val="28"/>
          <w:lang w:eastAsia="en-US"/>
        </w:rPr>
        <w:t>2</w:t>
      </w:r>
      <w:r w:rsidRPr="0032379E">
        <w:rPr>
          <w:rFonts w:ascii="Times New Roman CYR" w:eastAsia="Calibri" w:hAnsi="Times New Roman CYR" w:cs="Times New Roman CYR"/>
          <w:sz w:val="28"/>
          <w:szCs w:val="28"/>
          <w:lang w:eastAsia="en-US"/>
        </w:rPr>
        <w:t xml:space="preserve"> году </w:t>
      </w:r>
      <w:r w:rsidR="00C50932" w:rsidRPr="0032379E">
        <w:rPr>
          <w:rFonts w:ascii="Times New Roman CYR" w:eastAsia="Calibri" w:hAnsi="Times New Roman CYR" w:cs="Times New Roman CYR"/>
          <w:sz w:val="28"/>
          <w:szCs w:val="28"/>
          <w:lang w:eastAsia="en-US"/>
        </w:rPr>
        <w:t>количество</w:t>
      </w:r>
      <w:r w:rsidRPr="0032379E">
        <w:rPr>
          <w:rFonts w:ascii="Times New Roman CYR" w:eastAsia="Calibri" w:hAnsi="Times New Roman CYR" w:cs="Times New Roman CYR"/>
          <w:sz w:val="28"/>
          <w:szCs w:val="28"/>
          <w:lang w:eastAsia="en-US"/>
        </w:rPr>
        <w:t xml:space="preserve"> самозанятых граждан</w:t>
      </w:r>
      <w:r w:rsidR="00C50932" w:rsidRPr="0032379E">
        <w:rPr>
          <w:rFonts w:ascii="Times New Roman CYR" w:eastAsia="Calibri" w:hAnsi="Times New Roman CYR" w:cs="Times New Roman CYR"/>
          <w:sz w:val="28"/>
          <w:szCs w:val="28"/>
          <w:lang w:eastAsia="en-US"/>
        </w:rPr>
        <w:t xml:space="preserve">, применяющих </w:t>
      </w:r>
      <w:r w:rsidRPr="0032379E">
        <w:rPr>
          <w:rFonts w:ascii="Times New Roman CYR" w:eastAsia="Calibri" w:hAnsi="Times New Roman CYR" w:cs="Times New Roman CYR"/>
          <w:sz w:val="28"/>
          <w:szCs w:val="28"/>
          <w:lang w:eastAsia="en-US"/>
        </w:rPr>
        <w:t xml:space="preserve">систему налогообложения «Налог на профессиональный доход»  </w:t>
      </w:r>
      <w:r w:rsidR="00C50932" w:rsidRPr="0032379E">
        <w:rPr>
          <w:rFonts w:ascii="Times New Roman CYR" w:eastAsia="Calibri" w:hAnsi="Times New Roman CYR" w:cs="Times New Roman CYR"/>
          <w:sz w:val="28"/>
          <w:szCs w:val="28"/>
          <w:lang w:eastAsia="en-US"/>
        </w:rPr>
        <w:t xml:space="preserve">увеличилось до </w:t>
      </w:r>
      <w:r w:rsidRPr="0032379E">
        <w:rPr>
          <w:rFonts w:ascii="Times New Roman CYR" w:eastAsia="Calibri" w:hAnsi="Times New Roman CYR" w:cs="Times New Roman CYR"/>
          <w:sz w:val="28"/>
          <w:szCs w:val="28"/>
          <w:lang w:eastAsia="en-US"/>
        </w:rPr>
        <w:t>1</w:t>
      </w:r>
      <w:r w:rsidR="00C50932" w:rsidRPr="0032379E">
        <w:rPr>
          <w:rFonts w:ascii="Times New Roman CYR" w:eastAsia="Calibri" w:hAnsi="Times New Roman CYR" w:cs="Times New Roman CYR"/>
          <w:sz w:val="28"/>
          <w:szCs w:val="28"/>
          <w:lang w:eastAsia="en-US"/>
        </w:rPr>
        <w:t>788</w:t>
      </w:r>
      <w:r w:rsidRPr="0032379E">
        <w:rPr>
          <w:rFonts w:ascii="Times New Roman CYR" w:eastAsia="Calibri" w:hAnsi="Times New Roman CYR" w:cs="Times New Roman CYR"/>
          <w:sz w:val="28"/>
          <w:szCs w:val="28"/>
          <w:lang w:eastAsia="en-US"/>
        </w:rPr>
        <w:t xml:space="preserve"> чел., прирост по отношению к 2021 году- </w:t>
      </w:r>
      <w:r w:rsidR="00C50932" w:rsidRPr="0032379E">
        <w:rPr>
          <w:rFonts w:ascii="Times New Roman CYR" w:eastAsia="Calibri" w:hAnsi="Times New Roman CYR" w:cs="Times New Roman CYR"/>
          <w:sz w:val="28"/>
          <w:szCs w:val="28"/>
          <w:lang w:eastAsia="en-US"/>
        </w:rPr>
        <w:t xml:space="preserve">391 </w:t>
      </w:r>
      <w:r w:rsidRPr="0032379E">
        <w:rPr>
          <w:rFonts w:ascii="Times New Roman CYR" w:eastAsia="Calibri" w:hAnsi="Times New Roman CYR" w:cs="Times New Roman CYR"/>
          <w:sz w:val="28"/>
          <w:szCs w:val="28"/>
          <w:lang w:eastAsia="en-US"/>
        </w:rPr>
        <w:t>чел</w:t>
      </w:r>
      <w:r w:rsidR="00C50932" w:rsidRPr="0032379E">
        <w:rPr>
          <w:rFonts w:ascii="Times New Roman CYR" w:eastAsia="Calibri" w:hAnsi="Times New Roman CYR" w:cs="Times New Roman CYR"/>
          <w:sz w:val="28"/>
          <w:szCs w:val="28"/>
          <w:lang w:eastAsia="en-US"/>
        </w:rPr>
        <w:t>.</w:t>
      </w:r>
      <w:r w:rsidRPr="0032379E">
        <w:rPr>
          <w:rFonts w:ascii="Times New Roman CYR" w:eastAsia="Calibri" w:hAnsi="Times New Roman CYR" w:cs="Times New Roman CYR"/>
          <w:sz w:val="28"/>
          <w:szCs w:val="28"/>
          <w:lang w:eastAsia="en-US"/>
        </w:rPr>
        <w:t xml:space="preserve"> </w:t>
      </w:r>
    </w:p>
    <w:p w:rsidR="006E49EC" w:rsidRPr="0032379E" w:rsidRDefault="00E90C58"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CYR" w:eastAsia="Calibri" w:hAnsi="Times New Roman CYR" w:cs="Times New Roman CYR"/>
          <w:sz w:val="28"/>
          <w:szCs w:val="28"/>
          <w:lang w:eastAsia="en-US"/>
        </w:rPr>
        <w:t xml:space="preserve"> </w:t>
      </w:r>
      <w:r w:rsidR="006E49EC" w:rsidRPr="0032379E">
        <w:rPr>
          <w:rFonts w:ascii="Times New Roman" w:hAnsi="Times New Roman"/>
          <w:sz w:val="28"/>
          <w:szCs w:val="28"/>
        </w:rPr>
        <w:t>В 2021 году численность работников субъектов малого и среднего предпринимательства (без ИП) составила 2082 человека,  уменьшение по отношению к 2020 году составило 127 чел. или  5,7%.  Снижение численности наблюдается  как по категории «средний бизнес» - 114 чел., так и по категории «малый бизнес»-13 чел.  по причинам:</w:t>
      </w:r>
    </w:p>
    <w:p w:rsidR="006E49EC" w:rsidRPr="0032379E" w:rsidRDefault="006E49EC"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t>1.</w:t>
      </w:r>
      <w:r w:rsidR="00EC2CA6" w:rsidRPr="0032379E">
        <w:rPr>
          <w:rFonts w:ascii="Times New Roman" w:hAnsi="Times New Roman"/>
          <w:sz w:val="28"/>
          <w:szCs w:val="28"/>
        </w:rPr>
        <w:t xml:space="preserve"> </w:t>
      </w:r>
      <w:r w:rsidRPr="0032379E">
        <w:rPr>
          <w:rFonts w:ascii="Times New Roman" w:hAnsi="Times New Roman"/>
          <w:sz w:val="28"/>
          <w:szCs w:val="28"/>
        </w:rPr>
        <w:t>Переход ООО «Сибэнерго» с численностью работающих 46 чел. из категории «среднее предприятие» в категорию «малые предприятия»;</w:t>
      </w:r>
    </w:p>
    <w:p w:rsidR="006E49EC" w:rsidRPr="0032379E" w:rsidRDefault="006E49EC"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t>2. Снижение численности по среднему предприятия ООО «Ирбинский рудник» на 68 чел. в связи  с сокращением объемов производства;</w:t>
      </w:r>
    </w:p>
    <w:p w:rsidR="006E49EC" w:rsidRPr="0032379E" w:rsidRDefault="006E49EC"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t>3.</w:t>
      </w:r>
      <w:r w:rsidR="00EC2CA6" w:rsidRPr="0032379E">
        <w:rPr>
          <w:rFonts w:ascii="Times New Roman" w:hAnsi="Times New Roman"/>
          <w:sz w:val="28"/>
          <w:szCs w:val="28"/>
        </w:rPr>
        <w:t xml:space="preserve"> </w:t>
      </w:r>
      <w:r w:rsidRPr="0032379E">
        <w:rPr>
          <w:rFonts w:ascii="Times New Roman" w:hAnsi="Times New Roman"/>
          <w:sz w:val="28"/>
          <w:szCs w:val="28"/>
        </w:rPr>
        <w:t xml:space="preserve">Ликвидация и (или) исключение субъектов малого предпринимательства  из реестра СМСП преимущественно по отраслям: сельское и лесное хозяйство- 15 чел.,  обрабатывающие производства (ООО «Лесная промышленность») – 56 чел., строительство (ПК «Строитель») - 28 чел. </w:t>
      </w:r>
    </w:p>
    <w:p w:rsidR="006E49EC" w:rsidRPr="0032379E" w:rsidRDefault="006E49EC"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t>Численность индивидуальных предпринимателей и их наемных работников также имеет тенденцию снижения:  при снижении индивидуальных предпринимателей на 4 чел,  сократилась среднесписочная численность наемных работников у индивидуальных предпринимателей на 47 чел.</w:t>
      </w:r>
      <w:r w:rsidR="00A93C49" w:rsidRPr="0032379E">
        <w:rPr>
          <w:rFonts w:ascii="Times New Roman" w:hAnsi="Times New Roman"/>
          <w:sz w:val="28"/>
          <w:szCs w:val="28"/>
        </w:rPr>
        <w:tab/>
      </w:r>
      <w:r w:rsidR="00A93C49" w:rsidRPr="0032379E">
        <w:rPr>
          <w:rFonts w:ascii="Times New Roman" w:hAnsi="Times New Roman"/>
          <w:sz w:val="28"/>
          <w:szCs w:val="28"/>
        </w:rPr>
        <w:tab/>
      </w:r>
    </w:p>
    <w:p w:rsidR="003935AA" w:rsidRPr="0032379E" w:rsidRDefault="006E49EC"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r>
      <w:r w:rsidR="00E67466" w:rsidRPr="0032379E">
        <w:rPr>
          <w:rFonts w:ascii="Times New Roman" w:hAnsi="Times New Roman"/>
          <w:sz w:val="28"/>
          <w:szCs w:val="28"/>
        </w:rPr>
        <w:t>С</w:t>
      </w:r>
      <w:r w:rsidR="003935AA" w:rsidRPr="0032379E">
        <w:rPr>
          <w:rFonts w:ascii="Times New Roman" w:hAnsi="Times New Roman"/>
          <w:sz w:val="28"/>
          <w:szCs w:val="28"/>
        </w:rPr>
        <w:t>уществует ряд факторов, сдерживающих развитие предпринимательства</w:t>
      </w:r>
      <w:r w:rsidR="0069255A" w:rsidRPr="0032379E">
        <w:rPr>
          <w:rFonts w:ascii="Times New Roman" w:hAnsi="Times New Roman"/>
          <w:sz w:val="28"/>
          <w:szCs w:val="28"/>
        </w:rPr>
        <w:t xml:space="preserve"> и ведущих к снижению количества субъектов малого и среднего предпринимательства</w:t>
      </w:r>
      <w:r w:rsidR="003935AA" w:rsidRPr="0032379E">
        <w:rPr>
          <w:rFonts w:ascii="Times New Roman" w:hAnsi="Times New Roman"/>
          <w:sz w:val="28"/>
          <w:szCs w:val="28"/>
        </w:rPr>
        <w:t>:</w:t>
      </w:r>
    </w:p>
    <w:p w:rsidR="003935AA" w:rsidRPr="0032379E" w:rsidRDefault="003935A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 </w:t>
      </w:r>
      <w:r w:rsidR="00BE3932" w:rsidRPr="0032379E">
        <w:rPr>
          <w:rFonts w:ascii="Times New Roman" w:hAnsi="Times New Roman"/>
          <w:sz w:val="28"/>
          <w:szCs w:val="28"/>
        </w:rPr>
        <w:t xml:space="preserve"> </w:t>
      </w:r>
      <w:r w:rsidR="00BE3932" w:rsidRPr="0032379E">
        <w:rPr>
          <w:rFonts w:ascii="Times New Roman" w:hAnsi="Times New Roman"/>
          <w:bCs/>
          <w:sz w:val="28"/>
          <w:szCs w:val="28"/>
        </w:rPr>
        <w:t>ограниченность финансовых средств и низк</w:t>
      </w:r>
      <w:r w:rsidR="0069255A" w:rsidRPr="0032379E">
        <w:rPr>
          <w:rFonts w:ascii="Times New Roman" w:hAnsi="Times New Roman"/>
          <w:bCs/>
          <w:sz w:val="28"/>
          <w:szCs w:val="28"/>
        </w:rPr>
        <w:t>ая</w:t>
      </w:r>
      <w:r w:rsidR="00BE3932" w:rsidRPr="0032379E">
        <w:rPr>
          <w:rFonts w:ascii="Times New Roman" w:hAnsi="Times New Roman"/>
          <w:bCs/>
          <w:sz w:val="28"/>
          <w:szCs w:val="28"/>
        </w:rPr>
        <w:t xml:space="preserve"> доступность заемных ресурсов</w:t>
      </w:r>
      <w:r w:rsidRPr="0032379E">
        <w:rPr>
          <w:rFonts w:ascii="Times New Roman" w:hAnsi="Times New Roman"/>
          <w:sz w:val="28"/>
          <w:szCs w:val="28"/>
        </w:rPr>
        <w:t>;</w:t>
      </w:r>
    </w:p>
    <w:p w:rsidR="003935AA" w:rsidRPr="0032379E" w:rsidRDefault="003935A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   </w:t>
      </w:r>
      <w:r w:rsidR="001B5319" w:rsidRPr="0032379E">
        <w:rPr>
          <w:rFonts w:ascii="Times New Roman" w:hAnsi="Times New Roman"/>
          <w:sz w:val="28"/>
          <w:szCs w:val="28"/>
        </w:rPr>
        <w:t xml:space="preserve">  </w:t>
      </w:r>
      <w:r w:rsidRPr="0032379E">
        <w:rPr>
          <w:rFonts w:ascii="Times New Roman" w:hAnsi="Times New Roman"/>
          <w:sz w:val="28"/>
          <w:szCs w:val="28"/>
        </w:rPr>
        <w:t>высокая налоговая нагрузка;</w:t>
      </w:r>
    </w:p>
    <w:p w:rsidR="003935AA" w:rsidRPr="0032379E" w:rsidRDefault="003935A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   </w:t>
      </w:r>
      <w:r w:rsidR="001B5319" w:rsidRPr="0032379E">
        <w:rPr>
          <w:rFonts w:ascii="Times New Roman" w:hAnsi="Times New Roman"/>
          <w:sz w:val="28"/>
          <w:szCs w:val="28"/>
        </w:rPr>
        <w:t xml:space="preserve">  </w:t>
      </w:r>
      <w:r w:rsidRPr="0032379E">
        <w:rPr>
          <w:rFonts w:ascii="Times New Roman" w:hAnsi="Times New Roman"/>
          <w:sz w:val="28"/>
          <w:szCs w:val="28"/>
        </w:rPr>
        <w:t xml:space="preserve">дефицит квалифицированных </w:t>
      </w:r>
      <w:r w:rsidR="00BE3932" w:rsidRPr="0032379E">
        <w:rPr>
          <w:rFonts w:ascii="Times New Roman" w:hAnsi="Times New Roman"/>
          <w:sz w:val="28"/>
          <w:szCs w:val="28"/>
        </w:rPr>
        <w:t>специалистов и рабочих.</w:t>
      </w:r>
    </w:p>
    <w:p w:rsidR="003821CA" w:rsidRPr="0032379E" w:rsidRDefault="003935AA" w:rsidP="0032379E">
      <w:pPr>
        <w:autoSpaceDE w:val="0"/>
        <w:autoSpaceDN w:val="0"/>
        <w:adjustRightInd w:val="0"/>
        <w:spacing w:after="0" w:line="240" w:lineRule="auto"/>
        <w:ind w:firstLine="360"/>
        <w:jc w:val="both"/>
        <w:rPr>
          <w:rFonts w:ascii="Times New Roman" w:hAnsi="Times New Roman"/>
          <w:sz w:val="28"/>
          <w:szCs w:val="28"/>
        </w:rPr>
      </w:pPr>
      <w:r w:rsidRPr="0032379E">
        <w:rPr>
          <w:rFonts w:ascii="Times New Roman" w:hAnsi="Times New Roman"/>
          <w:sz w:val="28"/>
          <w:szCs w:val="28"/>
        </w:rPr>
        <w:t xml:space="preserve">Мероприятия </w:t>
      </w:r>
      <w:r w:rsidR="00352D0D" w:rsidRPr="0032379E">
        <w:rPr>
          <w:rFonts w:ascii="Times New Roman" w:hAnsi="Times New Roman"/>
          <w:sz w:val="28"/>
          <w:szCs w:val="28"/>
        </w:rPr>
        <w:t xml:space="preserve"> муниципальной </w:t>
      </w:r>
      <w:r w:rsidRPr="0032379E">
        <w:rPr>
          <w:rFonts w:ascii="Times New Roman" w:hAnsi="Times New Roman"/>
          <w:sz w:val="28"/>
          <w:szCs w:val="28"/>
        </w:rPr>
        <w:t xml:space="preserve">программы  «Развитие малого и среднего предпринимательства в Курагинском районе» годы  </w:t>
      </w:r>
      <w:r w:rsidR="00352D0D" w:rsidRPr="0032379E">
        <w:rPr>
          <w:rFonts w:ascii="Times New Roman" w:hAnsi="Times New Roman"/>
          <w:sz w:val="28"/>
          <w:szCs w:val="28"/>
        </w:rPr>
        <w:t>(далее Программа)</w:t>
      </w:r>
      <w:r w:rsidRPr="0032379E">
        <w:rPr>
          <w:rFonts w:ascii="Times New Roman" w:hAnsi="Times New Roman"/>
          <w:sz w:val="28"/>
          <w:szCs w:val="28"/>
        </w:rPr>
        <w:t xml:space="preserve"> разработаны с учетом необходимости решения части перечисленных проблем, сдерживающих развитие малого и среднего предпринимательства</w:t>
      </w:r>
      <w:r w:rsidR="003821CA" w:rsidRPr="0032379E">
        <w:rPr>
          <w:rFonts w:ascii="Times New Roman" w:hAnsi="Times New Roman"/>
          <w:sz w:val="28"/>
          <w:szCs w:val="28"/>
        </w:rPr>
        <w:t>.</w:t>
      </w:r>
    </w:p>
    <w:p w:rsidR="00116557" w:rsidRPr="0032379E" w:rsidRDefault="00116557" w:rsidP="0032379E">
      <w:pPr>
        <w:autoSpaceDE w:val="0"/>
        <w:autoSpaceDN w:val="0"/>
        <w:adjustRightInd w:val="0"/>
        <w:spacing w:after="0" w:line="240" w:lineRule="auto"/>
        <w:ind w:firstLine="360"/>
        <w:jc w:val="both"/>
        <w:rPr>
          <w:rFonts w:ascii="Times New Roman" w:hAnsi="Times New Roman"/>
          <w:sz w:val="28"/>
          <w:szCs w:val="28"/>
        </w:rPr>
      </w:pPr>
    </w:p>
    <w:p w:rsidR="009957FD" w:rsidRPr="0032379E" w:rsidRDefault="009957FD" w:rsidP="0032379E">
      <w:pPr>
        <w:autoSpaceDE w:val="0"/>
        <w:autoSpaceDN w:val="0"/>
        <w:adjustRightInd w:val="0"/>
        <w:spacing w:after="0" w:line="240" w:lineRule="auto"/>
        <w:ind w:firstLine="360"/>
        <w:jc w:val="both"/>
        <w:rPr>
          <w:rFonts w:ascii="Times New Roman" w:hAnsi="Times New Roman"/>
          <w:sz w:val="28"/>
          <w:szCs w:val="28"/>
        </w:rPr>
      </w:pPr>
    </w:p>
    <w:p w:rsidR="00176F32" w:rsidRPr="0032379E" w:rsidRDefault="00181064"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2</w:t>
      </w:r>
      <w:r w:rsidR="00962DE6" w:rsidRPr="0032379E">
        <w:rPr>
          <w:rFonts w:ascii="Times New Roman" w:hAnsi="Times New Roman"/>
          <w:sz w:val="28"/>
          <w:szCs w:val="28"/>
        </w:rPr>
        <w:t>.2</w:t>
      </w:r>
      <w:r w:rsidR="00B135E6" w:rsidRPr="0032379E">
        <w:rPr>
          <w:rFonts w:ascii="Times New Roman" w:hAnsi="Times New Roman"/>
          <w:sz w:val="28"/>
          <w:szCs w:val="28"/>
        </w:rPr>
        <w:t>.</w:t>
      </w:r>
      <w:r w:rsidR="00962DE6" w:rsidRPr="0032379E">
        <w:rPr>
          <w:rFonts w:ascii="Times New Roman" w:hAnsi="Times New Roman"/>
          <w:sz w:val="28"/>
          <w:szCs w:val="28"/>
        </w:rPr>
        <w:t xml:space="preserve"> </w:t>
      </w:r>
      <w:r w:rsidR="00176F32" w:rsidRPr="0032379E">
        <w:rPr>
          <w:rFonts w:ascii="Times New Roman" w:hAnsi="Times New Roman"/>
          <w:sz w:val="28"/>
          <w:szCs w:val="28"/>
        </w:rPr>
        <w:t>П</w:t>
      </w:r>
      <w:r w:rsidR="00585427" w:rsidRPr="0032379E">
        <w:rPr>
          <w:rFonts w:ascii="Times New Roman" w:hAnsi="Times New Roman"/>
          <w:sz w:val="28"/>
          <w:szCs w:val="28"/>
        </w:rPr>
        <w:t>РИОРИТЕТЫ И ЦЕЛИ СОЦИАЛЬНО-ЭКОНОМИЧЕСКОГО РАЗВИТИЯ МАЛОГО И СРЕДНЕГО ПРЕДПРИНИМАТЕЛЬСТВА, ОПИСАНИЕ ОСНОВНЫХ ЦЕЛЕЙ И ЗАДАЧ ПРОГРАММЫ, ПРОГНОЗ РАЗВИТИЯ</w:t>
      </w:r>
      <w:r w:rsidR="00176F32" w:rsidRPr="0032379E">
        <w:rPr>
          <w:rFonts w:ascii="Times New Roman" w:hAnsi="Times New Roman"/>
          <w:sz w:val="28"/>
          <w:szCs w:val="28"/>
        </w:rPr>
        <w:t>.</w:t>
      </w:r>
    </w:p>
    <w:p w:rsidR="00176F32" w:rsidRPr="0032379E" w:rsidRDefault="00176F32" w:rsidP="0032379E">
      <w:pPr>
        <w:autoSpaceDE w:val="0"/>
        <w:autoSpaceDN w:val="0"/>
        <w:adjustRightInd w:val="0"/>
        <w:spacing w:after="0" w:line="240" w:lineRule="auto"/>
        <w:jc w:val="center"/>
        <w:rPr>
          <w:rFonts w:ascii="Times New Roman" w:hAnsi="Times New Roman"/>
          <w:sz w:val="28"/>
          <w:szCs w:val="28"/>
        </w:rPr>
      </w:pPr>
    </w:p>
    <w:p w:rsidR="00176F32" w:rsidRPr="0032379E" w:rsidRDefault="00176F32"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В качестве приоритетн</w:t>
      </w:r>
      <w:r w:rsidR="00871D36" w:rsidRPr="0032379E">
        <w:rPr>
          <w:rFonts w:ascii="Times New Roman" w:hAnsi="Times New Roman"/>
          <w:sz w:val="28"/>
          <w:szCs w:val="28"/>
        </w:rPr>
        <w:t>ой</w:t>
      </w:r>
      <w:r w:rsidRPr="0032379E">
        <w:rPr>
          <w:rFonts w:ascii="Times New Roman" w:hAnsi="Times New Roman"/>
          <w:sz w:val="28"/>
          <w:szCs w:val="28"/>
        </w:rPr>
        <w:t xml:space="preserve"> цел</w:t>
      </w:r>
      <w:r w:rsidR="00181064" w:rsidRPr="0032379E">
        <w:rPr>
          <w:rFonts w:ascii="Times New Roman" w:hAnsi="Times New Roman"/>
          <w:sz w:val="28"/>
          <w:szCs w:val="28"/>
        </w:rPr>
        <w:t>и</w:t>
      </w:r>
      <w:r w:rsidRPr="0032379E">
        <w:rPr>
          <w:rFonts w:ascii="Times New Roman" w:hAnsi="Times New Roman"/>
          <w:sz w:val="28"/>
          <w:szCs w:val="28"/>
        </w:rPr>
        <w:t xml:space="preserve"> социально-экономического развития </w:t>
      </w:r>
      <w:r w:rsidR="00D641BE" w:rsidRPr="0032379E">
        <w:rPr>
          <w:rFonts w:ascii="Times New Roman" w:hAnsi="Times New Roman"/>
          <w:sz w:val="28"/>
          <w:szCs w:val="28"/>
        </w:rPr>
        <w:t>района</w:t>
      </w:r>
      <w:r w:rsidRPr="0032379E">
        <w:rPr>
          <w:rFonts w:ascii="Times New Roman" w:hAnsi="Times New Roman"/>
          <w:sz w:val="28"/>
          <w:szCs w:val="28"/>
        </w:rPr>
        <w:t xml:space="preserve"> </w:t>
      </w:r>
      <w:r w:rsidR="00871D36" w:rsidRPr="0032379E">
        <w:rPr>
          <w:rFonts w:ascii="Times New Roman" w:hAnsi="Times New Roman"/>
          <w:sz w:val="28"/>
          <w:szCs w:val="28"/>
        </w:rPr>
        <w:t xml:space="preserve"> можно </w:t>
      </w:r>
      <w:r w:rsidRPr="0032379E">
        <w:rPr>
          <w:rFonts w:ascii="Times New Roman" w:hAnsi="Times New Roman"/>
          <w:sz w:val="28"/>
          <w:szCs w:val="28"/>
        </w:rPr>
        <w:t>обозначить:</w:t>
      </w:r>
    </w:p>
    <w:p w:rsidR="003935AA" w:rsidRPr="0032379E" w:rsidRDefault="00D641BE"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1.</w:t>
      </w:r>
      <w:r w:rsidR="00176F32" w:rsidRPr="0032379E">
        <w:rPr>
          <w:rFonts w:ascii="Times New Roman" w:hAnsi="Times New Roman"/>
          <w:sz w:val="28"/>
          <w:szCs w:val="28"/>
        </w:rPr>
        <w:t xml:space="preserve"> </w:t>
      </w:r>
      <w:r w:rsidR="00871D36" w:rsidRPr="0032379E">
        <w:rPr>
          <w:rFonts w:ascii="Times New Roman" w:hAnsi="Times New Roman"/>
          <w:sz w:val="28"/>
          <w:szCs w:val="28"/>
        </w:rPr>
        <w:t xml:space="preserve">Создание благоприятных условий для устойчивого функционирования  и динамичного развития малого и среднего предпринимательства на территории района </w:t>
      </w:r>
    </w:p>
    <w:p w:rsidR="00176F32" w:rsidRPr="0032379E" w:rsidRDefault="003935AA" w:rsidP="0032379E">
      <w:pPr>
        <w:autoSpaceDE w:val="0"/>
        <w:autoSpaceDN w:val="0"/>
        <w:adjustRightInd w:val="0"/>
        <w:spacing w:after="0" w:line="240" w:lineRule="auto"/>
        <w:ind w:firstLine="34"/>
        <w:jc w:val="both"/>
        <w:rPr>
          <w:rFonts w:ascii="Times New Roman" w:hAnsi="Times New Roman"/>
          <w:sz w:val="28"/>
          <w:szCs w:val="28"/>
        </w:rPr>
      </w:pPr>
      <w:r w:rsidRPr="0032379E">
        <w:rPr>
          <w:rFonts w:ascii="Times New Roman" w:hAnsi="Times New Roman"/>
          <w:sz w:val="28"/>
          <w:szCs w:val="28"/>
        </w:rPr>
        <w:t xml:space="preserve">          </w:t>
      </w:r>
      <w:r w:rsidR="00176F32" w:rsidRPr="0032379E">
        <w:rPr>
          <w:rFonts w:ascii="Times New Roman" w:hAnsi="Times New Roman"/>
          <w:sz w:val="28"/>
          <w:szCs w:val="28"/>
        </w:rPr>
        <w:t>Задач</w:t>
      </w:r>
      <w:r w:rsidR="0013661F" w:rsidRPr="0032379E">
        <w:rPr>
          <w:rFonts w:ascii="Times New Roman" w:hAnsi="Times New Roman"/>
          <w:sz w:val="28"/>
          <w:szCs w:val="28"/>
        </w:rPr>
        <w:t xml:space="preserve">ей </w:t>
      </w:r>
      <w:r w:rsidR="00176F32" w:rsidRPr="0032379E">
        <w:rPr>
          <w:rFonts w:ascii="Times New Roman" w:hAnsi="Times New Roman"/>
          <w:sz w:val="28"/>
          <w:szCs w:val="28"/>
        </w:rPr>
        <w:t xml:space="preserve">настоящей </w:t>
      </w:r>
      <w:r w:rsidR="00871D36" w:rsidRPr="0032379E">
        <w:rPr>
          <w:rFonts w:ascii="Times New Roman" w:hAnsi="Times New Roman"/>
          <w:sz w:val="28"/>
          <w:szCs w:val="28"/>
        </w:rPr>
        <w:t>муниципальной</w:t>
      </w:r>
      <w:r w:rsidR="00176F32" w:rsidRPr="0032379E">
        <w:rPr>
          <w:rFonts w:ascii="Times New Roman" w:hAnsi="Times New Roman"/>
          <w:sz w:val="28"/>
          <w:szCs w:val="28"/>
        </w:rPr>
        <w:t xml:space="preserve"> программы явля</w:t>
      </w:r>
      <w:r w:rsidR="00653D84" w:rsidRPr="0032379E">
        <w:rPr>
          <w:rFonts w:ascii="Times New Roman" w:hAnsi="Times New Roman"/>
          <w:sz w:val="28"/>
          <w:szCs w:val="28"/>
        </w:rPr>
        <w:t>е</w:t>
      </w:r>
      <w:r w:rsidR="00176F32" w:rsidRPr="0032379E">
        <w:rPr>
          <w:rFonts w:ascii="Times New Roman" w:hAnsi="Times New Roman"/>
          <w:sz w:val="28"/>
          <w:szCs w:val="28"/>
        </w:rPr>
        <w:t>тся:</w:t>
      </w:r>
    </w:p>
    <w:p w:rsidR="0013661F" w:rsidRPr="0032379E" w:rsidRDefault="00871D36" w:rsidP="0032379E">
      <w:pPr>
        <w:pStyle w:val="ListParagraph"/>
        <w:spacing w:after="0" w:line="240" w:lineRule="auto"/>
        <w:ind w:left="34"/>
        <w:jc w:val="both"/>
        <w:rPr>
          <w:rFonts w:ascii="Times New Roman" w:hAnsi="Times New Roman"/>
          <w:sz w:val="28"/>
          <w:szCs w:val="28"/>
        </w:rPr>
      </w:pPr>
      <w:r w:rsidRPr="0032379E">
        <w:rPr>
          <w:rFonts w:ascii="Times New Roman" w:hAnsi="Times New Roman"/>
          <w:sz w:val="28"/>
          <w:szCs w:val="28"/>
        </w:rPr>
        <w:t>1.</w:t>
      </w:r>
      <w:r w:rsidR="003935AA" w:rsidRPr="0032379E">
        <w:rPr>
          <w:rFonts w:ascii="Times New Roman" w:hAnsi="Times New Roman"/>
          <w:sz w:val="28"/>
          <w:szCs w:val="28"/>
        </w:rPr>
        <w:t xml:space="preserve"> </w:t>
      </w:r>
      <w:r w:rsidR="001B5319" w:rsidRPr="0032379E">
        <w:rPr>
          <w:rFonts w:ascii="Times New Roman" w:hAnsi="Times New Roman"/>
          <w:sz w:val="28"/>
          <w:szCs w:val="28"/>
        </w:rPr>
        <w:t xml:space="preserve">   </w:t>
      </w:r>
      <w:r w:rsidR="0013661F" w:rsidRPr="0032379E">
        <w:rPr>
          <w:rFonts w:ascii="Times New Roman" w:hAnsi="Times New Roman"/>
          <w:sz w:val="28"/>
          <w:szCs w:val="28"/>
        </w:rPr>
        <w:t>Создание организационных и экономических условий для повышения эффективности деятельности малого и среднего предпринимательства в Курагинском районе.</w:t>
      </w:r>
    </w:p>
    <w:p w:rsidR="00686E4B" w:rsidRPr="0032379E" w:rsidRDefault="00686E4B" w:rsidP="0032379E">
      <w:pPr>
        <w:pStyle w:val="ListParagraph"/>
        <w:spacing w:after="0" w:line="240" w:lineRule="auto"/>
        <w:ind w:left="34"/>
        <w:jc w:val="both"/>
        <w:rPr>
          <w:rFonts w:ascii="Times New Roman" w:hAnsi="Times New Roman"/>
          <w:sz w:val="28"/>
          <w:szCs w:val="28"/>
        </w:rPr>
      </w:pPr>
      <w:r w:rsidRPr="0032379E">
        <w:rPr>
          <w:rFonts w:ascii="Times New Roman" w:hAnsi="Times New Roman"/>
          <w:sz w:val="28"/>
          <w:szCs w:val="28"/>
        </w:rPr>
        <w:t xml:space="preserve"> </w:t>
      </w:r>
      <w:r w:rsidRPr="0032379E">
        <w:rPr>
          <w:rFonts w:ascii="Times New Roman" w:hAnsi="Times New Roman"/>
          <w:sz w:val="28"/>
          <w:szCs w:val="28"/>
        </w:rPr>
        <w:tab/>
        <w:t>Программой  предполагается  применение  мер прямого воздействия на уровень предпринимательской активности посредством  оказания финансовой</w:t>
      </w:r>
      <w:r w:rsidR="00B85C7F" w:rsidRPr="0032379E">
        <w:rPr>
          <w:rFonts w:ascii="Times New Roman" w:hAnsi="Times New Roman"/>
          <w:sz w:val="28"/>
          <w:szCs w:val="28"/>
        </w:rPr>
        <w:t xml:space="preserve"> и имущественной </w:t>
      </w:r>
      <w:r w:rsidRPr="0032379E">
        <w:rPr>
          <w:rFonts w:ascii="Times New Roman" w:hAnsi="Times New Roman"/>
          <w:sz w:val="28"/>
          <w:szCs w:val="28"/>
        </w:rPr>
        <w:t xml:space="preserve"> поддержки субъектам малого и среднего предпринимательства.</w:t>
      </w:r>
    </w:p>
    <w:p w:rsidR="00176F32" w:rsidRPr="0032379E" w:rsidRDefault="00585427"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Решение поставленных задач направлено, с одной стороны, на формирование условий развития малого и среднего предпринимательства в районе,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района.</w:t>
      </w:r>
    </w:p>
    <w:p w:rsidR="000D4E1C" w:rsidRPr="0032379E" w:rsidRDefault="000D4E1C"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xml:space="preserve">Оценка эффективности реализации Программы проводится ежегодно на основе системы целевых показателей и весовых коэффициентов. </w:t>
      </w:r>
    </w:p>
    <w:p w:rsidR="00601913" w:rsidRPr="0032379E" w:rsidRDefault="00601913" w:rsidP="0032379E">
      <w:pPr>
        <w:autoSpaceDE w:val="0"/>
        <w:autoSpaceDN w:val="0"/>
        <w:adjustRightInd w:val="0"/>
        <w:spacing w:after="0" w:line="240" w:lineRule="auto"/>
        <w:ind w:firstLine="709"/>
        <w:jc w:val="both"/>
        <w:rPr>
          <w:rFonts w:ascii="Times New Roman" w:hAnsi="Times New Roman"/>
          <w:sz w:val="28"/>
          <w:szCs w:val="28"/>
        </w:rPr>
      </w:pPr>
    </w:p>
    <w:p w:rsidR="004D42F3" w:rsidRPr="0032379E" w:rsidRDefault="004D42F3" w:rsidP="0032379E">
      <w:pPr>
        <w:autoSpaceDE w:val="0"/>
        <w:autoSpaceDN w:val="0"/>
        <w:adjustRightInd w:val="0"/>
        <w:spacing w:after="0" w:line="240" w:lineRule="auto"/>
        <w:ind w:firstLine="709"/>
        <w:jc w:val="both"/>
        <w:rPr>
          <w:rFonts w:ascii="Times New Roman" w:hAnsi="Times New Roman"/>
          <w:sz w:val="28"/>
          <w:szCs w:val="28"/>
        </w:rPr>
      </w:pPr>
    </w:p>
    <w:p w:rsidR="00181064" w:rsidRPr="0032379E" w:rsidRDefault="00B135E6" w:rsidP="0032379E">
      <w:pPr>
        <w:pStyle w:val="ListParagraph"/>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2.</w:t>
      </w:r>
      <w:r w:rsidR="00585427" w:rsidRPr="0032379E">
        <w:rPr>
          <w:rFonts w:ascii="Times New Roman" w:hAnsi="Times New Roman"/>
          <w:sz w:val="28"/>
          <w:szCs w:val="28"/>
        </w:rPr>
        <w:t>3</w:t>
      </w:r>
      <w:r w:rsidRPr="0032379E">
        <w:rPr>
          <w:rFonts w:ascii="Times New Roman" w:hAnsi="Times New Roman"/>
          <w:sz w:val="28"/>
          <w:szCs w:val="28"/>
        </w:rPr>
        <w:t>.</w:t>
      </w:r>
      <w:r w:rsidR="00585427" w:rsidRPr="0032379E">
        <w:rPr>
          <w:rFonts w:ascii="Times New Roman" w:hAnsi="Times New Roman"/>
          <w:sz w:val="28"/>
          <w:szCs w:val="28"/>
        </w:rPr>
        <w:t xml:space="preserve"> МЕХАНИЗМ РЕАЛИЗАЦИИ ПРОГРАММЫ</w:t>
      </w:r>
      <w:r w:rsidR="00287E36" w:rsidRPr="0032379E">
        <w:rPr>
          <w:rFonts w:ascii="Times New Roman" w:hAnsi="Times New Roman"/>
          <w:sz w:val="28"/>
          <w:szCs w:val="28"/>
        </w:rPr>
        <w:t>.</w:t>
      </w:r>
    </w:p>
    <w:p w:rsidR="00B5494B" w:rsidRPr="0032379E" w:rsidRDefault="00B5494B" w:rsidP="0032379E">
      <w:pPr>
        <w:autoSpaceDE w:val="0"/>
        <w:autoSpaceDN w:val="0"/>
        <w:adjustRightInd w:val="0"/>
        <w:spacing w:after="0" w:line="240" w:lineRule="auto"/>
        <w:ind w:firstLine="708"/>
        <w:jc w:val="both"/>
        <w:rPr>
          <w:rFonts w:ascii="Times New Roman" w:hAnsi="Times New Roman"/>
          <w:sz w:val="28"/>
          <w:szCs w:val="28"/>
        </w:rPr>
      </w:pPr>
    </w:p>
    <w:p w:rsidR="00A84310" w:rsidRPr="0032379E" w:rsidRDefault="005170A8"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Механизм реализации</w:t>
      </w:r>
      <w:r w:rsidR="00A84310" w:rsidRPr="0032379E">
        <w:rPr>
          <w:rFonts w:ascii="Times New Roman" w:hAnsi="Times New Roman"/>
          <w:sz w:val="28"/>
          <w:szCs w:val="28"/>
        </w:rPr>
        <w:t xml:space="preserve"> Пр</w:t>
      </w:r>
      <w:r w:rsidRPr="0032379E">
        <w:rPr>
          <w:rFonts w:ascii="Times New Roman" w:hAnsi="Times New Roman"/>
          <w:sz w:val="28"/>
          <w:szCs w:val="28"/>
        </w:rPr>
        <w:t xml:space="preserve">ограммы  </w:t>
      </w:r>
      <w:r w:rsidR="00A84310" w:rsidRPr="0032379E">
        <w:rPr>
          <w:rFonts w:ascii="Times New Roman" w:hAnsi="Times New Roman"/>
          <w:sz w:val="28"/>
          <w:szCs w:val="28"/>
        </w:rPr>
        <w:t>заключается в реализации основн</w:t>
      </w:r>
      <w:r w:rsidR="00FA42A4" w:rsidRPr="0032379E">
        <w:rPr>
          <w:rFonts w:ascii="Times New Roman" w:hAnsi="Times New Roman"/>
          <w:sz w:val="28"/>
          <w:szCs w:val="28"/>
        </w:rPr>
        <w:t>ых</w:t>
      </w:r>
      <w:r w:rsidR="00A84310" w:rsidRPr="0032379E">
        <w:rPr>
          <w:rFonts w:ascii="Times New Roman" w:hAnsi="Times New Roman"/>
          <w:sz w:val="28"/>
          <w:szCs w:val="28"/>
        </w:rPr>
        <w:t xml:space="preserve"> мероприяти</w:t>
      </w:r>
      <w:r w:rsidR="00FA42A4" w:rsidRPr="0032379E">
        <w:rPr>
          <w:rFonts w:ascii="Times New Roman" w:hAnsi="Times New Roman"/>
          <w:sz w:val="28"/>
          <w:szCs w:val="28"/>
        </w:rPr>
        <w:t>й</w:t>
      </w:r>
      <w:r w:rsidR="00A42CF4" w:rsidRPr="0032379E">
        <w:rPr>
          <w:rFonts w:ascii="Times New Roman" w:hAnsi="Times New Roman"/>
          <w:sz w:val="28"/>
          <w:szCs w:val="28"/>
        </w:rPr>
        <w:t xml:space="preserve"> </w:t>
      </w:r>
      <w:r w:rsidR="00A84310" w:rsidRPr="0032379E">
        <w:rPr>
          <w:rFonts w:ascii="Times New Roman" w:hAnsi="Times New Roman"/>
          <w:sz w:val="28"/>
          <w:szCs w:val="28"/>
        </w:rPr>
        <w:t>Подпрограммы</w:t>
      </w:r>
      <w:r w:rsidR="00A42CF4" w:rsidRPr="0032379E">
        <w:rPr>
          <w:rFonts w:ascii="Times New Roman" w:hAnsi="Times New Roman"/>
          <w:sz w:val="28"/>
          <w:szCs w:val="28"/>
        </w:rPr>
        <w:t xml:space="preserve"> - ф</w:t>
      </w:r>
      <w:r w:rsidR="00A84310" w:rsidRPr="0032379E">
        <w:rPr>
          <w:rFonts w:ascii="Times New Roman" w:hAnsi="Times New Roman"/>
          <w:sz w:val="28"/>
          <w:szCs w:val="28"/>
        </w:rPr>
        <w:t xml:space="preserve">инансовая </w:t>
      </w:r>
      <w:r w:rsidR="00FA42A4" w:rsidRPr="0032379E">
        <w:rPr>
          <w:rFonts w:ascii="Times New Roman" w:hAnsi="Times New Roman"/>
          <w:sz w:val="28"/>
          <w:szCs w:val="28"/>
        </w:rPr>
        <w:t xml:space="preserve">и имущественная </w:t>
      </w:r>
      <w:r w:rsidR="00A84310" w:rsidRPr="0032379E">
        <w:rPr>
          <w:rFonts w:ascii="Times New Roman" w:hAnsi="Times New Roman"/>
          <w:sz w:val="28"/>
          <w:szCs w:val="28"/>
        </w:rPr>
        <w:t>поддержка субъектов малого  и среднего предпринимательства</w:t>
      </w:r>
      <w:r w:rsidR="00A42CF4" w:rsidRPr="0032379E">
        <w:rPr>
          <w:rFonts w:ascii="Times New Roman" w:hAnsi="Times New Roman"/>
          <w:sz w:val="28"/>
          <w:szCs w:val="28"/>
        </w:rPr>
        <w:t>.</w:t>
      </w:r>
    </w:p>
    <w:p w:rsidR="005170A8" w:rsidRPr="0032379E" w:rsidRDefault="00A84310"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Мероприятия Подпрограммы отражены </w:t>
      </w:r>
      <w:r w:rsidR="005170A8" w:rsidRPr="0032379E">
        <w:rPr>
          <w:rFonts w:ascii="Times New Roman" w:hAnsi="Times New Roman"/>
          <w:sz w:val="28"/>
          <w:szCs w:val="28"/>
        </w:rPr>
        <w:t>в разделе 2.3. Под</w:t>
      </w:r>
      <w:r w:rsidRPr="0032379E">
        <w:rPr>
          <w:rFonts w:ascii="Times New Roman" w:hAnsi="Times New Roman"/>
          <w:sz w:val="28"/>
          <w:szCs w:val="28"/>
        </w:rPr>
        <w:t>п</w:t>
      </w:r>
      <w:r w:rsidR="005170A8" w:rsidRPr="0032379E">
        <w:rPr>
          <w:rFonts w:ascii="Times New Roman" w:hAnsi="Times New Roman"/>
          <w:sz w:val="28"/>
          <w:szCs w:val="28"/>
        </w:rPr>
        <w:t xml:space="preserve">рограммы «Поддержка субъектов малого и среднего предпринимательства </w:t>
      </w:r>
      <w:r w:rsidR="008B7D8D" w:rsidRPr="0032379E">
        <w:rPr>
          <w:rFonts w:ascii="Times New Roman" w:hAnsi="Times New Roman"/>
          <w:sz w:val="28"/>
          <w:szCs w:val="28"/>
        </w:rPr>
        <w:t xml:space="preserve">в </w:t>
      </w:r>
      <w:r w:rsidR="008B7D8D" w:rsidRPr="0032379E">
        <w:rPr>
          <w:rFonts w:ascii="Times New Roman" w:eastAsia="Calibri" w:hAnsi="Times New Roman"/>
          <w:sz w:val="28"/>
          <w:szCs w:val="28"/>
          <w:lang w:eastAsia="en-US"/>
        </w:rPr>
        <w:t>Курагинском районе»</w:t>
      </w:r>
      <w:r w:rsidR="008B7D8D" w:rsidRPr="0032379E">
        <w:rPr>
          <w:rFonts w:ascii="Times New Roman" w:hAnsi="Times New Roman"/>
          <w:sz w:val="28"/>
          <w:szCs w:val="28"/>
        </w:rPr>
        <w:t>.</w:t>
      </w:r>
      <w:r w:rsidR="005170A8" w:rsidRPr="0032379E">
        <w:rPr>
          <w:rFonts w:ascii="Times New Roman" w:hAnsi="Times New Roman"/>
          <w:sz w:val="28"/>
          <w:szCs w:val="28"/>
        </w:rPr>
        <w:t xml:space="preserve"> </w:t>
      </w:r>
    </w:p>
    <w:p w:rsidR="001D3FCF" w:rsidRPr="0032379E" w:rsidRDefault="001D3FCF" w:rsidP="0032379E">
      <w:pPr>
        <w:autoSpaceDE w:val="0"/>
        <w:autoSpaceDN w:val="0"/>
        <w:adjustRightInd w:val="0"/>
        <w:spacing w:after="0" w:line="240" w:lineRule="auto"/>
        <w:ind w:firstLine="708"/>
        <w:jc w:val="both"/>
        <w:rPr>
          <w:rFonts w:ascii="Times New Roman" w:hAnsi="Times New Roman"/>
          <w:sz w:val="28"/>
          <w:szCs w:val="28"/>
        </w:rPr>
      </w:pPr>
    </w:p>
    <w:p w:rsidR="0091204E" w:rsidRPr="0032379E" w:rsidRDefault="0091204E" w:rsidP="0032379E">
      <w:pPr>
        <w:autoSpaceDE w:val="0"/>
        <w:autoSpaceDN w:val="0"/>
        <w:adjustRightInd w:val="0"/>
        <w:spacing w:after="0" w:line="240" w:lineRule="auto"/>
        <w:jc w:val="center"/>
        <w:rPr>
          <w:rFonts w:ascii="Times New Roman" w:hAnsi="Times New Roman"/>
          <w:sz w:val="28"/>
          <w:szCs w:val="28"/>
        </w:rPr>
      </w:pPr>
    </w:p>
    <w:p w:rsidR="00176F32" w:rsidRPr="0032379E" w:rsidRDefault="00B135E6"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2.</w:t>
      </w:r>
      <w:r w:rsidR="00176F32" w:rsidRPr="0032379E">
        <w:rPr>
          <w:rFonts w:ascii="Times New Roman" w:hAnsi="Times New Roman"/>
          <w:sz w:val="28"/>
          <w:szCs w:val="28"/>
        </w:rPr>
        <w:t>4.</w:t>
      </w:r>
      <w:r w:rsidR="00181064" w:rsidRPr="0032379E">
        <w:t xml:space="preserve"> </w:t>
      </w:r>
      <w:r w:rsidR="00181064" w:rsidRPr="0032379E">
        <w:rPr>
          <w:rFonts w:ascii="Times New Roman" w:hAnsi="Times New Roman"/>
          <w:sz w:val="28"/>
          <w:szCs w:val="28"/>
        </w:rPr>
        <w:t>П</w:t>
      </w:r>
      <w:r w:rsidR="002323EA" w:rsidRPr="0032379E">
        <w:rPr>
          <w:rFonts w:ascii="Times New Roman" w:hAnsi="Times New Roman"/>
          <w:sz w:val="28"/>
          <w:szCs w:val="28"/>
        </w:rPr>
        <w:t>РОГНОЗ КОНЕЧНЫХ РЕЗУЛЬТАТОВ ПРОГРАММЫ, ХАРАКТЕРИЗ</w:t>
      </w:r>
      <w:r w:rsidR="00504AC0" w:rsidRPr="0032379E">
        <w:rPr>
          <w:rFonts w:ascii="Times New Roman" w:hAnsi="Times New Roman"/>
          <w:sz w:val="28"/>
          <w:szCs w:val="28"/>
        </w:rPr>
        <w:t>У</w:t>
      </w:r>
      <w:r w:rsidR="002323EA" w:rsidRPr="0032379E">
        <w:rPr>
          <w:rFonts w:ascii="Times New Roman" w:hAnsi="Times New Roman"/>
          <w:sz w:val="28"/>
          <w:szCs w:val="28"/>
        </w:rPr>
        <w:t>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МАЛОГО И СРЕДНЕГО ПРЕДПРИНИМАТЕЛЬСТВА НА ТЕРРИТОРИИ КУРАГИНСКОГО РАЙОНА</w:t>
      </w:r>
      <w:r w:rsidR="00176F32" w:rsidRPr="0032379E">
        <w:rPr>
          <w:rFonts w:ascii="Times New Roman" w:hAnsi="Times New Roman"/>
          <w:sz w:val="28"/>
          <w:szCs w:val="28"/>
        </w:rPr>
        <w:t>.</w:t>
      </w:r>
    </w:p>
    <w:p w:rsidR="00A84310" w:rsidRPr="0032379E" w:rsidRDefault="00A84310" w:rsidP="0032379E">
      <w:pPr>
        <w:autoSpaceDE w:val="0"/>
        <w:autoSpaceDN w:val="0"/>
        <w:adjustRightInd w:val="0"/>
        <w:spacing w:after="0" w:line="240" w:lineRule="auto"/>
        <w:jc w:val="center"/>
        <w:rPr>
          <w:rFonts w:ascii="Times New Roman" w:hAnsi="Times New Roman"/>
          <w:sz w:val="28"/>
          <w:szCs w:val="28"/>
        </w:rPr>
      </w:pPr>
    </w:p>
    <w:p w:rsidR="00386DC8" w:rsidRPr="0032379E" w:rsidRDefault="00176F32"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Основные ожидаемые результаты реализации  мероприятий по созданию благоприятных условий для</w:t>
      </w:r>
      <w:r w:rsidR="00CB44A3" w:rsidRPr="0032379E">
        <w:rPr>
          <w:rFonts w:ascii="Times New Roman" w:hAnsi="Times New Roman"/>
          <w:sz w:val="28"/>
          <w:szCs w:val="28"/>
        </w:rPr>
        <w:t xml:space="preserve"> устойчивого функционирования и динамичного</w:t>
      </w:r>
      <w:r w:rsidRPr="0032379E">
        <w:rPr>
          <w:rFonts w:ascii="Times New Roman" w:hAnsi="Times New Roman"/>
          <w:sz w:val="28"/>
          <w:szCs w:val="28"/>
        </w:rPr>
        <w:t xml:space="preserve"> развития малого и среднего предпринимательства позвол</w:t>
      </w:r>
      <w:r w:rsidR="00B5494B" w:rsidRPr="0032379E">
        <w:rPr>
          <w:rFonts w:ascii="Times New Roman" w:hAnsi="Times New Roman"/>
          <w:sz w:val="28"/>
          <w:szCs w:val="28"/>
        </w:rPr>
        <w:t>я</w:t>
      </w:r>
      <w:r w:rsidRPr="0032379E">
        <w:rPr>
          <w:rFonts w:ascii="Times New Roman" w:hAnsi="Times New Roman"/>
          <w:sz w:val="28"/>
          <w:szCs w:val="28"/>
        </w:rPr>
        <w:t xml:space="preserve">т достичь </w:t>
      </w:r>
      <w:r w:rsidR="00601913" w:rsidRPr="0032379E">
        <w:rPr>
          <w:rFonts w:ascii="Times New Roman" w:hAnsi="Times New Roman"/>
          <w:sz w:val="28"/>
          <w:szCs w:val="24"/>
        </w:rPr>
        <w:t xml:space="preserve">роста доли </w:t>
      </w:r>
      <w:r w:rsidR="00613AEB" w:rsidRPr="0032379E">
        <w:rPr>
          <w:rFonts w:ascii="Times New Roman" w:hAnsi="Times New Roman"/>
          <w:sz w:val="28"/>
          <w:szCs w:val="24"/>
        </w:rPr>
        <w:t xml:space="preserve"> среднесписочной численности работников малых и средних организаций в среднесписочной численности всех организаций</w:t>
      </w:r>
      <w:r w:rsidR="00E6072A" w:rsidRPr="0032379E">
        <w:rPr>
          <w:rFonts w:ascii="Times New Roman" w:hAnsi="Times New Roman"/>
          <w:sz w:val="28"/>
          <w:szCs w:val="24"/>
        </w:rPr>
        <w:t xml:space="preserve"> </w:t>
      </w:r>
      <w:r w:rsidR="00E6072A" w:rsidRPr="0032379E">
        <w:rPr>
          <w:rFonts w:ascii="Times New Roman" w:hAnsi="Times New Roman"/>
          <w:sz w:val="28"/>
          <w:szCs w:val="28"/>
        </w:rPr>
        <w:t>и количества субъектов малого и среднего предпринимательства на 10 тыс. чел населения</w:t>
      </w:r>
      <w:r w:rsidR="00601913" w:rsidRPr="0032379E">
        <w:rPr>
          <w:rFonts w:ascii="Times New Roman" w:hAnsi="Times New Roman"/>
          <w:sz w:val="28"/>
          <w:szCs w:val="28"/>
        </w:rPr>
        <w:t xml:space="preserve">. </w:t>
      </w:r>
      <w:r w:rsidR="00386DC8" w:rsidRPr="0032379E">
        <w:rPr>
          <w:rFonts w:ascii="Times New Roman" w:hAnsi="Times New Roman"/>
          <w:sz w:val="28"/>
          <w:szCs w:val="28"/>
        </w:rPr>
        <w:t xml:space="preserve">Результаты реализации программы представлены в приложении 1 и приложении 2 к Программе. </w:t>
      </w:r>
    </w:p>
    <w:p w:rsidR="00F2111A" w:rsidRPr="0032379E" w:rsidRDefault="003B49D7"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Совокупный эффект от реализации программы  заключается  в создании благоприятного предпринимательского климата на территории Курагинского района.</w:t>
      </w:r>
    </w:p>
    <w:p w:rsidR="00FA42A4" w:rsidRPr="0032379E" w:rsidRDefault="00FA42A4" w:rsidP="0032379E">
      <w:pPr>
        <w:autoSpaceDE w:val="0"/>
        <w:autoSpaceDN w:val="0"/>
        <w:adjustRightInd w:val="0"/>
        <w:spacing w:after="0" w:line="240" w:lineRule="auto"/>
        <w:ind w:left="360"/>
        <w:jc w:val="center"/>
        <w:rPr>
          <w:rFonts w:ascii="Times New Roman" w:hAnsi="Times New Roman"/>
          <w:sz w:val="28"/>
          <w:szCs w:val="28"/>
        </w:rPr>
      </w:pPr>
    </w:p>
    <w:p w:rsidR="00176F32" w:rsidRPr="0032379E" w:rsidRDefault="00B135E6" w:rsidP="0032379E">
      <w:pPr>
        <w:autoSpaceDE w:val="0"/>
        <w:autoSpaceDN w:val="0"/>
        <w:adjustRightInd w:val="0"/>
        <w:spacing w:after="0" w:line="240" w:lineRule="auto"/>
        <w:ind w:left="360"/>
        <w:jc w:val="center"/>
        <w:rPr>
          <w:rFonts w:ascii="Times New Roman" w:hAnsi="Times New Roman"/>
          <w:sz w:val="28"/>
          <w:szCs w:val="28"/>
        </w:rPr>
      </w:pPr>
      <w:r w:rsidRPr="0032379E">
        <w:rPr>
          <w:rFonts w:ascii="Times New Roman" w:hAnsi="Times New Roman"/>
          <w:sz w:val="28"/>
          <w:szCs w:val="28"/>
        </w:rPr>
        <w:t>2.</w:t>
      </w:r>
      <w:r w:rsidR="00B5494B" w:rsidRPr="0032379E">
        <w:rPr>
          <w:rFonts w:ascii="Times New Roman" w:hAnsi="Times New Roman"/>
          <w:sz w:val="28"/>
          <w:szCs w:val="28"/>
        </w:rPr>
        <w:t>5</w:t>
      </w:r>
      <w:r w:rsidRPr="0032379E">
        <w:rPr>
          <w:rFonts w:ascii="Times New Roman" w:hAnsi="Times New Roman"/>
          <w:sz w:val="28"/>
          <w:szCs w:val="28"/>
        </w:rPr>
        <w:t>.</w:t>
      </w:r>
      <w:r w:rsidR="00B5494B" w:rsidRPr="0032379E">
        <w:rPr>
          <w:rFonts w:ascii="Times New Roman" w:hAnsi="Times New Roman"/>
          <w:sz w:val="28"/>
          <w:szCs w:val="28"/>
        </w:rPr>
        <w:t xml:space="preserve"> </w:t>
      </w:r>
      <w:r w:rsidR="00374833" w:rsidRPr="0032379E">
        <w:rPr>
          <w:rFonts w:ascii="Times New Roman" w:hAnsi="Times New Roman"/>
          <w:sz w:val="28"/>
          <w:szCs w:val="28"/>
        </w:rPr>
        <w:t>ИНФОРМАЦИЯ О  РАСПРЕДЕЛЕНИИ ПЛАН</w:t>
      </w:r>
      <w:r w:rsidR="00C81917" w:rsidRPr="0032379E">
        <w:rPr>
          <w:rFonts w:ascii="Times New Roman" w:hAnsi="Times New Roman"/>
          <w:sz w:val="28"/>
          <w:szCs w:val="28"/>
        </w:rPr>
        <w:t>И</w:t>
      </w:r>
      <w:r w:rsidR="00374833" w:rsidRPr="0032379E">
        <w:rPr>
          <w:rFonts w:ascii="Times New Roman" w:hAnsi="Times New Roman"/>
          <w:sz w:val="28"/>
          <w:szCs w:val="28"/>
        </w:rPr>
        <w:t>РУЕМЫХ РАСХОДОВ ПО ОТДЕЛЬНЫМ МЕРОПРИЯТИМ ПРОГРАММЫ С УКАЗАНИЕМ ГЛАВНЫХ РАСПОРЯДИТЕЛЕЙ СРЕДСТВ РАЙОННОГО БЮДЖЕТА, А ТАКЖЕ ПО ГОДАМ РЕАЛИЗАЦИИ ПРОГРАММЫ</w:t>
      </w:r>
      <w:r w:rsidR="00176F32" w:rsidRPr="0032379E">
        <w:rPr>
          <w:rFonts w:ascii="Times New Roman" w:hAnsi="Times New Roman"/>
          <w:sz w:val="28"/>
          <w:szCs w:val="28"/>
        </w:rPr>
        <w:t>.</w:t>
      </w:r>
    </w:p>
    <w:p w:rsidR="00B5494B" w:rsidRPr="0032379E" w:rsidRDefault="00B5494B" w:rsidP="0032379E">
      <w:pPr>
        <w:autoSpaceDE w:val="0"/>
        <w:autoSpaceDN w:val="0"/>
        <w:adjustRightInd w:val="0"/>
        <w:spacing w:after="0" w:line="240" w:lineRule="auto"/>
        <w:ind w:left="360"/>
        <w:jc w:val="both"/>
        <w:rPr>
          <w:rFonts w:ascii="Times New Roman" w:hAnsi="Times New Roman"/>
          <w:sz w:val="28"/>
          <w:szCs w:val="28"/>
        </w:rPr>
      </w:pPr>
    </w:p>
    <w:p w:rsidR="00204A46" w:rsidRPr="0032379E" w:rsidRDefault="00204A46" w:rsidP="0032379E">
      <w:pPr>
        <w:autoSpaceDE w:val="0"/>
        <w:autoSpaceDN w:val="0"/>
        <w:adjustRightInd w:val="0"/>
        <w:spacing w:after="0" w:line="240" w:lineRule="auto"/>
        <w:ind w:firstLine="720"/>
        <w:jc w:val="both"/>
        <w:rPr>
          <w:rFonts w:ascii="Times New Roman" w:hAnsi="Times New Roman"/>
          <w:sz w:val="28"/>
          <w:szCs w:val="28"/>
        </w:rPr>
      </w:pPr>
      <w:r w:rsidRPr="0032379E">
        <w:rPr>
          <w:rFonts w:ascii="Times New Roman" w:hAnsi="Times New Roman"/>
          <w:sz w:val="28"/>
          <w:szCs w:val="28"/>
        </w:rPr>
        <w:t xml:space="preserve">Распределение планируемых расходов за счет средств районного бюджета по мероприятиям и подпрограммам муниципальной программы Курагинского района «Развитие субъектов малого и среднего предпринимательства в Курагинском районе» приведено в приложении </w:t>
      </w:r>
      <w:r w:rsidR="008B6202" w:rsidRPr="0032379E">
        <w:rPr>
          <w:rFonts w:ascii="Times New Roman" w:hAnsi="Times New Roman"/>
          <w:sz w:val="28"/>
          <w:szCs w:val="28"/>
        </w:rPr>
        <w:t>3</w:t>
      </w:r>
      <w:r w:rsidRPr="0032379E">
        <w:rPr>
          <w:rFonts w:ascii="Times New Roman" w:hAnsi="Times New Roman"/>
          <w:sz w:val="28"/>
          <w:szCs w:val="28"/>
        </w:rPr>
        <w:t xml:space="preserve"> к Программе.</w:t>
      </w:r>
    </w:p>
    <w:p w:rsidR="00B5494B" w:rsidRPr="0032379E" w:rsidRDefault="00B5494B" w:rsidP="0032379E">
      <w:pPr>
        <w:autoSpaceDE w:val="0"/>
        <w:autoSpaceDN w:val="0"/>
        <w:adjustRightInd w:val="0"/>
        <w:spacing w:after="0" w:line="240" w:lineRule="auto"/>
        <w:ind w:left="360"/>
        <w:jc w:val="both"/>
        <w:rPr>
          <w:rFonts w:ascii="Times New Roman" w:hAnsi="Times New Roman"/>
          <w:sz w:val="28"/>
          <w:szCs w:val="28"/>
        </w:rPr>
      </w:pPr>
    </w:p>
    <w:p w:rsidR="00AD429A" w:rsidRPr="0032379E" w:rsidRDefault="00AD429A"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2.6. ИНФОРМАЦИЯ О РЕСУРСНОМ ОБЕСПЕЧЕНИИ И ПРОГНОЗНОЙ ОЦЕНКЕ РАСХОДОВ НА РЕАЛИЗАЦИЮ ЦЕЛЕЙ ПРОГРАММЫ  С УЧЕТОМ ИСТОЧНИКОВ ФИНАНСИРОВАНИЯ.</w:t>
      </w:r>
    </w:p>
    <w:p w:rsidR="00AD429A" w:rsidRPr="0032379E" w:rsidRDefault="00AD429A" w:rsidP="0032379E">
      <w:pPr>
        <w:autoSpaceDE w:val="0"/>
        <w:autoSpaceDN w:val="0"/>
        <w:adjustRightInd w:val="0"/>
        <w:spacing w:after="0" w:line="240" w:lineRule="auto"/>
        <w:jc w:val="both"/>
        <w:rPr>
          <w:rFonts w:ascii="Times New Roman" w:hAnsi="Times New Roman"/>
          <w:sz w:val="28"/>
          <w:szCs w:val="28"/>
        </w:rPr>
      </w:pPr>
    </w:p>
    <w:p w:rsidR="00AD429A" w:rsidRPr="0032379E" w:rsidRDefault="00AD429A"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Финансирование программных мероприятий осуществляется в форме предоставления субсидий юридическим и физическим лицам. Финансирование программных мероприятий осуществляется за счет средств районного бюджета, а также межбюджетных трансфертов из федерального и краевого бюджетов.</w:t>
      </w:r>
    </w:p>
    <w:p w:rsidR="00AD429A" w:rsidRPr="0032379E" w:rsidRDefault="00AD429A"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Реализация мероприятий программы осуществляется в пределах средств, предусмотренных на эти цели решением районного Совета депутатов о районном бюджете на очередной финансовый год и плановый период, и соглашениями </w:t>
      </w:r>
      <w:r w:rsidR="00FA42A4" w:rsidRPr="0032379E">
        <w:rPr>
          <w:rFonts w:ascii="Times New Roman" w:hAnsi="Times New Roman"/>
          <w:sz w:val="28"/>
          <w:szCs w:val="28"/>
        </w:rPr>
        <w:t xml:space="preserve">с </w:t>
      </w:r>
      <w:r w:rsidR="007955D5" w:rsidRPr="0032379E">
        <w:rPr>
          <w:rFonts w:ascii="Times New Roman" w:hAnsi="Times New Roman"/>
          <w:sz w:val="28"/>
          <w:szCs w:val="28"/>
        </w:rPr>
        <w:t>Агентством развития малого и среднего предпринимательства Красноярского края</w:t>
      </w:r>
      <w:r w:rsidR="006D1F95" w:rsidRPr="0032379E">
        <w:rPr>
          <w:rFonts w:ascii="Times New Roman" w:hAnsi="Times New Roman"/>
          <w:sz w:val="28"/>
          <w:szCs w:val="28"/>
        </w:rPr>
        <w:t xml:space="preserve"> </w:t>
      </w:r>
      <w:r w:rsidRPr="0032379E">
        <w:rPr>
          <w:rFonts w:ascii="Times New Roman" w:hAnsi="Times New Roman"/>
          <w:sz w:val="28"/>
          <w:szCs w:val="28"/>
        </w:rPr>
        <w:t xml:space="preserve">о предоставлении субсидий бюджету муниципального образования Курагинского района Красноярского края из краевого бюджета. </w:t>
      </w:r>
    </w:p>
    <w:p w:rsidR="00204A46" w:rsidRPr="0032379E" w:rsidRDefault="00204A46" w:rsidP="0032379E">
      <w:pPr>
        <w:autoSpaceDE w:val="0"/>
        <w:autoSpaceDN w:val="0"/>
        <w:adjustRightInd w:val="0"/>
        <w:spacing w:after="0" w:line="240" w:lineRule="auto"/>
        <w:ind w:firstLine="720"/>
        <w:jc w:val="both"/>
        <w:rPr>
          <w:rFonts w:ascii="Times New Roman" w:hAnsi="Times New Roman"/>
          <w:sz w:val="28"/>
          <w:szCs w:val="28"/>
        </w:rPr>
      </w:pPr>
      <w:r w:rsidRPr="0032379E">
        <w:rPr>
          <w:rFonts w:ascii="Times New Roman" w:hAnsi="Times New Roman"/>
          <w:sz w:val="28"/>
          <w:szCs w:val="28"/>
        </w:rPr>
        <w:t xml:space="preserve">Ресурсное обеспечение и прогнозная оценка расходов на реализацию целей муниципальной программы Курагинского района «Развитие субъектов малого и среднего предпринимательства в Курагинском районе» с учетом источников финансирования, в том числе по уровням бюджетной системы приведены в приложении </w:t>
      </w:r>
      <w:r w:rsidR="008B6202" w:rsidRPr="0032379E">
        <w:rPr>
          <w:rFonts w:ascii="Times New Roman" w:hAnsi="Times New Roman"/>
          <w:sz w:val="28"/>
          <w:szCs w:val="28"/>
        </w:rPr>
        <w:t>4</w:t>
      </w:r>
      <w:r w:rsidRPr="0032379E">
        <w:rPr>
          <w:rFonts w:ascii="Times New Roman" w:hAnsi="Times New Roman"/>
          <w:sz w:val="28"/>
          <w:szCs w:val="28"/>
        </w:rPr>
        <w:t xml:space="preserve"> к Программе.</w:t>
      </w:r>
    </w:p>
    <w:p w:rsidR="0091204E" w:rsidRPr="0032379E" w:rsidRDefault="0091204E" w:rsidP="0032379E">
      <w:pPr>
        <w:autoSpaceDE w:val="0"/>
        <w:autoSpaceDN w:val="0"/>
        <w:adjustRightInd w:val="0"/>
        <w:spacing w:after="0" w:line="240" w:lineRule="auto"/>
        <w:ind w:firstLine="720"/>
        <w:jc w:val="both"/>
        <w:rPr>
          <w:rFonts w:ascii="Times New Roman" w:hAnsi="Times New Roman"/>
          <w:sz w:val="28"/>
          <w:szCs w:val="28"/>
        </w:rPr>
      </w:pPr>
    </w:p>
    <w:p w:rsidR="008B7D8D" w:rsidRPr="0032379E" w:rsidRDefault="008B7D8D" w:rsidP="0032379E">
      <w:pPr>
        <w:pStyle w:val="ListParagraph"/>
        <w:numPr>
          <w:ilvl w:val="1"/>
          <w:numId w:val="23"/>
        </w:numPr>
        <w:tabs>
          <w:tab w:val="left" w:pos="1134"/>
          <w:tab w:val="left" w:pos="1418"/>
        </w:tabs>
        <w:autoSpaceDE w:val="0"/>
        <w:autoSpaceDN w:val="0"/>
        <w:adjustRightInd w:val="0"/>
        <w:spacing w:after="0" w:line="240" w:lineRule="auto"/>
        <w:jc w:val="center"/>
        <w:outlineLvl w:val="1"/>
        <w:rPr>
          <w:rFonts w:ascii="Times New Roman" w:hAnsi="Times New Roman"/>
          <w:sz w:val="28"/>
          <w:szCs w:val="28"/>
        </w:rPr>
      </w:pPr>
      <w:r w:rsidRPr="0032379E">
        <w:rPr>
          <w:rFonts w:ascii="Times New Roman" w:hAnsi="Times New Roman"/>
          <w:sz w:val="28"/>
          <w:szCs w:val="28"/>
        </w:rPr>
        <w:t>ПЕРЕЧЕНЬ ПОДПРОГРАММ.</w:t>
      </w:r>
    </w:p>
    <w:p w:rsidR="008B7D8D" w:rsidRPr="0032379E" w:rsidRDefault="008B7D8D" w:rsidP="0032379E">
      <w:pPr>
        <w:tabs>
          <w:tab w:val="left" w:pos="1134"/>
          <w:tab w:val="left" w:pos="1418"/>
        </w:tabs>
        <w:autoSpaceDE w:val="0"/>
        <w:autoSpaceDN w:val="0"/>
        <w:adjustRightInd w:val="0"/>
        <w:spacing w:after="0" w:line="240" w:lineRule="auto"/>
        <w:outlineLvl w:val="1"/>
        <w:rPr>
          <w:rFonts w:ascii="Times New Roman" w:hAnsi="Times New Roman"/>
          <w:sz w:val="28"/>
          <w:szCs w:val="28"/>
        </w:rPr>
      </w:pPr>
    </w:p>
    <w:p w:rsidR="008B7D8D" w:rsidRPr="0032379E" w:rsidRDefault="008B7D8D"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Подпрограмма «Поддержка субъектов малого и среднего предпринимательства в </w:t>
      </w:r>
      <w:r w:rsidRPr="0032379E">
        <w:rPr>
          <w:rFonts w:ascii="Times New Roman" w:eastAsia="Calibri" w:hAnsi="Times New Roman"/>
          <w:sz w:val="28"/>
          <w:szCs w:val="28"/>
          <w:lang w:eastAsia="en-US"/>
        </w:rPr>
        <w:t>Курагинском районе</w:t>
      </w:r>
      <w:r w:rsidRPr="0032379E">
        <w:rPr>
          <w:rFonts w:ascii="Times New Roman" w:hAnsi="Times New Roman"/>
          <w:sz w:val="28"/>
          <w:szCs w:val="28"/>
        </w:rPr>
        <w:t xml:space="preserve">»  (далее Подпрограмма), приведена в приложении </w:t>
      </w:r>
      <w:r w:rsidR="008B6202" w:rsidRPr="0032379E">
        <w:rPr>
          <w:rFonts w:ascii="Times New Roman" w:hAnsi="Times New Roman"/>
          <w:sz w:val="28"/>
          <w:szCs w:val="28"/>
        </w:rPr>
        <w:t>5</w:t>
      </w:r>
      <w:r w:rsidRPr="0032379E">
        <w:rPr>
          <w:rFonts w:ascii="Times New Roman" w:hAnsi="Times New Roman"/>
          <w:sz w:val="28"/>
          <w:szCs w:val="28"/>
        </w:rPr>
        <w:t xml:space="preserve"> к Программе.</w:t>
      </w:r>
    </w:p>
    <w:p w:rsidR="008B7D8D" w:rsidRPr="0032379E" w:rsidRDefault="008B7D8D" w:rsidP="0032379E">
      <w:pPr>
        <w:autoSpaceDE w:val="0"/>
        <w:autoSpaceDN w:val="0"/>
        <w:adjustRightInd w:val="0"/>
        <w:spacing w:after="0" w:line="240" w:lineRule="auto"/>
        <w:ind w:firstLine="708"/>
        <w:jc w:val="both"/>
        <w:rPr>
          <w:rFonts w:ascii="Times New Roman" w:hAnsi="Times New Roman"/>
          <w:sz w:val="28"/>
          <w:szCs w:val="28"/>
        </w:rPr>
        <w:sectPr w:rsidR="008B7D8D" w:rsidRPr="0032379E" w:rsidSect="00C03970">
          <w:type w:val="continuous"/>
          <w:pgSz w:w="11906" w:h="16838"/>
          <w:pgMar w:top="1134" w:right="851" w:bottom="851" w:left="1134" w:header="709" w:footer="709" w:gutter="0"/>
          <w:cols w:space="708"/>
          <w:docGrid w:linePitch="360"/>
        </w:sectPr>
      </w:pPr>
      <w:r w:rsidRPr="0032379E">
        <w:rPr>
          <w:rFonts w:ascii="Times New Roman" w:hAnsi="Times New Roman"/>
          <w:sz w:val="28"/>
          <w:szCs w:val="28"/>
        </w:rPr>
        <w:t xml:space="preserve"> </w:t>
      </w:r>
    </w:p>
    <w:p w:rsidR="00AD429A" w:rsidRPr="0032379E" w:rsidRDefault="00AD429A" w:rsidP="0032379E">
      <w:pPr>
        <w:autoSpaceDE w:val="0"/>
        <w:autoSpaceDN w:val="0"/>
        <w:adjustRightInd w:val="0"/>
        <w:spacing w:after="0" w:line="240" w:lineRule="auto"/>
        <w:ind w:left="10206"/>
        <w:outlineLvl w:val="0"/>
        <w:rPr>
          <w:rFonts w:ascii="Times New Roman" w:hAnsi="Times New Roman"/>
          <w:sz w:val="28"/>
          <w:szCs w:val="28"/>
        </w:rPr>
      </w:pPr>
      <w:r w:rsidRPr="0032379E">
        <w:rPr>
          <w:rFonts w:ascii="Times New Roman" w:hAnsi="Times New Roman"/>
          <w:sz w:val="28"/>
          <w:szCs w:val="28"/>
        </w:rPr>
        <w:t xml:space="preserve">Приложение 1 </w:t>
      </w:r>
    </w:p>
    <w:p w:rsidR="007D1045" w:rsidRPr="0032379E" w:rsidRDefault="00AD429A" w:rsidP="0032379E">
      <w:pPr>
        <w:autoSpaceDE w:val="0"/>
        <w:autoSpaceDN w:val="0"/>
        <w:adjustRightInd w:val="0"/>
        <w:spacing w:after="0" w:line="240" w:lineRule="auto"/>
        <w:ind w:left="10206"/>
        <w:outlineLvl w:val="0"/>
        <w:rPr>
          <w:rFonts w:ascii="Times New Roman" w:hAnsi="Times New Roman"/>
          <w:sz w:val="28"/>
          <w:szCs w:val="28"/>
        </w:rPr>
      </w:pPr>
      <w:r w:rsidRPr="0032379E">
        <w:rPr>
          <w:rFonts w:ascii="Times New Roman" w:hAnsi="Times New Roman"/>
          <w:sz w:val="28"/>
          <w:szCs w:val="28"/>
        </w:rPr>
        <w:t xml:space="preserve">к </w:t>
      </w:r>
      <w:r w:rsidR="001C1256" w:rsidRPr="0032379E">
        <w:rPr>
          <w:rFonts w:ascii="Times New Roman" w:hAnsi="Times New Roman"/>
          <w:sz w:val="28"/>
          <w:szCs w:val="28"/>
        </w:rPr>
        <w:t>м</w:t>
      </w:r>
      <w:r w:rsidRPr="0032379E">
        <w:rPr>
          <w:rFonts w:ascii="Times New Roman" w:hAnsi="Times New Roman"/>
          <w:sz w:val="28"/>
          <w:szCs w:val="28"/>
        </w:rPr>
        <w:t>униципальной программ</w:t>
      </w:r>
      <w:r w:rsidR="001C1256" w:rsidRPr="0032379E">
        <w:rPr>
          <w:rFonts w:ascii="Times New Roman" w:hAnsi="Times New Roman"/>
          <w:sz w:val="28"/>
          <w:szCs w:val="28"/>
        </w:rPr>
        <w:t>е</w:t>
      </w:r>
      <w:r w:rsidR="00D72A72" w:rsidRPr="0032379E">
        <w:rPr>
          <w:rFonts w:ascii="Times New Roman" w:hAnsi="Times New Roman"/>
          <w:sz w:val="28"/>
          <w:szCs w:val="28"/>
        </w:rPr>
        <w:t xml:space="preserve"> </w:t>
      </w:r>
    </w:p>
    <w:p w:rsidR="007D1045" w:rsidRPr="0032379E" w:rsidRDefault="007D1045" w:rsidP="0032379E">
      <w:pPr>
        <w:autoSpaceDE w:val="0"/>
        <w:autoSpaceDN w:val="0"/>
        <w:adjustRightInd w:val="0"/>
        <w:spacing w:after="0" w:line="240" w:lineRule="auto"/>
        <w:ind w:left="10206"/>
        <w:outlineLvl w:val="0"/>
        <w:rPr>
          <w:rFonts w:ascii="Times New Roman" w:hAnsi="Times New Roman"/>
          <w:sz w:val="28"/>
          <w:szCs w:val="28"/>
        </w:rPr>
      </w:pPr>
      <w:r w:rsidRPr="0032379E">
        <w:rPr>
          <w:rFonts w:ascii="Times New Roman" w:hAnsi="Times New Roman"/>
          <w:sz w:val="28"/>
          <w:szCs w:val="28"/>
        </w:rPr>
        <w:t xml:space="preserve">«Развитие малого </w:t>
      </w:r>
    </w:p>
    <w:p w:rsidR="007D1045" w:rsidRPr="0032379E" w:rsidRDefault="007D1045" w:rsidP="0032379E">
      <w:pPr>
        <w:autoSpaceDE w:val="0"/>
        <w:autoSpaceDN w:val="0"/>
        <w:adjustRightInd w:val="0"/>
        <w:spacing w:after="0" w:line="240" w:lineRule="auto"/>
        <w:ind w:left="10206"/>
        <w:outlineLvl w:val="0"/>
        <w:rPr>
          <w:rFonts w:ascii="Times New Roman" w:hAnsi="Times New Roman"/>
          <w:sz w:val="28"/>
          <w:szCs w:val="28"/>
        </w:rPr>
      </w:pPr>
      <w:r w:rsidRPr="0032379E">
        <w:rPr>
          <w:rFonts w:ascii="Times New Roman" w:hAnsi="Times New Roman"/>
          <w:sz w:val="28"/>
          <w:szCs w:val="28"/>
        </w:rPr>
        <w:t xml:space="preserve">и среднего предпринимательства </w:t>
      </w:r>
    </w:p>
    <w:p w:rsidR="007D1045" w:rsidRPr="0032379E" w:rsidRDefault="007D1045" w:rsidP="0032379E">
      <w:pPr>
        <w:autoSpaceDE w:val="0"/>
        <w:autoSpaceDN w:val="0"/>
        <w:adjustRightInd w:val="0"/>
        <w:spacing w:after="0" w:line="240" w:lineRule="auto"/>
        <w:ind w:left="10206"/>
        <w:outlineLvl w:val="0"/>
        <w:rPr>
          <w:rFonts w:ascii="Times New Roman" w:hAnsi="Times New Roman"/>
          <w:sz w:val="28"/>
          <w:szCs w:val="28"/>
        </w:rPr>
      </w:pPr>
      <w:r w:rsidRPr="0032379E">
        <w:rPr>
          <w:rFonts w:ascii="Times New Roman" w:hAnsi="Times New Roman"/>
          <w:sz w:val="28"/>
          <w:szCs w:val="28"/>
        </w:rPr>
        <w:t xml:space="preserve">в Курагинском районе» </w:t>
      </w:r>
    </w:p>
    <w:p w:rsidR="00133E4A" w:rsidRPr="0032379E" w:rsidRDefault="00133E4A" w:rsidP="0032379E">
      <w:pPr>
        <w:autoSpaceDE w:val="0"/>
        <w:autoSpaceDN w:val="0"/>
        <w:adjustRightInd w:val="0"/>
        <w:spacing w:after="0" w:line="240" w:lineRule="auto"/>
        <w:jc w:val="center"/>
        <w:outlineLvl w:val="0"/>
        <w:rPr>
          <w:rFonts w:ascii="Times New Roman" w:hAnsi="Times New Roman"/>
          <w:sz w:val="28"/>
          <w:szCs w:val="28"/>
        </w:rPr>
      </w:pPr>
      <w:r w:rsidRPr="0032379E">
        <w:rPr>
          <w:rFonts w:ascii="Times New Roman" w:hAnsi="Times New Roman"/>
          <w:sz w:val="28"/>
          <w:szCs w:val="28"/>
        </w:rPr>
        <w:t>Перечень</w:t>
      </w:r>
    </w:p>
    <w:p w:rsidR="00133E4A" w:rsidRPr="0032379E" w:rsidRDefault="00133E4A" w:rsidP="0032379E">
      <w:pPr>
        <w:autoSpaceDE w:val="0"/>
        <w:autoSpaceDN w:val="0"/>
        <w:adjustRightInd w:val="0"/>
        <w:spacing w:after="0" w:line="240" w:lineRule="auto"/>
        <w:jc w:val="center"/>
        <w:outlineLvl w:val="0"/>
        <w:rPr>
          <w:rFonts w:ascii="Times New Roman" w:hAnsi="Times New Roman"/>
          <w:sz w:val="28"/>
          <w:szCs w:val="28"/>
        </w:rPr>
      </w:pPr>
      <w:r w:rsidRPr="0032379E">
        <w:rPr>
          <w:rFonts w:ascii="Times New Roman" w:hAnsi="Times New Roman"/>
          <w:sz w:val="28"/>
          <w:szCs w:val="28"/>
        </w:rPr>
        <w:t>целевых показателей и показателей результативности</w:t>
      </w:r>
    </w:p>
    <w:p w:rsidR="00133E4A" w:rsidRPr="0032379E" w:rsidRDefault="00133E4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8"/>
          <w:szCs w:val="28"/>
        </w:rPr>
        <w:t>муниципальной программы «Развитие малого и среднего предпринимательства в Курагинском районе»</w:t>
      </w:r>
      <w:r w:rsidRPr="0032379E">
        <w:rPr>
          <w:rFonts w:ascii="Times New Roman" w:hAnsi="Times New Roman"/>
          <w:sz w:val="24"/>
          <w:szCs w:val="24"/>
        </w:rPr>
        <w:t xml:space="preserve"> </w:t>
      </w:r>
    </w:p>
    <w:p w:rsidR="00133E4A" w:rsidRPr="0032379E" w:rsidRDefault="00133E4A" w:rsidP="0032379E">
      <w:pPr>
        <w:autoSpaceDE w:val="0"/>
        <w:autoSpaceDN w:val="0"/>
        <w:adjustRightInd w:val="0"/>
        <w:spacing w:after="0" w:line="240" w:lineRule="auto"/>
        <w:ind w:firstLine="851"/>
        <w:jc w:val="center"/>
        <w:outlineLvl w:val="0"/>
        <w:rPr>
          <w:rFonts w:ascii="Times New Roman" w:hAnsi="Times New Roman"/>
          <w:sz w:val="28"/>
          <w:szCs w:val="28"/>
        </w:rPr>
      </w:pPr>
      <w:r w:rsidRPr="0032379E">
        <w:rPr>
          <w:rFonts w:ascii="Times New Roman" w:hAnsi="Times New Roman"/>
          <w:sz w:val="28"/>
          <w:szCs w:val="28"/>
        </w:rPr>
        <w:t xml:space="preserve">с расшифровкой плановых значений по годам ее реализации </w:t>
      </w:r>
    </w:p>
    <w:tbl>
      <w:tblPr>
        <w:tblW w:w="5271" w:type="pct"/>
        <w:tblLayout w:type="fixed"/>
        <w:tblCellMar>
          <w:left w:w="70" w:type="dxa"/>
          <w:right w:w="70" w:type="dxa"/>
        </w:tblCellMar>
        <w:tblLook w:val="0000" w:firstRow="0" w:lastRow="0" w:firstColumn="0" w:lastColumn="0" w:noHBand="0" w:noVBand="0"/>
      </w:tblPr>
      <w:tblGrid>
        <w:gridCol w:w="494"/>
        <w:gridCol w:w="3121"/>
        <w:gridCol w:w="567"/>
        <w:gridCol w:w="711"/>
        <w:gridCol w:w="989"/>
        <w:gridCol w:w="708"/>
        <w:gridCol w:w="711"/>
        <w:gridCol w:w="708"/>
        <w:gridCol w:w="708"/>
        <w:gridCol w:w="708"/>
        <w:gridCol w:w="711"/>
        <w:gridCol w:w="708"/>
        <w:gridCol w:w="708"/>
        <w:gridCol w:w="708"/>
        <w:gridCol w:w="711"/>
        <w:gridCol w:w="708"/>
        <w:gridCol w:w="708"/>
        <w:gridCol w:w="708"/>
        <w:gridCol w:w="610"/>
        <w:gridCol w:w="19"/>
        <w:gridCol w:w="82"/>
      </w:tblGrid>
      <w:tr w:rsidR="00823497" w:rsidRPr="0032379E" w:rsidTr="00823497">
        <w:trPr>
          <w:cantSplit/>
          <w:trHeight w:val="901"/>
        </w:trPr>
        <w:tc>
          <w:tcPr>
            <w:tcW w:w="156" w:type="pct"/>
            <w:tcBorders>
              <w:top w:val="single" w:sz="6" w:space="0" w:color="auto"/>
              <w:left w:val="single" w:sz="6" w:space="0" w:color="auto"/>
              <w:bottom w:val="single" w:sz="6" w:space="0" w:color="auto"/>
              <w:right w:val="single" w:sz="6" w:space="0" w:color="auto"/>
            </w:tcBorders>
            <w:vAlign w:val="center"/>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 xml:space="preserve">№  </w:t>
            </w:r>
            <w:r w:rsidRPr="0032379E">
              <w:rPr>
                <w:rFonts w:ascii="Times New Roman" w:hAnsi="Times New Roman"/>
                <w:sz w:val="24"/>
                <w:szCs w:val="24"/>
              </w:rPr>
              <w:br/>
              <w:t>п/п</w:t>
            </w:r>
          </w:p>
        </w:tc>
        <w:tc>
          <w:tcPr>
            <w:tcW w:w="987" w:type="pct"/>
            <w:tcBorders>
              <w:top w:val="single" w:sz="6" w:space="0" w:color="auto"/>
              <w:left w:val="single" w:sz="6" w:space="0" w:color="auto"/>
              <w:bottom w:val="single" w:sz="6" w:space="0" w:color="auto"/>
              <w:right w:val="single" w:sz="6" w:space="0" w:color="auto"/>
            </w:tcBorders>
            <w:vAlign w:val="center"/>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 xml:space="preserve">Цели,    </w:t>
            </w:r>
            <w:r w:rsidRPr="0032379E">
              <w:rPr>
                <w:rFonts w:ascii="Times New Roman" w:hAnsi="Times New Roman"/>
                <w:sz w:val="24"/>
                <w:szCs w:val="24"/>
              </w:rPr>
              <w:br/>
              <w:t xml:space="preserve">задачи,   </w:t>
            </w:r>
            <w:r w:rsidRPr="0032379E">
              <w:rPr>
                <w:rFonts w:ascii="Times New Roman" w:hAnsi="Times New Roman"/>
                <w:sz w:val="24"/>
                <w:szCs w:val="24"/>
              </w:rPr>
              <w:br/>
              <w:t xml:space="preserve">показатели </w:t>
            </w:r>
            <w:r w:rsidRPr="0032379E">
              <w:rPr>
                <w:rFonts w:ascii="Times New Roman" w:hAnsi="Times New Roman"/>
                <w:sz w:val="24"/>
                <w:szCs w:val="24"/>
              </w:rPr>
              <w:br/>
            </w:r>
          </w:p>
        </w:tc>
        <w:tc>
          <w:tcPr>
            <w:tcW w:w="179" w:type="pct"/>
            <w:tcBorders>
              <w:top w:val="single" w:sz="6" w:space="0" w:color="auto"/>
              <w:left w:val="single" w:sz="6" w:space="0" w:color="auto"/>
              <w:bottom w:val="single" w:sz="6" w:space="0" w:color="auto"/>
              <w:right w:val="single" w:sz="4" w:space="0" w:color="auto"/>
            </w:tcBorders>
            <w:vAlign w:val="center"/>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Ед.</w:t>
            </w:r>
            <w:r w:rsidRPr="0032379E">
              <w:rPr>
                <w:rFonts w:ascii="Times New Roman" w:hAnsi="Times New Roman"/>
                <w:sz w:val="24"/>
                <w:szCs w:val="24"/>
              </w:rPr>
              <w:br/>
              <w:t>изм.</w:t>
            </w:r>
          </w:p>
        </w:tc>
        <w:tc>
          <w:tcPr>
            <w:tcW w:w="225" w:type="pct"/>
            <w:tcBorders>
              <w:top w:val="single" w:sz="6" w:space="0" w:color="auto"/>
              <w:left w:val="single" w:sz="4" w:space="0" w:color="auto"/>
              <w:bottom w:val="single" w:sz="6" w:space="0" w:color="auto"/>
              <w:right w:val="single" w:sz="4" w:space="0" w:color="auto"/>
            </w:tcBorders>
            <w:vAlign w:val="center"/>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Вес пока-зате</w:t>
            </w:r>
            <w:r w:rsidR="00823497" w:rsidRPr="0032379E">
              <w:rPr>
                <w:rFonts w:ascii="Times New Roman" w:hAnsi="Times New Roman"/>
                <w:sz w:val="24"/>
                <w:szCs w:val="24"/>
              </w:rPr>
              <w:t>-</w:t>
            </w:r>
            <w:r w:rsidRPr="0032379E">
              <w:rPr>
                <w:rFonts w:ascii="Times New Roman" w:hAnsi="Times New Roman"/>
                <w:sz w:val="24"/>
                <w:szCs w:val="24"/>
              </w:rPr>
              <w:t xml:space="preserve">ля </w:t>
            </w:r>
            <w:r w:rsidRPr="0032379E">
              <w:rPr>
                <w:rFonts w:ascii="Times New Roman" w:hAnsi="Times New Roman"/>
                <w:sz w:val="24"/>
                <w:szCs w:val="24"/>
              </w:rPr>
              <w:br/>
            </w:r>
          </w:p>
        </w:tc>
        <w:tc>
          <w:tcPr>
            <w:tcW w:w="313" w:type="pct"/>
            <w:tcBorders>
              <w:top w:val="single" w:sz="6" w:space="0" w:color="auto"/>
              <w:left w:val="single" w:sz="4" w:space="0" w:color="auto"/>
              <w:bottom w:val="single" w:sz="6" w:space="0" w:color="auto"/>
              <w:right w:val="single" w:sz="4" w:space="0" w:color="auto"/>
            </w:tcBorders>
            <w:vAlign w:val="center"/>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 xml:space="preserve">Источ-ник </w:t>
            </w:r>
            <w:r w:rsidRPr="0032379E">
              <w:rPr>
                <w:rFonts w:ascii="Times New Roman" w:hAnsi="Times New Roman"/>
                <w:sz w:val="24"/>
                <w:szCs w:val="24"/>
              </w:rPr>
              <w:br/>
              <w:t>информации</w:t>
            </w:r>
          </w:p>
        </w:tc>
        <w:tc>
          <w:tcPr>
            <w:tcW w:w="224" w:type="pct"/>
            <w:tcBorders>
              <w:top w:val="single" w:sz="6" w:space="0" w:color="auto"/>
              <w:left w:val="single" w:sz="4" w:space="0" w:color="auto"/>
              <w:bottom w:val="single" w:sz="6" w:space="0" w:color="auto"/>
              <w:right w:val="single" w:sz="4" w:space="0" w:color="auto"/>
            </w:tcBorders>
            <w:vAlign w:val="center"/>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2012</w:t>
            </w:r>
          </w:p>
        </w:tc>
        <w:tc>
          <w:tcPr>
            <w:tcW w:w="225" w:type="pct"/>
            <w:tcBorders>
              <w:top w:val="single" w:sz="6" w:space="0" w:color="auto"/>
              <w:left w:val="single" w:sz="4" w:space="0" w:color="auto"/>
              <w:bottom w:val="single" w:sz="6" w:space="0" w:color="auto"/>
              <w:right w:val="single" w:sz="6" w:space="0" w:color="auto"/>
            </w:tcBorders>
            <w:vAlign w:val="center"/>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2013</w:t>
            </w:r>
          </w:p>
        </w:tc>
        <w:tc>
          <w:tcPr>
            <w:tcW w:w="224" w:type="pct"/>
            <w:tcBorders>
              <w:top w:val="single" w:sz="6" w:space="0" w:color="auto"/>
              <w:left w:val="single" w:sz="6" w:space="0" w:color="auto"/>
              <w:bottom w:val="single" w:sz="6" w:space="0" w:color="auto"/>
              <w:right w:val="single" w:sz="4" w:space="0" w:color="auto"/>
            </w:tcBorders>
            <w:vAlign w:val="center"/>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2014</w:t>
            </w:r>
          </w:p>
        </w:tc>
        <w:tc>
          <w:tcPr>
            <w:tcW w:w="224" w:type="pct"/>
            <w:tcBorders>
              <w:top w:val="single" w:sz="6" w:space="0" w:color="auto"/>
              <w:left w:val="single" w:sz="4" w:space="0" w:color="auto"/>
              <w:bottom w:val="single" w:sz="6" w:space="0" w:color="auto"/>
              <w:right w:val="single" w:sz="4" w:space="0" w:color="auto"/>
            </w:tcBorders>
            <w:vAlign w:val="center"/>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2015</w:t>
            </w:r>
          </w:p>
        </w:tc>
        <w:tc>
          <w:tcPr>
            <w:tcW w:w="224" w:type="pct"/>
            <w:tcBorders>
              <w:top w:val="single" w:sz="6" w:space="0" w:color="auto"/>
              <w:left w:val="single" w:sz="4" w:space="0" w:color="auto"/>
              <w:bottom w:val="single" w:sz="6" w:space="0" w:color="auto"/>
              <w:right w:val="single" w:sz="4" w:space="0" w:color="auto"/>
            </w:tcBorders>
            <w:vAlign w:val="center"/>
          </w:tcPr>
          <w:p w:rsidR="008B12A1" w:rsidRPr="0032379E" w:rsidRDefault="008B12A1" w:rsidP="0032379E">
            <w:pPr>
              <w:autoSpaceDE w:val="0"/>
              <w:autoSpaceDN w:val="0"/>
              <w:adjustRightInd w:val="0"/>
              <w:spacing w:after="0" w:line="240" w:lineRule="auto"/>
              <w:ind w:right="-61"/>
              <w:jc w:val="center"/>
              <w:outlineLvl w:val="0"/>
              <w:rPr>
                <w:rFonts w:ascii="Times New Roman" w:hAnsi="Times New Roman"/>
                <w:sz w:val="24"/>
                <w:szCs w:val="24"/>
              </w:rPr>
            </w:pPr>
            <w:r w:rsidRPr="0032379E">
              <w:rPr>
                <w:rFonts w:ascii="Times New Roman" w:hAnsi="Times New Roman"/>
                <w:sz w:val="24"/>
                <w:szCs w:val="24"/>
              </w:rPr>
              <w:t>2016</w:t>
            </w:r>
          </w:p>
        </w:tc>
        <w:tc>
          <w:tcPr>
            <w:tcW w:w="225" w:type="pct"/>
            <w:tcBorders>
              <w:top w:val="single" w:sz="6" w:space="0" w:color="auto"/>
              <w:left w:val="single" w:sz="4" w:space="0" w:color="auto"/>
              <w:bottom w:val="single" w:sz="6" w:space="0" w:color="auto"/>
              <w:right w:val="single" w:sz="4" w:space="0" w:color="auto"/>
            </w:tcBorders>
            <w:vAlign w:val="center"/>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2017</w:t>
            </w:r>
          </w:p>
        </w:tc>
        <w:tc>
          <w:tcPr>
            <w:tcW w:w="224" w:type="pct"/>
            <w:tcBorders>
              <w:top w:val="single" w:sz="6" w:space="0" w:color="auto"/>
              <w:left w:val="single" w:sz="4" w:space="0" w:color="auto"/>
              <w:bottom w:val="single" w:sz="6" w:space="0" w:color="auto"/>
              <w:right w:val="single" w:sz="4" w:space="0" w:color="auto"/>
            </w:tcBorders>
            <w:shd w:val="clear" w:color="auto" w:fill="auto"/>
            <w:vAlign w:val="center"/>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2018</w:t>
            </w:r>
          </w:p>
        </w:tc>
        <w:tc>
          <w:tcPr>
            <w:tcW w:w="224" w:type="pct"/>
            <w:tcBorders>
              <w:top w:val="single" w:sz="6" w:space="0" w:color="auto"/>
              <w:left w:val="single" w:sz="4" w:space="0" w:color="auto"/>
              <w:bottom w:val="single" w:sz="6" w:space="0" w:color="auto"/>
              <w:right w:val="single" w:sz="4" w:space="0" w:color="auto"/>
            </w:tcBorders>
            <w:shd w:val="clear" w:color="auto" w:fill="auto"/>
            <w:vAlign w:val="center"/>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2019</w:t>
            </w:r>
          </w:p>
        </w:tc>
        <w:tc>
          <w:tcPr>
            <w:tcW w:w="224" w:type="pct"/>
            <w:tcBorders>
              <w:top w:val="single" w:sz="6" w:space="0" w:color="auto"/>
              <w:left w:val="single" w:sz="4" w:space="0" w:color="auto"/>
              <w:bottom w:val="single" w:sz="6" w:space="0" w:color="auto"/>
              <w:right w:val="single" w:sz="4" w:space="0" w:color="auto"/>
            </w:tcBorders>
            <w:shd w:val="clear" w:color="auto" w:fill="auto"/>
            <w:vAlign w:val="center"/>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2020</w:t>
            </w:r>
          </w:p>
        </w:tc>
        <w:tc>
          <w:tcPr>
            <w:tcW w:w="225" w:type="pct"/>
            <w:tcBorders>
              <w:top w:val="single" w:sz="6" w:space="0" w:color="auto"/>
              <w:left w:val="single" w:sz="4" w:space="0" w:color="auto"/>
              <w:bottom w:val="single" w:sz="6" w:space="0" w:color="auto"/>
              <w:right w:val="single" w:sz="4" w:space="0" w:color="auto"/>
            </w:tcBorders>
            <w:shd w:val="clear" w:color="auto" w:fill="auto"/>
            <w:vAlign w:val="center"/>
          </w:tcPr>
          <w:p w:rsidR="008B12A1" w:rsidRPr="0032379E" w:rsidRDefault="008B12A1" w:rsidP="0032379E">
            <w:pPr>
              <w:autoSpaceDE w:val="0"/>
              <w:autoSpaceDN w:val="0"/>
              <w:adjustRightInd w:val="0"/>
              <w:spacing w:after="0" w:line="240" w:lineRule="auto"/>
              <w:ind w:right="-70"/>
              <w:jc w:val="center"/>
              <w:outlineLvl w:val="0"/>
              <w:rPr>
                <w:rFonts w:ascii="Times New Roman" w:hAnsi="Times New Roman"/>
                <w:sz w:val="24"/>
                <w:szCs w:val="24"/>
              </w:rPr>
            </w:pPr>
            <w:r w:rsidRPr="0032379E">
              <w:rPr>
                <w:rFonts w:ascii="Times New Roman" w:hAnsi="Times New Roman"/>
                <w:sz w:val="24"/>
                <w:szCs w:val="24"/>
              </w:rPr>
              <w:t>2021</w:t>
            </w:r>
          </w:p>
        </w:tc>
        <w:tc>
          <w:tcPr>
            <w:tcW w:w="224" w:type="pct"/>
            <w:tcBorders>
              <w:top w:val="single" w:sz="6" w:space="0" w:color="auto"/>
              <w:left w:val="single" w:sz="4" w:space="0" w:color="auto"/>
              <w:bottom w:val="single" w:sz="6" w:space="0" w:color="auto"/>
              <w:right w:val="single" w:sz="4" w:space="0" w:color="auto"/>
            </w:tcBorders>
            <w:shd w:val="clear" w:color="auto" w:fill="auto"/>
            <w:vAlign w:val="center"/>
          </w:tcPr>
          <w:p w:rsidR="008B12A1" w:rsidRPr="0032379E" w:rsidRDefault="008B12A1" w:rsidP="0032379E">
            <w:pPr>
              <w:autoSpaceDE w:val="0"/>
              <w:autoSpaceDN w:val="0"/>
              <w:adjustRightInd w:val="0"/>
              <w:spacing w:after="0" w:line="240" w:lineRule="auto"/>
              <w:ind w:left="-73" w:right="-69"/>
              <w:jc w:val="center"/>
              <w:outlineLvl w:val="0"/>
              <w:rPr>
                <w:rFonts w:ascii="Times New Roman" w:hAnsi="Times New Roman"/>
                <w:sz w:val="24"/>
                <w:szCs w:val="24"/>
              </w:rPr>
            </w:pPr>
            <w:r w:rsidRPr="0032379E">
              <w:rPr>
                <w:rFonts w:ascii="Times New Roman" w:hAnsi="Times New Roman"/>
                <w:sz w:val="24"/>
                <w:szCs w:val="24"/>
              </w:rPr>
              <w:t>2022</w:t>
            </w:r>
          </w:p>
        </w:tc>
        <w:tc>
          <w:tcPr>
            <w:tcW w:w="224" w:type="pct"/>
            <w:tcBorders>
              <w:top w:val="single" w:sz="6" w:space="0" w:color="auto"/>
              <w:left w:val="single" w:sz="4" w:space="0" w:color="auto"/>
              <w:bottom w:val="single" w:sz="6" w:space="0" w:color="auto"/>
              <w:right w:val="single" w:sz="4" w:space="0" w:color="auto"/>
            </w:tcBorders>
            <w:shd w:val="clear" w:color="auto" w:fill="auto"/>
            <w:vAlign w:val="center"/>
          </w:tcPr>
          <w:p w:rsidR="008B12A1" w:rsidRPr="0032379E" w:rsidRDefault="008B12A1" w:rsidP="0032379E">
            <w:pPr>
              <w:autoSpaceDE w:val="0"/>
              <w:autoSpaceDN w:val="0"/>
              <w:adjustRightInd w:val="0"/>
              <w:spacing w:after="0" w:line="240" w:lineRule="auto"/>
              <w:ind w:left="-71" w:right="-71"/>
              <w:jc w:val="center"/>
              <w:outlineLvl w:val="0"/>
              <w:rPr>
                <w:rFonts w:ascii="Times New Roman" w:hAnsi="Times New Roman"/>
                <w:sz w:val="24"/>
                <w:szCs w:val="24"/>
              </w:rPr>
            </w:pPr>
            <w:r w:rsidRPr="0032379E">
              <w:rPr>
                <w:rFonts w:ascii="Times New Roman" w:hAnsi="Times New Roman"/>
                <w:sz w:val="24"/>
                <w:szCs w:val="24"/>
              </w:rPr>
              <w:t>2023</w:t>
            </w:r>
          </w:p>
        </w:tc>
        <w:tc>
          <w:tcPr>
            <w:tcW w:w="224" w:type="pct"/>
            <w:tcBorders>
              <w:top w:val="single" w:sz="6" w:space="0" w:color="auto"/>
              <w:left w:val="single" w:sz="4" w:space="0" w:color="auto"/>
              <w:bottom w:val="single" w:sz="6" w:space="0" w:color="auto"/>
              <w:right w:val="single" w:sz="4" w:space="0" w:color="auto"/>
            </w:tcBorders>
            <w:shd w:val="clear" w:color="auto" w:fill="auto"/>
            <w:vAlign w:val="center"/>
          </w:tcPr>
          <w:p w:rsidR="008B12A1" w:rsidRPr="0032379E" w:rsidRDefault="008B12A1" w:rsidP="0032379E">
            <w:pPr>
              <w:autoSpaceDE w:val="0"/>
              <w:autoSpaceDN w:val="0"/>
              <w:adjustRightInd w:val="0"/>
              <w:spacing w:after="0" w:line="240" w:lineRule="auto"/>
              <w:ind w:left="-69" w:right="-35"/>
              <w:jc w:val="center"/>
              <w:outlineLvl w:val="0"/>
              <w:rPr>
                <w:rFonts w:ascii="Times New Roman" w:hAnsi="Times New Roman"/>
                <w:sz w:val="24"/>
                <w:szCs w:val="24"/>
              </w:rPr>
            </w:pPr>
            <w:r w:rsidRPr="0032379E">
              <w:rPr>
                <w:rFonts w:ascii="Times New Roman" w:hAnsi="Times New Roman"/>
                <w:sz w:val="24"/>
                <w:szCs w:val="24"/>
              </w:rPr>
              <w:t>2024</w:t>
            </w:r>
          </w:p>
        </w:tc>
        <w:tc>
          <w:tcPr>
            <w:tcW w:w="225" w:type="pct"/>
            <w:gridSpan w:val="3"/>
            <w:tcBorders>
              <w:top w:val="single" w:sz="6" w:space="0" w:color="auto"/>
              <w:left w:val="single" w:sz="4" w:space="0" w:color="auto"/>
              <w:bottom w:val="single" w:sz="6" w:space="0" w:color="auto"/>
              <w:right w:val="single" w:sz="6" w:space="0" w:color="auto"/>
            </w:tcBorders>
            <w:shd w:val="clear" w:color="auto" w:fill="auto"/>
            <w:vAlign w:val="center"/>
          </w:tcPr>
          <w:p w:rsidR="008B12A1" w:rsidRPr="0032379E" w:rsidRDefault="00823497" w:rsidP="0032379E">
            <w:pPr>
              <w:autoSpaceDE w:val="0"/>
              <w:autoSpaceDN w:val="0"/>
              <w:adjustRightInd w:val="0"/>
              <w:spacing w:after="0" w:line="240" w:lineRule="auto"/>
              <w:ind w:right="-35"/>
              <w:jc w:val="center"/>
              <w:outlineLvl w:val="0"/>
              <w:rPr>
                <w:rFonts w:ascii="Times New Roman" w:hAnsi="Times New Roman"/>
                <w:sz w:val="24"/>
                <w:szCs w:val="24"/>
              </w:rPr>
            </w:pPr>
            <w:r w:rsidRPr="0032379E">
              <w:rPr>
                <w:rFonts w:ascii="Times New Roman" w:hAnsi="Times New Roman"/>
                <w:sz w:val="24"/>
                <w:szCs w:val="24"/>
              </w:rPr>
              <w:t>2025</w:t>
            </w:r>
          </w:p>
        </w:tc>
      </w:tr>
      <w:tr w:rsidR="008B12A1" w:rsidRPr="0032379E" w:rsidTr="008B12A1">
        <w:trPr>
          <w:cantSplit/>
          <w:trHeight w:val="540"/>
        </w:trPr>
        <w:tc>
          <w:tcPr>
            <w:tcW w:w="156" w:type="pct"/>
            <w:tcBorders>
              <w:top w:val="single" w:sz="6" w:space="0" w:color="auto"/>
              <w:left w:val="single" w:sz="6" w:space="0" w:color="auto"/>
              <w:bottom w:val="single" w:sz="4" w:space="0" w:color="auto"/>
              <w:right w:val="single" w:sz="6" w:space="0" w:color="auto"/>
            </w:tcBorders>
          </w:tcPr>
          <w:p w:rsidR="00133E4A" w:rsidRPr="0032379E" w:rsidRDefault="00133E4A" w:rsidP="0032379E">
            <w:pPr>
              <w:autoSpaceDE w:val="0"/>
              <w:autoSpaceDN w:val="0"/>
              <w:adjustRightInd w:val="0"/>
              <w:spacing w:after="0" w:line="240" w:lineRule="auto"/>
              <w:ind w:right="-71"/>
              <w:jc w:val="center"/>
              <w:outlineLvl w:val="0"/>
              <w:rPr>
                <w:rFonts w:ascii="Times New Roman" w:hAnsi="Times New Roman"/>
                <w:sz w:val="24"/>
                <w:szCs w:val="24"/>
                <w:lang w:val="en-US"/>
              </w:rPr>
            </w:pPr>
            <w:r w:rsidRPr="0032379E">
              <w:rPr>
                <w:rFonts w:ascii="Times New Roman" w:hAnsi="Times New Roman"/>
                <w:sz w:val="24"/>
                <w:szCs w:val="24"/>
                <w:lang w:val="en-US"/>
              </w:rPr>
              <w:t>I</w:t>
            </w:r>
          </w:p>
        </w:tc>
        <w:tc>
          <w:tcPr>
            <w:tcW w:w="4844" w:type="pct"/>
            <w:gridSpan w:val="20"/>
            <w:tcBorders>
              <w:top w:val="single" w:sz="6" w:space="0" w:color="auto"/>
              <w:left w:val="single" w:sz="6" w:space="0" w:color="auto"/>
              <w:bottom w:val="single" w:sz="4" w:space="0" w:color="auto"/>
              <w:right w:val="single" w:sz="6" w:space="0" w:color="auto"/>
            </w:tcBorders>
            <w:shd w:val="clear" w:color="auto" w:fill="auto"/>
          </w:tcPr>
          <w:p w:rsidR="00133E4A" w:rsidRPr="0032379E" w:rsidRDefault="00133E4A" w:rsidP="0032379E">
            <w:pPr>
              <w:autoSpaceDE w:val="0"/>
              <w:autoSpaceDN w:val="0"/>
              <w:adjustRightInd w:val="0"/>
              <w:spacing w:after="0" w:line="240" w:lineRule="auto"/>
              <w:jc w:val="both"/>
              <w:outlineLvl w:val="0"/>
              <w:rPr>
                <w:rFonts w:ascii="Times New Roman" w:hAnsi="Times New Roman"/>
                <w:sz w:val="24"/>
                <w:szCs w:val="24"/>
              </w:rPr>
            </w:pPr>
            <w:r w:rsidRPr="0032379E">
              <w:rPr>
                <w:rFonts w:ascii="Times New Roman" w:hAnsi="Times New Roman"/>
                <w:sz w:val="24"/>
                <w:szCs w:val="24"/>
              </w:rPr>
              <w:t>Цель: создание благоприятных условий для устойчивого функционирования  и динамичного развития малого и среднего предпринимательства на территории района</w:t>
            </w:r>
          </w:p>
        </w:tc>
      </w:tr>
      <w:tr w:rsidR="00823497" w:rsidRPr="0032379E" w:rsidTr="00823497">
        <w:trPr>
          <w:cantSplit/>
          <w:trHeight w:val="903"/>
        </w:trPr>
        <w:tc>
          <w:tcPr>
            <w:tcW w:w="156"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ind w:right="-71"/>
              <w:jc w:val="center"/>
              <w:outlineLvl w:val="0"/>
              <w:rPr>
                <w:rFonts w:ascii="Times New Roman" w:hAnsi="Times New Roman"/>
                <w:sz w:val="24"/>
                <w:szCs w:val="24"/>
              </w:rPr>
            </w:pPr>
            <w:r w:rsidRPr="0032379E">
              <w:rPr>
                <w:rFonts w:ascii="Times New Roman" w:hAnsi="Times New Roman"/>
                <w:sz w:val="24"/>
                <w:szCs w:val="24"/>
              </w:rPr>
              <w:t xml:space="preserve"> 1.1</w:t>
            </w:r>
          </w:p>
        </w:tc>
        <w:tc>
          <w:tcPr>
            <w:tcW w:w="987" w:type="pct"/>
            <w:tcBorders>
              <w:top w:val="single" w:sz="4" w:space="0" w:color="auto"/>
              <w:left w:val="single" w:sz="6" w:space="0" w:color="auto"/>
              <w:bottom w:val="single" w:sz="6" w:space="0" w:color="auto"/>
              <w:right w:val="single" w:sz="4" w:space="0" w:color="auto"/>
            </w:tcBorders>
            <w:shd w:val="clear" w:color="auto" w:fill="auto"/>
          </w:tcPr>
          <w:p w:rsidR="008B12A1" w:rsidRPr="0032379E" w:rsidRDefault="008B12A1"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Доля среднесписочной численности работников малых и средних организаций в среднесписочной численности всех организаций</w:t>
            </w:r>
          </w:p>
        </w:tc>
        <w:tc>
          <w:tcPr>
            <w:tcW w:w="179"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w:t>
            </w:r>
          </w:p>
        </w:tc>
        <w:tc>
          <w:tcPr>
            <w:tcW w:w="225" w:type="pct"/>
            <w:tcBorders>
              <w:top w:val="single" w:sz="4" w:space="0" w:color="auto"/>
              <w:left w:val="single" w:sz="4" w:space="0" w:color="auto"/>
              <w:bottom w:val="single" w:sz="6" w:space="0" w:color="auto"/>
              <w:right w:val="single" w:sz="4" w:space="0" w:color="auto"/>
            </w:tcBorders>
            <w:shd w:val="clear" w:color="auto" w:fill="auto"/>
            <w:vAlign w:val="center"/>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w:t>
            </w:r>
          </w:p>
        </w:tc>
        <w:tc>
          <w:tcPr>
            <w:tcW w:w="313"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p>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АИС ММО</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p>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44,9</w:t>
            </w:r>
          </w:p>
        </w:tc>
        <w:tc>
          <w:tcPr>
            <w:tcW w:w="225"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p>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46,0</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p>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45,4</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p>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44,3</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p>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37,7</w:t>
            </w:r>
          </w:p>
        </w:tc>
        <w:tc>
          <w:tcPr>
            <w:tcW w:w="225"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p>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38,8</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ind w:right="-78"/>
              <w:jc w:val="center"/>
              <w:rPr>
                <w:rFonts w:ascii="Times New Roman" w:hAnsi="Times New Roman"/>
                <w:sz w:val="24"/>
                <w:szCs w:val="24"/>
              </w:rPr>
            </w:pPr>
          </w:p>
          <w:p w:rsidR="008B12A1" w:rsidRPr="0032379E" w:rsidRDefault="008B12A1" w:rsidP="0032379E">
            <w:pPr>
              <w:spacing w:after="0" w:line="240" w:lineRule="auto"/>
              <w:ind w:right="-78"/>
              <w:jc w:val="center"/>
              <w:rPr>
                <w:rFonts w:ascii="Times New Roman" w:hAnsi="Times New Roman"/>
                <w:sz w:val="24"/>
                <w:szCs w:val="24"/>
              </w:rPr>
            </w:pPr>
            <w:r w:rsidRPr="0032379E">
              <w:rPr>
                <w:rFonts w:ascii="Times New Roman" w:hAnsi="Times New Roman"/>
                <w:sz w:val="24"/>
                <w:szCs w:val="24"/>
              </w:rPr>
              <w:t>38,4</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jc w:val="center"/>
              <w:rPr>
                <w:rFonts w:ascii="Times New Roman" w:hAnsi="Times New Roman"/>
                <w:sz w:val="24"/>
                <w:szCs w:val="24"/>
              </w:rPr>
            </w:pPr>
          </w:p>
          <w:p w:rsidR="008B12A1" w:rsidRPr="0032379E" w:rsidRDefault="008B12A1" w:rsidP="0032379E">
            <w:pPr>
              <w:spacing w:after="0" w:line="240" w:lineRule="auto"/>
              <w:jc w:val="center"/>
              <w:rPr>
                <w:rFonts w:ascii="Times New Roman" w:hAnsi="Times New Roman"/>
                <w:sz w:val="24"/>
                <w:szCs w:val="24"/>
              </w:rPr>
            </w:pPr>
            <w:r w:rsidRPr="0032379E">
              <w:rPr>
                <w:rFonts w:ascii="Times New Roman" w:hAnsi="Times New Roman"/>
                <w:sz w:val="24"/>
                <w:szCs w:val="24"/>
              </w:rPr>
              <w:t>37,3</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jc w:val="center"/>
              <w:rPr>
                <w:rFonts w:ascii="Times New Roman" w:hAnsi="Times New Roman"/>
                <w:sz w:val="24"/>
                <w:szCs w:val="24"/>
              </w:rPr>
            </w:pPr>
          </w:p>
          <w:p w:rsidR="008B12A1" w:rsidRPr="0032379E" w:rsidRDefault="008B12A1" w:rsidP="0032379E">
            <w:pPr>
              <w:spacing w:after="0" w:line="240" w:lineRule="auto"/>
              <w:jc w:val="center"/>
              <w:rPr>
                <w:rFonts w:ascii="Times New Roman" w:hAnsi="Times New Roman"/>
                <w:sz w:val="24"/>
                <w:szCs w:val="24"/>
              </w:rPr>
            </w:pPr>
            <w:r w:rsidRPr="0032379E">
              <w:rPr>
                <w:rFonts w:ascii="Times New Roman" w:hAnsi="Times New Roman"/>
                <w:sz w:val="24"/>
                <w:szCs w:val="24"/>
              </w:rPr>
              <w:t>3</w:t>
            </w:r>
            <w:r w:rsidR="001F417B" w:rsidRPr="0032379E">
              <w:rPr>
                <w:rFonts w:ascii="Times New Roman" w:hAnsi="Times New Roman"/>
                <w:sz w:val="24"/>
                <w:szCs w:val="24"/>
              </w:rPr>
              <w:t>3</w:t>
            </w:r>
            <w:r w:rsidRPr="0032379E">
              <w:rPr>
                <w:rFonts w:ascii="Times New Roman" w:hAnsi="Times New Roman"/>
                <w:sz w:val="24"/>
                <w:szCs w:val="24"/>
              </w:rPr>
              <w:t>,</w:t>
            </w:r>
            <w:r w:rsidR="001F417B" w:rsidRPr="0032379E">
              <w:rPr>
                <w:rFonts w:ascii="Times New Roman" w:hAnsi="Times New Roman"/>
                <w:sz w:val="24"/>
                <w:szCs w:val="24"/>
              </w:rPr>
              <w:t>1</w:t>
            </w:r>
          </w:p>
        </w:tc>
        <w:tc>
          <w:tcPr>
            <w:tcW w:w="225"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jc w:val="center"/>
              <w:rPr>
                <w:rFonts w:ascii="Times New Roman" w:hAnsi="Times New Roman"/>
                <w:sz w:val="24"/>
                <w:szCs w:val="24"/>
              </w:rPr>
            </w:pPr>
          </w:p>
          <w:p w:rsidR="008B12A1" w:rsidRPr="0032379E" w:rsidRDefault="008B12A1" w:rsidP="0032379E">
            <w:pPr>
              <w:spacing w:after="0" w:line="240" w:lineRule="auto"/>
              <w:jc w:val="center"/>
              <w:rPr>
                <w:rFonts w:ascii="Times New Roman" w:hAnsi="Times New Roman"/>
                <w:sz w:val="24"/>
                <w:szCs w:val="24"/>
              </w:rPr>
            </w:pPr>
            <w:r w:rsidRPr="0032379E">
              <w:rPr>
                <w:rFonts w:ascii="Times New Roman" w:hAnsi="Times New Roman"/>
                <w:sz w:val="24"/>
                <w:szCs w:val="24"/>
              </w:rPr>
              <w:t>3</w:t>
            </w:r>
            <w:r w:rsidR="001F417B" w:rsidRPr="0032379E">
              <w:rPr>
                <w:rFonts w:ascii="Times New Roman" w:hAnsi="Times New Roman"/>
                <w:sz w:val="24"/>
                <w:szCs w:val="24"/>
              </w:rPr>
              <w:t>2</w:t>
            </w:r>
            <w:r w:rsidRPr="0032379E">
              <w:rPr>
                <w:rFonts w:ascii="Times New Roman" w:hAnsi="Times New Roman"/>
                <w:sz w:val="24"/>
                <w:szCs w:val="24"/>
              </w:rPr>
              <w:t>,</w:t>
            </w:r>
            <w:r w:rsidR="001F417B" w:rsidRPr="0032379E">
              <w:rPr>
                <w:rFonts w:ascii="Times New Roman" w:hAnsi="Times New Roman"/>
                <w:sz w:val="24"/>
                <w:szCs w:val="24"/>
              </w:rPr>
              <w:t>4</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rPr>
                <w:rFonts w:ascii="Times New Roman" w:hAnsi="Times New Roman"/>
                <w:sz w:val="24"/>
                <w:szCs w:val="24"/>
              </w:rPr>
            </w:pPr>
          </w:p>
          <w:p w:rsidR="008B12A1" w:rsidRPr="0032379E" w:rsidRDefault="008B12A1" w:rsidP="0032379E">
            <w:pPr>
              <w:spacing w:after="0" w:line="240" w:lineRule="auto"/>
              <w:jc w:val="center"/>
              <w:rPr>
                <w:rFonts w:ascii="Times New Roman" w:hAnsi="Times New Roman"/>
                <w:sz w:val="24"/>
                <w:szCs w:val="24"/>
              </w:rPr>
            </w:pPr>
            <w:r w:rsidRPr="0032379E">
              <w:rPr>
                <w:rFonts w:ascii="Times New Roman" w:hAnsi="Times New Roman"/>
                <w:sz w:val="24"/>
                <w:szCs w:val="24"/>
              </w:rPr>
              <w:t>32,</w:t>
            </w:r>
            <w:r w:rsidR="005E5BF9" w:rsidRPr="0032379E">
              <w:rPr>
                <w:rFonts w:ascii="Times New Roman" w:hAnsi="Times New Roman"/>
                <w:sz w:val="24"/>
                <w:szCs w:val="24"/>
              </w:rPr>
              <w:t>6</w:t>
            </w:r>
          </w:p>
          <w:p w:rsidR="008B12A1" w:rsidRPr="0032379E" w:rsidRDefault="008B12A1" w:rsidP="0032379E">
            <w:pPr>
              <w:spacing w:after="0" w:line="240" w:lineRule="auto"/>
              <w:jc w:val="center"/>
              <w:rPr>
                <w:rFonts w:ascii="Times New Roman" w:hAnsi="Times New Roman"/>
                <w:sz w:val="24"/>
                <w:szCs w:val="24"/>
              </w:rPr>
            </w:pP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jc w:val="center"/>
              <w:rPr>
                <w:rFonts w:ascii="Times New Roman" w:hAnsi="Times New Roman"/>
                <w:sz w:val="24"/>
                <w:szCs w:val="24"/>
              </w:rPr>
            </w:pPr>
          </w:p>
          <w:p w:rsidR="008B12A1" w:rsidRPr="0032379E" w:rsidRDefault="008B12A1" w:rsidP="0032379E">
            <w:pPr>
              <w:spacing w:after="0" w:line="240" w:lineRule="auto"/>
              <w:jc w:val="center"/>
              <w:rPr>
                <w:rFonts w:ascii="Times New Roman" w:hAnsi="Times New Roman"/>
                <w:sz w:val="24"/>
                <w:szCs w:val="24"/>
              </w:rPr>
            </w:pPr>
            <w:r w:rsidRPr="0032379E">
              <w:rPr>
                <w:rFonts w:ascii="Times New Roman" w:hAnsi="Times New Roman"/>
                <w:sz w:val="24"/>
                <w:szCs w:val="24"/>
              </w:rPr>
              <w:t>3</w:t>
            </w:r>
            <w:r w:rsidR="005E5BF9" w:rsidRPr="0032379E">
              <w:rPr>
                <w:rFonts w:ascii="Times New Roman" w:hAnsi="Times New Roman"/>
                <w:sz w:val="24"/>
                <w:szCs w:val="24"/>
              </w:rPr>
              <w:t>2</w:t>
            </w:r>
            <w:r w:rsidRPr="0032379E">
              <w:rPr>
                <w:rFonts w:ascii="Times New Roman" w:hAnsi="Times New Roman"/>
                <w:sz w:val="24"/>
                <w:szCs w:val="24"/>
              </w:rPr>
              <w:t>,</w:t>
            </w:r>
            <w:r w:rsidR="005E5BF9" w:rsidRPr="0032379E">
              <w:rPr>
                <w:rFonts w:ascii="Times New Roman" w:hAnsi="Times New Roman"/>
                <w:sz w:val="24"/>
                <w:szCs w:val="24"/>
              </w:rPr>
              <w:t>9</w:t>
            </w:r>
          </w:p>
          <w:p w:rsidR="008B12A1" w:rsidRPr="0032379E" w:rsidRDefault="008B12A1" w:rsidP="0032379E">
            <w:pPr>
              <w:spacing w:after="0" w:line="240" w:lineRule="auto"/>
              <w:jc w:val="center"/>
              <w:rPr>
                <w:rFonts w:ascii="Times New Roman" w:hAnsi="Times New Roman"/>
                <w:sz w:val="24"/>
                <w:szCs w:val="24"/>
              </w:rPr>
            </w:pP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rPr>
                <w:rFonts w:ascii="Times New Roman" w:hAnsi="Times New Roman"/>
                <w:sz w:val="24"/>
                <w:szCs w:val="24"/>
              </w:rPr>
            </w:pPr>
          </w:p>
          <w:p w:rsidR="008B12A1" w:rsidRPr="0032379E" w:rsidRDefault="008B12A1" w:rsidP="0032379E">
            <w:pPr>
              <w:spacing w:after="0" w:line="240" w:lineRule="auto"/>
              <w:rPr>
                <w:rFonts w:ascii="Times New Roman" w:hAnsi="Times New Roman"/>
                <w:sz w:val="24"/>
                <w:szCs w:val="24"/>
              </w:rPr>
            </w:pPr>
            <w:r w:rsidRPr="0032379E">
              <w:rPr>
                <w:rFonts w:ascii="Times New Roman" w:hAnsi="Times New Roman"/>
                <w:sz w:val="24"/>
                <w:szCs w:val="24"/>
              </w:rPr>
              <w:t>3</w:t>
            </w:r>
            <w:r w:rsidR="001F417B" w:rsidRPr="0032379E">
              <w:rPr>
                <w:rFonts w:ascii="Times New Roman" w:hAnsi="Times New Roman"/>
                <w:sz w:val="24"/>
                <w:szCs w:val="24"/>
              </w:rPr>
              <w:t>3</w:t>
            </w:r>
            <w:r w:rsidRPr="0032379E">
              <w:rPr>
                <w:rFonts w:ascii="Times New Roman" w:hAnsi="Times New Roman"/>
                <w:sz w:val="24"/>
                <w:szCs w:val="24"/>
              </w:rPr>
              <w:t>,</w:t>
            </w:r>
            <w:r w:rsidR="005E5BF9" w:rsidRPr="0032379E">
              <w:rPr>
                <w:rFonts w:ascii="Times New Roman" w:hAnsi="Times New Roman"/>
                <w:sz w:val="24"/>
                <w:szCs w:val="24"/>
              </w:rPr>
              <w:t>1</w:t>
            </w:r>
          </w:p>
          <w:p w:rsidR="008B12A1" w:rsidRPr="0032379E" w:rsidRDefault="008B12A1" w:rsidP="0032379E">
            <w:pPr>
              <w:spacing w:after="0" w:line="240" w:lineRule="auto"/>
              <w:rPr>
                <w:rFonts w:ascii="Times New Roman" w:hAnsi="Times New Roman"/>
                <w:sz w:val="24"/>
                <w:szCs w:val="24"/>
              </w:rPr>
            </w:pPr>
          </w:p>
          <w:p w:rsidR="008B12A1" w:rsidRPr="0032379E" w:rsidRDefault="008B12A1" w:rsidP="0032379E">
            <w:pPr>
              <w:spacing w:after="0" w:line="240" w:lineRule="auto"/>
              <w:jc w:val="center"/>
              <w:rPr>
                <w:rFonts w:ascii="Times New Roman" w:hAnsi="Times New Roman"/>
                <w:sz w:val="24"/>
                <w:szCs w:val="24"/>
              </w:rPr>
            </w:pPr>
          </w:p>
        </w:tc>
        <w:tc>
          <w:tcPr>
            <w:tcW w:w="225" w:type="pct"/>
            <w:gridSpan w:val="3"/>
            <w:tcBorders>
              <w:top w:val="single" w:sz="4" w:space="0" w:color="auto"/>
              <w:left w:val="single" w:sz="4" w:space="0" w:color="auto"/>
              <w:bottom w:val="single" w:sz="6" w:space="0" w:color="auto"/>
              <w:right w:val="single" w:sz="6" w:space="0" w:color="auto"/>
            </w:tcBorders>
            <w:shd w:val="clear" w:color="auto" w:fill="auto"/>
          </w:tcPr>
          <w:p w:rsidR="008B12A1" w:rsidRPr="0032379E" w:rsidRDefault="008B12A1" w:rsidP="0032379E">
            <w:pPr>
              <w:spacing w:after="0" w:line="240" w:lineRule="auto"/>
              <w:rPr>
                <w:rFonts w:ascii="Times New Roman" w:hAnsi="Times New Roman"/>
                <w:sz w:val="24"/>
                <w:szCs w:val="24"/>
              </w:rPr>
            </w:pPr>
          </w:p>
          <w:p w:rsidR="008B12A1" w:rsidRPr="0032379E" w:rsidRDefault="001F417B" w:rsidP="0032379E">
            <w:pPr>
              <w:spacing w:after="0" w:line="240" w:lineRule="auto"/>
              <w:rPr>
                <w:rFonts w:ascii="Times New Roman" w:hAnsi="Times New Roman"/>
                <w:sz w:val="24"/>
                <w:szCs w:val="24"/>
              </w:rPr>
            </w:pPr>
            <w:r w:rsidRPr="0032379E">
              <w:rPr>
                <w:rFonts w:ascii="Times New Roman" w:hAnsi="Times New Roman"/>
                <w:sz w:val="24"/>
                <w:szCs w:val="24"/>
              </w:rPr>
              <w:t>33,</w:t>
            </w:r>
            <w:r w:rsidR="005E5BF9" w:rsidRPr="0032379E">
              <w:rPr>
                <w:rFonts w:ascii="Times New Roman" w:hAnsi="Times New Roman"/>
                <w:sz w:val="24"/>
                <w:szCs w:val="24"/>
              </w:rPr>
              <w:t>2</w:t>
            </w:r>
          </w:p>
          <w:p w:rsidR="008B12A1" w:rsidRPr="0032379E" w:rsidRDefault="008B12A1" w:rsidP="0032379E">
            <w:pPr>
              <w:spacing w:after="0" w:line="240" w:lineRule="auto"/>
              <w:rPr>
                <w:rFonts w:ascii="Times New Roman" w:hAnsi="Times New Roman"/>
                <w:sz w:val="24"/>
                <w:szCs w:val="24"/>
              </w:rPr>
            </w:pPr>
          </w:p>
          <w:p w:rsidR="008B12A1" w:rsidRPr="0032379E" w:rsidRDefault="008B12A1" w:rsidP="0032379E">
            <w:pPr>
              <w:spacing w:after="0" w:line="240" w:lineRule="auto"/>
              <w:jc w:val="center"/>
              <w:rPr>
                <w:rFonts w:ascii="Times New Roman" w:hAnsi="Times New Roman"/>
                <w:sz w:val="24"/>
                <w:szCs w:val="24"/>
              </w:rPr>
            </w:pPr>
          </w:p>
        </w:tc>
      </w:tr>
      <w:tr w:rsidR="00823497" w:rsidRPr="0032379E" w:rsidTr="00823497">
        <w:trPr>
          <w:cantSplit/>
          <w:trHeight w:val="240"/>
        </w:trPr>
        <w:tc>
          <w:tcPr>
            <w:tcW w:w="156" w:type="pct"/>
            <w:tcBorders>
              <w:top w:val="single" w:sz="6"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ind w:right="-71"/>
              <w:jc w:val="center"/>
              <w:outlineLvl w:val="0"/>
              <w:rPr>
                <w:rFonts w:ascii="Times New Roman" w:hAnsi="Times New Roman"/>
                <w:sz w:val="24"/>
                <w:szCs w:val="24"/>
                <w:lang w:val="en-US"/>
              </w:rPr>
            </w:pPr>
            <w:r w:rsidRPr="0032379E">
              <w:rPr>
                <w:rFonts w:ascii="Times New Roman" w:hAnsi="Times New Roman"/>
                <w:sz w:val="24"/>
                <w:szCs w:val="24"/>
                <w:lang w:val="en-US"/>
              </w:rPr>
              <w:t>II</w:t>
            </w:r>
          </w:p>
        </w:tc>
        <w:tc>
          <w:tcPr>
            <w:tcW w:w="4619" w:type="pct"/>
            <w:gridSpan w:val="17"/>
            <w:tcBorders>
              <w:top w:val="single" w:sz="6" w:space="0" w:color="auto"/>
              <w:left w:val="single" w:sz="6" w:space="0" w:color="auto"/>
              <w:bottom w:val="single" w:sz="6" w:space="0" w:color="auto"/>
              <w:right w:val="single" w:sz="4" w:space="0" w:color="auto"/>
            </w:tcBorders>
            <w:shd w:val="clear" w:color="auto" w:fill="auto"/>
          </w:tcPr>
          <w:p w:rsidR="008B12A1" w:rsidRPr="0032379E" w:rsidRDefault="008B12A1" w:rsidP="0032379E">
            <w:pPr>
              <w:autoSpaceDE w:val="0"/>
              <w:autoSpaceDN w:val="0"/>
              <w:adjustRightInd w:val="0"/>
              <w:spacing w:after="0" w:line="240" w:lineRule="auto"/>
              <w:jc w:val="both"/>
              <w:outlineLvl w:val="0"/>
              <w:rPr>
                <w:rFonts w:ascii="Times New Roman" w:hAnsi="Times New Roman"/>
                <w:sz w:val="24"/>
                <w:szCs w:val="24"/>
              </w:rPr>
            </w:pPr>
            <w:r w:rsidRPr="0032379E">
              <w:rPr>
                <w:rFonts w:ascii="Times New Roman" w:hAnsi="Times New Roman"/>
                <w:sz w:val="24"/>
                <w:szCs w:val="24"/>
              </w:rPr>
              <w:t>Задача:</w:t>
            </w:r>
            <w:r w:rsidRPr="0032379E">
              <w:rPr>
                <w:sz w:val="24"/>
                <w:szCs w:val="24"/>
              </w:rPr>
              <w:t xml:space="preserve"> с</w:t>
            </w:r>
            <w:r w:rsidRPr="0032379E">
              <w:rPr>
                <w:rFonts w:ascii="Times New Roman" w:hAnsi="Times New Roman"/>
                <w:sz w:val="24"/>
                <w:szCs w:val="28"/>
              </w:rPr>
              <w:t>оздание организационных и экономических условий для повышения эффективности деятельности малого и среднего предпринимательства в Курагинском районе</w:t>
            </w:r>
          </w:p>
        </w:tc>
        <w:tc>
          <w:tcPr>
            <w:tcW w:w="225" w:type="pct"/>
            <w:gridSpan w:val="3"/>
            <w:tcBorders>
              <w:top w:val="single" w:sz="6" w:space="0" w:color="auto"/>
              <w:left w:val="single" w:sz="4" w:space="0" w:color="auto"/>
              <w:bottom w:val="single" w:sz="6" w:space="0" w:color="auto"/>
              <w:right w:val="single" w:sz="6" w:space="0" w:color="auto"/>
            </w:tcBorders>
            <w:shd w:val="clear" w:color="auto" w:fill="auto"/>
          </w:tcPr>
          <w:p w:rsidR="008B12A1" w:rsidRPr="0032379E" w:rsidRDefault="008B12A1" w:rsidP="0032379E">
            <w:pPr>
              <w:autoSpaceDE w:val="0"/>
              <w:autoSpaceDN w:val="0"/>
              <w:adjustRightInd w:val="0"/>
              <w:spacing w:after="0" w:line="240" w:lineRule="auto"/>
              <w:jc w:val="both"/>
              <w:outlineLvl w:val="0"/>
              <w:rPr>
                <w:rFonts w:ascii="Times New Roman" w:hAnsi="Times New Roman"/>
                <w:sz w:val="24"/>
                <w:szCs w:val="24"/>
              </w:rPr>
            </w:pPr>
          </w:p>
        </w:tc>
      </w:tr>
      <w:tr w:rsidR="00823497" w:rsidRPr="0032379E" w:rsidTr="00823497">
        <w:trPr>
          <w:cantSplit/>
          <w:trHeight w:val="240"/>
        </w:trPr>
        <w:tc>
          <w:tcPr>
            <w:tcW w:w="156"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ind w:right="-71"/>
              <w:jc w:val="center"/>
              <w:outlineLvl w:val="0"/>
              <w:rPr>
                <w:rFonts w:ascii="Times New Roman" w:hAnsi="Times New Roman"/>
                <w:sz w:val="24"/>
                <w:szCs w:val="24"/>
                <w:lang w:val="en-US"/>
              </w:rPr>
            </w:pPr>
            <w:r w:rsidRPr="0032379E">
              <w:rPr>
                <w:rFonts w:ascii="Times New Roman" w:hAnsi="Times New Roman"/>
                <w:sz w:val="24"/>
                <w:szCs w:val="24"/>
                <w:lang w:val="en-US"/>
              </w:rPr>
              <w:t>2.1</w:t>
            </w:r>
          </w:p>
        </w:tc>
        <w:tc>
          <w:tcPr>
            <w:tcW w:w="987"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Количество субъектов малого и среднего предпринимательства на 10 тыс. чел населения</w:t>
            </w:r>
          </w:p>
        </w:tc>
        <w:tc>
          <w:tcPr>
            <w:tcW w:w="179"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Ед.</w:t>
            </w:r>
          </w:p>
        </w:tc>
        <w:tc>
          <w:tcPr>
            <w:tcW w:w="225" w:type="pct"/>
            <w:tcBorders>
              <w:top w:val="single" w:sz="4" w:space="0" w:color="auto"/>
              <w:left w:val="single" w:sz="6" w:space="0" w:color="auto"/>
              <w:bottom w:val="single" w:sz="6" w:space="0" w:color="auto"/>
              <w:right w:val="single" w:sz="6" w:space="0" w:color="auto"/>
            </w:tcBorders>
            <w:vAlign w:val="center"/>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0,15</w:t>
            </w:r>
          </w:p>
        </w:tc>
        <w:tc>
          <w:tcPr>
            <w:tcW w:w="313"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p>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АИС ММО</w:t>
            </w:r>
          </w:p>
        </w:tc>
        <w:tc>
          <w:tcPr>
            <w:tcW w:w="224"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p>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p>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275,0</w:t>
            </w:r>
          </w:p>
        </w:tc>
        <w:tc>
          <w:tcPr>
            <w:tcW w:w="225"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outlineLvl w:val="0"/>
              <w:rPr>
                <w:rFonts w:ascii="Times New Roman" w:hAnsi="Times New Roman"/>
                <w:sz w:val="24"/>
                <w:szCs w:val="24"/>
              </w:rPr>
            </w:pPr>
          </w:p>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p>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239,0</w:t>
            </w:r>
          </w:p>
        </w:tc>
        <w:tc>
          <w:tcPr>
            <w:tcW w:w="224"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p>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p>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236,0</w:t>
            </w:r>
          </w:p>
        </w:tc>
        <w:tc>
          <w:tcPr>
            <w:tcW w:w="224"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p>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p>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236,9</w:t>
            </w:r>
          </w:p>
        </w:tc>
        <w:tc>
          <w:tcPr>
            <w:tcW w:w="224"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p>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p>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238,1</w:t>
            </w:r>
          </w:p>
        </w:tc>
        <w:tc>
          <w:tcPr>
            <w:tcW w:w="225" w:type="pct"/>
            <w:tcBorders>
              <w:top w:val="single" w:sz="4" w:space="0" w:color="auto"/>
              <w:left w:val="single" w:sz="6" w:space="0" w:color="auto"/>
              <w:bottom w:val="single" w:sz="6" w:space="0" w:color="auto"/>
              <w:right w:val="single" w:sz="4" w:space="0" w:color="auto"/>
            </w:tcBorders>
          </w:tcPr>
          <w:p w:rsidR="008B12A1" w:rsidRPr="0032379E" w:rsidRDefault="008B12A1"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8B12A1" w:rsidRPr="0032379E" w:rsidRDefault="008B12A1"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8B12A1" w:rsidRPr="0032379E" w:rsidRDefault="008B12A1"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194,5</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rPr>
                <w:rFonts w:ascii="Times New Roman" w:hAnsi="Times New Roman"/>
                <w:sz w:val="24"/>
                <w:szCs w:val="24"/>
              </w:rPr>
            </w:pPr>
          </w:p>
          <w:p w:rsidR="008B12A1" w:rsidRPr="0032379E" w:rsidRDefault="008B12A1" w:rsidP="0032379E">
            <w:pPr>
              <w:spacing w:after="0" w:line="240" w:lineRule="auto"/>
              <w:rPr>
                <w:rFonts w:ascii="Times New Roman" w:hAnsi="Times New Roman"/>
                <w:sz w:val="24"/>
                <w:szCs w:val="24"/>
              </w:rPr>
            </w:pPr>
          </w:p>
          <w:p w:rsidR="008B12A1" w:rsidRPr="0032379E" w:rsidRDefault="008B12A1" w:rsidP="0032379E">
            <w:pPr>
              <w:spacing w:after="0" w:line="240" w:lineRule="auto"/>
              <w:ind w:left="-69" w:right="-61"/>
              <w:jc w:val="center"/>
              <w:rPr>
                <w:rFonts w:ascii="Times New Roman" w:hAnsi="Times New Roman"/>
                <w:sz w:val="24"/>
                <w:szCs w:val="24"/>
              </w:rPr>
            </w:pPr>
            <w:r w:rsidRPr="0032379E">
              <w:rPr>
                <w:rFonts w:ascii="Times New Roman" w:hAnsi="Times New Roman"/>
                <w:sz w:val="24"/>
                <w:szCs w:val="24"/>
              </w:rPr>
              <w:t>210,3</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ind w:right="-58"/>
              <w:jc w:val="center"/>
              <w:rPr>
                <w:rFonts w:ascii="Times New Roman" w:hAnsi="Times New Roman"/>
                <w:sz w:val="24"/>
                <w:szCs w:val="24"/>
              </w:rPr>
            </w:pPr>
          </w:p>
          <w:p w:rsidR="008B12A1" w:rsidRPr="0032379E" w:rsidRDefault="008B12A1" w:rsidP="0032379E">
            <w:pPr>
              <w:spacing w:after="0" w:line="240" w:lineRule="auto"/>
              <w:ind w:right="-58"/>
              <w:jc w:val="center"/>
              <w:rPr>
                <w:rFonts w:ascii="Times New Roman" w:hAnsi="Times New Roman"/>
                <w:sz w:val="24"/>
                <w:szCs w:val="24"/>
              </w:rPr>
            </w:pPr>
          </w:p>
          <w:p w:rsidR="008B12A1" w:rsidRPr="0032379E" w:rsidRDefault="008B12A1" w:rsidP="0032379E">
            <w:pPr>
              <w:spacing w:after="0" w:line="240" w:lineRule="auto"/>
              <w:ind w:right="-58"/>
              <w:jc w:val="center"/>
              <w:rPr>
                <w:rFonts w:ascii="Times New Roman" w:hAnsi="Times New Roman"/>
                <w:sz w:val="24"/>
                <w:szCs w:val="24"/>
              </w:rPr>
            </w:pPr>
            <w:r w:rsidRPr="0032379E">
              <w:rPr>
                <w:rFonts w:ascii="Times New Roman" w:hAnsi="Times New Roman"/>
                <w:sz w:val="24"/>
                <w:szCs w:val="24"/>
              </w:rPr>
              <w:t>203,3</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ind w:left="-70" w:right="-156"/>
              <w:jc w:val="center"/>
              <w:rPr>
                <w:rFonts w:ascii="Times New Roman" w:hAnsi="Times New Roman"/>
                <w:sz w:val="24"/>
                <w:szCs w:val="24"/>
              </w:rPr>
            </w:pPr>
          </w:p>
          <w:p w:rsidR="008B12A1" w:rsidRPr="0032379E" w:rsidRDefault="008B12A1" w:rsidP="0032379E">
            <w:pPr>
              <w:spacing w:after="0" w:line="240" w:lineRule="auto"/>
              <w:ind w:left="-70" w:right="-156"/>
              <w:jc w:val="center"/>
              <w:rPr>
                <w:rFonts w:ascii="Times New Roman" w:hAnsi="Times New Roman"/>
                <w:sz w:val="24"/>
                <w:szCs w:val="24"/>
              </w:rPr>
            </w:pPr>
          </w:p>
          <w:p w:rsidR="008B12A1" w:rsidRPr="0032379E" w:rsidRDefault="008B12A1" w:rsidP="0032379E">
            <w:pPr>
              <w:spacing w:after="0" w:line="240" w:lineRule="auto"/>
              <w:ind w:left="-70" w:right="-156"/>
              <w:jc w:val="center"/>
              <w:rPr>
                <w:rFonts w:ascii="Times New Roman" w:hAnsi="Times New Roman"/>
                <w:sz w:val="24"/>
                <w:szCs w:val="24"/>
              </w:rPr>
            </w:pPr>
            <w:r w:rsidRPr="0032379E">
              <w:rPr>
                <w:rFonts w:ascii="Times New Roman" w:hAnsi="Times New Roman"/>
                <w:sz w:val="24"/>
                <w:szCs w:val="24"/>
              </w:rPr>
              <w:t>20</w:t>
            </w:r>
            <w:r w:rsidR="001F417B" w:rsidRPr="0032379E">
              <w:rPr>
                <w:rFonts w:ascii="Times New Roman" w:hAnsi="Times New Roman"/>
                <w:sz w:val="24"/>
                <w:szCs w:val="24"/>
              </w:rPr>
              <w:t>0</w:t>
            </w:r>
            <w:r w:rsidRPr="0032379E">
              <w:rPr>
                <w:rFonts w:ascii="Times New Roman" w:hAnsi="Times New Roman"/>
                <w:sz w:val="24"/>
                <w:szCs w:val="24"/>
              </w:rPr>
              <w:t>,2</w:t>
            </w:r>
          </w:p>
        </w:tc>
        <w:tc>
          <w:tcPr>
            <w:tcW w:w="225"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ind w:left="-126" w:right="-71"/>
              <w:jc w:val="center"/>
              <w:rPr>
                <w:rFonts w:ascii="Times New Roman" w:hAnsi="Times New Roman"/>
                <w:sz w:val="24"/>
                <w:szCs w:val="24"/>
              </w:rPr>
            </w:pPr>
          </w:p>
          <w:p w:rsidR="008B12A1" w:rsidRPr="0032379E" w:rsidRDefault="008B12A1" w:rsidP="0032379E">
            <w:pPr>
              <w:spacing w:after="0" w:line="240" w:lineRule="auto"/>
              <w:ind w:left="-126" w:right="-71"/>
              <w:jc w:val="center"/>
              <w:rPr>
                <w:rFonts w:ascii="Times New Roman" w:hAnsi="Times New Roman"/>
                <w:sz w:val="24"/>
                <w:szCs w:val="24"/>
              </w:rPr>
            </w:pPr>
          </w:p>
          <w:p w:rsidR="008B12A1" w:rsidRPr="0032379E" w:rsidRDefault="008B12A1" w:rsidP="0032379E">
            <w:pPr>
              <w:spacing w:after="0" w:line="240" w:lineRule="auto"/>
              <w:ind w:left="-126" w:right="-71"/>
              <w:jc w:val="center"/>
              <w:rPr>
                <w:rFonts w:ascii="Times New Roman" w:hAnsi="Times New Roman"/>
                <w:sz w:val="24"/>
                <w:szCs w:val="24"/>
              </w:rPr>
            </w:pPr>
            <w:r w:rsidRPr="0032379E">
              <w:rPr>
                <w:rFonts w:ascii="Times New Roman" w:hAnsi="Times New Roman"/>
                <w:sz w:val="24"/>
                <w:szCs w:val="24"/>
              </w:rPr>
              <w:t>20</w:t>
            </w:r>
            <w:r w:rsidR="001F417B" w:rsidRPr="0032379E">
              <w:rPr>
                <w:rFonts w:ascii="Times New Roman" w:hAnsi="Times New Roman"/>
                <w:sz w:val="24"/>
                <w:szCs w:val="24"/>
              </w:rPr>
              <w:t>2</w:t>
            </w:r>
            <w:r w:rsidRPr="0032379E">
              <w:rPr>
                <w:rFonts w:ascii="Times New Roman" w:hAnsi="Times New Roman"/>
                <w:sz w:val="24"/>
                <w:szCs w:val="24"/>
              </w:rPr>
              <w:t>,</w:t>
            </w:r>
            <w:r w:rsidR="001F417B" w:rsidRPr="0032379E">
              <w:rPr>
                <w:rFonts w:ascii="Times New Roman" w:hAnsi="Times New Roman"/>
                <w:sz w:val="24"/>
                <w:szCs w:val="24"/>
              </w:rPr>
              <w:t>1</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rPr>
                <w:rFonts w:ascii="Times New Roman" w:hAnsi="Times New Roman"/>
                <w:sz w:val="24"/>
                <w:szCs w:val="24"/>
              </w:rPr>
            </w:pPr>
          </w:p>
          <w:p w:rsidR="008B12A1" w:rsidRPr="0032379E" w:rsidRDefault="008B12A1" w:rsidP="0032379E">
            <w:pPr>
              <w:spacing w:after="0" w:line="240" w:lineRule="auto"/>
              <w:rPr>
                <w:rFonts w:ascii="Times New Roman" w:hAnsi="Times New Roman"/>
                <w:sz w:val="24"/>
                <w:szCs w:val="24"/>
              </w:rPr>
            </w:pPr>
          </w:p>
          <w:p w:rsidR="008B12A1" w:rsidRPr="0032379E" w:rsidRDefault="008B12A1" w:rsidP="0032379E">
            <w:pPr>
              <w:spacing w:after="0" w:line="240" w:lineRule="auto"/>
              <w:ind w:left="-73" w:right="-71"/>
              <w:jc w:val="center"/>
              <w:rPr>
                <w:rFonts w:ascii="Times New Roman" w:hAnsi="Times New Roman"/>
                <w:sz w:val="24"/>
                <w:szCs w:val="24"/>
              </w:rPr>
            </w:pPr>
            <w:r w:rsidRPr="0032379E">
              <w:rPr>
                <w:rFonts w:ascii="Times New Roman" w:hAnsi="Times New Roman"/>
                <w:sz w:val="24"/>
                <w:szCs w:val="24"/>
              </w:rPr>
              <w:t>20</w:t>
            </w:r>
            <w:r w:rsidR="005E5BF9" w:rsidRPr="0032379E">
              <w:rPr>
                <w:rFonts w:ascii="Times New Roman" w:hAnsi="Times New Roman"/>
                <w:sz w:val="24"/>
                <w:szCs w:val="24"/>
              </w:rPr>
              <w:t>3</w:t>
            </w:r>
            <w:r w:rsidRPr="0032379E">
              <w:rPr>
                <w:rFonts w:ascii="Times New Roman" w:hAnsi="Times New Roman"/>
                <w:sz w:val="24"/>
                <w:szCs w:val="24"/>
              </w:rPr>
              <w:t>,</w:t>
            </w:r>
            <w:r w:rsidR="005E5BF9" w:rsidRPr="0032379E">
              <w:rPr>
                <w:rFonts w:ascii="Times New Roman" w:hAnsi="Times New Roman"/>
                <w:sz w:val="24"/>
                <w:szCs w:val="24"/>
              </w:rPr>
              <w:t>4</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ind w:right="-71"/>
              <w:jc w:val="center"/>
              <w:rPr>
                <w:rFonts w:ascii="Times New Roman" w:hAnsi="Times New Roman"/>
                <w:sz w:val="24"/>
                <w:szCs w:val="24"/>
              </w:rPr>
            </w:pPr>
          </w:p>
          <w:p w:rsidR="008B12A1" w:rsidRPr="0032379E" w:rsidRDefault="008B12A1" w:rsidP="0032379E">
            <w:pPr>
              <w:spacing w:after="0" w:line="240" w:lineRule="auto"/>
              <w:ind w:right="-71"/>
              <w:jc w:val="center"/>
              <w:rPr>
                <w:rFonts w:ascii="Times New Roman" w:hAnsi="Times New Roman"/>
                <w:sz w:val="24"/>
                <w:szCs w:val="24"/>
              </w:rPr>
            </w:pPr>
          </w:p>
          <w:p w:rsidR="008B12A1" w:rsidRPr="0032379E" w:rsidRDefault="008B12A1" w:rsidP="0032379E">
            <w:pPr>
              <w:spacing w:after="0" w:line="240" w:lineRule="auto"/>
              <w:ind w:left="-71" w:right="-71"/>
              <w:jc w:val="center"/>
              <w:rPr>
                <w:rFonts w:ascii="Times New Roman" w:hAnsi="Times New Roman"/>
                <w:sz w:val="24"/>
                <w:szCs w:val="24"/>
              </w:rPr>
            </w:pPr>
            <w:r w:rsidRPr="0032379E">
              <w:rPr>
                <w:rFonts w:ascii="Times New Roman" w:hAnsi="Times New Roman"/>
                <w:sz w:val="24"/>
                <w:szCs w:val="24"/>
              </w:rPr>
              <w:t>206,</w:t>
            </w:r>
            <w:r w:rsidR="005E5BF9" w:rsidRPr="0032379E">
              <w:rPr>
                <w:rFonts w:ascii="Times New Roman" w:hAnsi="Times New Roman"/>
                <w:sz w:val="24"/>
                <w:szCs w:val="24"/>
              </w:rPr>
              <w:t>0</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ind w:right="-71"/>
              <w:jc w:val="center"/>
              <w:rPr>
                <w:rFonts w:ascii="Times New Roman" w:hAnsi="Times New Roman"/>
                <w:sz w:val="24"/>
                <w:szCs w:val="24"/>
              </w:rPr>
            </w:pPr>
          </w:p>
          <w:p w:rsidR="008B12A1" w:rsidRPr="0032379E" w:rsidRDefault="008B12A1" w:rsidP="0032379E">
            <w:pPr>
              <w:spacing w:after="0" w:line="240" w:lineRule="auto"/>
              <w:ind w:right="-71"/>
              <w:jc w:val="center"/>
              <w:rPr>
                <w:rFonts w:ascii="Times New Roman" w:hAnsi="Times New Roman"/>
                <w:sz w:val="24"/>
                <w:szCs w:val="24"/>
              </w:rPr>
            </w:pPr>
          </w:p>
          <w:p w:rsidR="008B12A1" w:rsidRPr="0032379E" w:rsidRDefault="008B12A1" w:rsidP="0032379E">
            <w:pPr>
              <w:spacing w:after="0" w:line="240" w:lineRule="auto"/>
              <w:ind w:left="-69" w:right="-71"/>
              <w:jc w:val="center"/>
              <w:rPr>
                <w:rFonts w:ascii="Times New Roman" w:hAnsi="Times New Roman"/>
                <w:sz w:val="24"/>
                <w:szCs w:val="24"/>
              </w:rPr>
            </w:pPr>
            <w:r w:rsidRPr="0032379E">
              <w:rPr>
                <w:rFonts w:ascii="Times New Roman" w:hAnsi="Times New Roman"/>
                <w:sz w:val="24"/>
                <w:szCs w:val="24"/>
              </w:rPr>
              <w:t>20</w:t>
            </w:r>
            <w:r w:rsidR="005E5BF9" w:rsidRPr="0032379E">
              <w:rPr>
                <w:rFonts w:ascii="Times New Roman" w:hAnsi="Times New Roman"/>
                <w:sz w:val="24"/>
                <w:szCs w:val="24"/>
              </w:rPr>
              <w:t>8</w:t>
            </w:r>
            <w:r w:rsidRPr="0032379E">
              <w:rPr>
                <w:rFonts w:ascii="Times New Roman" w:hAnsi="Times New Roman"/>
                <w:sz w:val="24"/>
                <w:szCs w:val="24"/>
              </w:rPr>
              <w:t>,</w:t>
            </w:r>
            <w:r w:rsidR="005E5BF9" w:rsidRPr="0032379E">
              <w:rPr>
                <w:rFonts w:ascii="Times New Roman" w:hAnsi="Times New Roman"/>
                <w:sz w:val="24"/>
                <w:szCs w:val="24"/>
              </w:rPr>
              <w:t>3</w:t>
            </w:r>
          </w:p>
        </w:tc>
        <w:tc>
          <w:tcPr>
            <w:tcW w:w="225" w:type="pct"/>
            <w:gridSpan w:val="3"/>
            <w:tcBorders>
              <w:top w:val="single" w:sz="4" w:space="0" w:color="auto"/>
              <w:left w:val="single" w:sz="4" w:space="0" w:color="auto"/>
              <w:bottom w:val="single" w:sz="6" w:space="0" w:color="auto"/>
              <w:right w:val="single" w:sz="6" w:space="0" w:color="auto"/>
            </w:tcBorders>
            <w:shd w:val="clear" w:color="auto" w:fill="auto"/>
          </w:tcPr>
          <w:p w:rsidR="008B12A1" w:rsidRPr="0032379E" w:rsidRDefault="008B12A1" w:rsidP="0032379E">
            <w:pPr>
              <w:spacing w:after="0" w:line="240" w:lineRule="auto"/>
              <w:rPr>
                <w:rFonts w:ascii="Times New Roman" w:hAnsi="Times New Roman"/>
                <w:sz w:val="24"/>
                <w:szCs w:val="24"/>
              </w:rPr>
            </w:pPr>
          </w:p>
          <w:p w:rsidR="001F417B" w:rsidRPr="0032379E" w:rsidRDefault="001F417B" w:rsidP="0032379E">
            <w:pPr>
              <w:spacing w:after="0" w:line="240" w:lineRule="auto"/>
              <w:rPr>
                <w:rFonts w:ascii="Times New Roman" w:hAnsi="Times New Roman"/>
                <w:sz w:val="24"/>
                <w:szCs w:val="24"/>
              </w:rPr>
            </w:pPr>
          </w:p>
          <w:p w:rsidR="008B12A1" w:rsidRPr="0032379E" w:rsidRDefault="001F417B" w:rsidP="0032379E">
            <w:pPr>
              <w:spacing w:after="0" w:line="240" w:lineRule="auto"/>
              <w:rPr>
                <w:rFonts w:ascii="Times New Roman" w:hAnsi="Times New Roman"/>
                <w:sz w:val="24"/>
                <w:szCs w:val="24"/>
              </w:rPr>
            </w:pPr>
            <w:r w:rsidRPr="0032379E">
              <w:rPr>
                <w:rFonts w:ascii="Times New Roman" w:hAnsi="Times New Roman"/>
                <w:sz w:val="24"/>
                <w:szCs w:val="24"/>
              </w:rPr>
              <w:t>21</w:t>
            </w:r>
            <w:r w:rsidR="005E5BF9" w:rsidRPr="0032379E">
              <w:rPr>
                <w:rFonts w:ascii="Times New Roman" w:hAnsi="Times New Roman"/>
                <w:sz w:val="24"/>
                <w:szCs w:val="24"/>
              </w:rPr>
              <w:t>0</w:t>
            </w:r>
            <w:r w:rsidRPr="0032379E">
              <w:rPr>
                <w:rFonts w:ascii="Times New Roman" w:hAnsi="Times New Roman"/>
                <w:sz w:val="24"/>
                <w:szCs w:val="24"/>
              </w:rPr>
              <w:t>,5</w:t>
            </w:r>
          </w:p>
          <w:p w:rsidR="008B12A1" w:rsidRPr="0032379E" w:rsidRDefault="008B12A1" w:rsidP="0032379E">
            <w:pPr>
              <w:spacing w:after="0" w:line="240" w:lineRule="auto"/>
              <w:ind w:right="-71"/>
              <w:jc w:val="center"/>
              <w:rPr>
                <w:rFonts w:ascii="Times New Roman" w:hAnsi="Times New Roman"/>
                <w:sz w:val="24"/>
                <w:szCs w:val="24"/>
              </w:rPr>
            </w:pPr>
          </w:p>
        </w:tc>
      </w:tr>
      <w:tr w:rsidR="00823497" w:rsidRPr="0032379E" w:rsidTr="00823497">
        <w:trPr>
          <w:gridAfter w:val="2"/>
          <w:wAfter w:w="32" w:type="pct"/>
          <w:cantSplit/>
          <w:trHeight w:val="240"/>
        </w:trPr>
        <w:tc>
          <w:tcPr>
            <w:tcW w:w="156"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ind w:right="-71"/>
              <w:jc w:val="center"/>
              <w:outlineLvl w:val="0"/>
              <w:rPr>
                <w:rFonts w:ascii="Times New Roman" w:hAnsi="Times New Roman"/>
                <w:sz w:val="24"/>
                <w:szCs w:val="24"/>
              </w:rPr>
            </w:pPr>
            <w:r w:rsidRPr="0032379E">
              <w:rPr>
                <w:rFonts w:ascii="Times New Roman" w:hAnsi="Times New Roman"/>
                <w:sz w:val="24"/>
                <w:szCs w:val="24"/>
              </w:rPr>
              <w:t>2.2</w:t>
            </w:r>
          </w:p>
        </w:tc>
        <w:tc>
          <w:tcPr>
            <w:tcW w:w="987"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Количество объектов муниципальной собственности, включенных в перечень муниципального имущества, свободных от прав третьих лиц (за исключением права хозяйственного ведения, права оперативного управления, а также имущественных прав субъектов МСП) для  предоставления во владение и (или) пользование на долгосрочной основе  субъектам МСП и самозанятым гражданам (нарастающим итогом)</w:t>
            </w:r>
          </w:p>
        </w:tc>
        <w:tc>
          <w:tcPr>
            <w:tcW w:w="179"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Ед.</w:t>
            </w:r>
          </w:p>
        </w:tc>
        <w:tc>
          <w:tcPr>
            <w:tcW w:w="225" w:type="pct"/>
            <w:tcBorders>
              <w:top w:val="single" w:sz="4" w:space="0" w:color="auto"/>
              <w:left w:val="single" w:sz="6" w:space="0" w:color="auto"/>
              <w:bottom w:val="single" w:sz="6" w:space="0" w:color="auto"/>
              <w:right w:val="single" w:sz="6" w:space="0" w:color="auto"/>
            </w:tcBorders>
            <w:vAlign w:val="center"/>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0,1</w:t>
            </w:r>
          </w:p>
        </w:tc>
        <w:tc>
          <w:tcPr>
            <w:tcW w:w="313"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Отчет</w:t>
            </w:r>
            <w:r w:rsidR="00823497" w:rsidRPr="0032379E">
              <w:rPr>
                <w:rFonts w:ascii="Times New Roman" w:hAnsi="Times New Roman"/>
                <w:sz w:val="24"/>
                <w:szCs w:val="24"/>
              </w:rPr>
              <w:t>-</w:t>
            </w:r>
            <w:r w:rsidRPr="0032379E">
              <w:rPr>
                <w:rFonts w:ascii="Times New Roman" w:hAnsi="Times New Roman"/>
                <w:sz w:val="24"/>
                <w:szCs w:val="24"/>
              </w:rPr>
              <w:t>ность  МО</w:t>
            </w:r>
          </w:p>
        </w:tc>
        <w:tc>
          <w:tcPr>
            <w:tcW w:w="224"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5"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p>
        </w:tc>
        <w:tc>
          <w:tcPr>
            <w:tcW w:w="225" w:type="pct"/>
            <w:tcBorders>
              <w:top w:val="single" w:sz="4" w:space="0" w:color="auto"/>
              <w:left w:val="single" w:sz="6" w:space="0" w:color="auto"/>
              <w:bottom w:val="single" w:sz="6" w:space="0" w:color="auto"/>
              <w:right w:val="single" w:sz="4" w:space="0" w:color="auto"/>
            </w:tcBorders>
          </w:tcPr>
          <w:p w:rsidR="008B12A1" w:rsidRPr="0032379E" w:rsidRDefault="008B12A1"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13</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rPr>
                <w:rFonts w:ascii="Times New Roman" w:hAnsi="Times New Roman"/>
                <w:sz w:val="24"/>
                <w:szCs w:val="24"/>
              </w:rPr>
            </w:pPr>
            <w:r w:rsidRPr="0032379E">
              <w:rPr>
                <w:rFonts w:ascii="Times New Roman" w:hAnsi="Times New Roman"/>
                <w:sz w:val="24"/>
                <w:szCs w:val="24"/>
              </w:rPr>
              <w:t>18</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ind w:right="-58"/>
              <w:jc w:val="center"/>
              <w:rPr>
                <w:rFonts w:ascii="Times New Roman" w:hAnsi="Times New Roman"/>
                <w:sz w:val="24"/>
                <w:szCs w:val="24"/>
              </w:rPr>
            </w:pPr>
            <w:r w:rsidRPr="0032379E">
              <w:rPr>
                <w:rFonts w:ascii="Times New Roman" w:hAnsi="Times New Roman"/>
                <w:sz w:val="24"/>
                <w:szCs w:val="24"/>
              </w:rPr>
              <w:t>32</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ind w:left="-70" w:right="-156"/>
              <w:jc w:val="center"/>
              <w:rPr>
                <w:rFonts w:ascii="Times New Roman" w:hAnsi="Times New Roman"/>
                <w:sz w:val="24"/>
                <w:szCs w:val="24"/>
              </w:rPr>
            </w:pPr>
            <w:r w:rsidRPr="0032379E">
              <w:rPr>
                <w:rFonts w:ascii="Times New Roman" w:hAnsi="Times New Roman"/>
                <w:sz w:val="24"/>
                <w:szCs w:val="24"/>
              </w:rPr>
              <w:t>37</w:t>
            </w:r>
          </w:p>
        </w:tc>
        <w:tc>
          <w:tcPr>
            <w:tcW w:w="225"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ind w:left="-126" w:right="-71"/>
              <w:jc w:val="center"/>
              <w:rPr>
                <w:rFonts w:ascii="Times New Roman" w:hAnsi="Times New Roman"/>
                <w:sz w:val="24"/>
                <w:szCs w:val="24"/>
              </w:rPr>
            </w:pPr>
            <w:r w:rsidRPr="0032379E">
              <w:rPr>
                <w:rFonts w:ascii="Times New Roman" w:hAnsi="Times New Roman"/>
                <w:sz w:val="24"/>
                <w:szCs w:val="24"/>
              </w:rPr>
              <w:t>40</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rPr>
                <w:rFonts w:ascii="Times New Roman" w:hAnsi="Times New Roman"/>
                <w:sz w:val="24"/>
                <w:szCs w:val="24"/>
              </w:rPr>
            </w:pPr>
            <w:r w:rsidRPr="0032379E">
              <w:rPr>
                <w:rFonts w:ascii="Times New Roman" w:hAnsi="Times New Roman"/>
                <w:sz w:val="24"/>
                <w:szCs w:val="24"/>
              </w:rPr>
              <w:t>44</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ind w:right="-71"/>
              <w:jc w:val="center"/>
              <w:rPr>
                <w:rFonts w:ascii="Times New Roman" w:hAnsi="Times New Roman"/>
                <w:sz w:val="24"/>
                <w:szCs w:val="24"/>
              </w:rPr>
            </w:pPr>
            <w:r w:rsidRPr="0032379E">
              <w:rPr>
                <w:rFonts w:ascii="Times New Roman" w:hAnsi="Times New Roman"/>
                <w:sz w:val="24"/>
                <w:szCs w:val="24"/>
              </w:rPr>
              <w:t>48</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ind w:right="-71"/>
              <w:jc w:val="center"/>
              <w:rPr>
                <w:rFonts w:ascii="Times New Roman" w:hAnsi="Times New Roman"/>
                <w:sz w:val="24"/>
                <w:szCs w:val="24"/>
              </w:rPr>
            </w:pPr>
            <w:r w:rsidRPr="0032379E">
              <w:rPr>
                <w:rFonts w:ascii="Times New Roman" w:hAnsi="Times New Roman"/>
                <w:sz w:val="24"/>
                <w:szCs w:val="24"/>
              </w:rPr>
              <w:t>53</w:t>
            </w:r>
          </w:p>
        </w:tc>
        <w:tc>
          <w:tcPr>
            <w:tcW w:w="193" w:type="pct"/>
            <w:tcBorders>
              <w:top w:val="single" w:sz="4" w:space="0" w:color="auto"/>
              <w:left w:val="single" w:sz="4" w:space="0" w:color="auto"/>
              <w:bottom w:val="single" w:sz="6" w:space="0" w:color="auto"/>
              <w:right w:val="single" w:sz="6" w:space="0" w:color="auto"/>
            </w:tcBorders>
            <w:shd w:val="clear" w:color="auto" w:fill="auto"/>
          </w:tcPr>
          <w:p w:rsidR="008B12A1" w:rsidRPr="0032379E" w:rsidRDefault="00010C49" w:rsidP="0032379E">
            <w:pPr>
              <w:spacing w:after="0" w:line="240" w:lineRule="auto"/>
              <w:ind w:right="-71"/>
              <w:jc w:val="center"/>
              <w:rPr>
                <w:rFonts w:ascii="Times New Roman" w:hAnsi="Times New Roman"/>
                <w:sz w:val="24"/>
                <w:szCs w:val="24"/>
              </w:rPr>
            </w:pPr>
            <w:r w:rsidRPr="0032379E">
              <w:rPr>
                <w:rFonts w:ascii="Times New Roman" w:hAnsi="Times New Roman"/>
                <w:sz w:val="24"/>
                <w:szCs w:val="24"/>
              </w:rPr>
              <w:t>58</w:t>
            </w:r>
          </w:p>
        </w:tc>
      </w:tr>
      <w:tr w:rsidR="00823497" w:rsidRPr="0032379E" w:rsidTr="00823497">
        <w:trPr>
          <w:gridAfter w:val="2"/>
          <w:wAfter w:w="32" w:type="pct"/>
          <w:cantSplit/>
          <w:trHeight w:val="240"/>
        </w:trPr>
        <w:tc>
          <w:tcPr>
            <w:tcW w:w="156"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ind w:right="-71"/>
              <w:jc w:val="center"/>
              <w:outlineLvl w:val="0"/>
              <w:rPr>
                <w:rFonts w:ascii="Times New Roman" w:hAnsi="Times New Roman"/>
                <w:sz w:val="24"/>
                <w:szCs w:val="24"/>
              </w:rPr>
            </w:pPr>
            <w:r w:rsidRPr="0032379E">
              <w:rPr>
                <w:rFonts w:ascii="Times New Roman" w:hAnsi="Times New Roman"/>
                <w:sz w:val="24"/>
                <w:szCs w:val="24"/>
              </w:rPr>
              <w:t>2.3</w:t>
            </w:r>
          </w:p>
        </w:tc>
        <w:tc>
          <w:tcPr>
            <w:tcW w:w="987"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Количество предоставленных объектов имущества, включенного в Перечни, во владение и (или) пользование на долгосрочной основе  субъектам МСП и самозанятым гражданам (нарастающим итогом)</w:t>
            </w:r>
          </w:p>
        </w:tc>
        <w:tc>
          <w:tcPr>
            <w:tcW w:w="179"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Ед.</w:t>
            </w:r>
          </w:p>
        </w:tc>
        <w:tc>
          <w:tcPr>
            <w:tcW w:w="225" w:type="pct"/>
            <w:tcBorders>
              <w:top w:val="single" w:sz="4" w:space="0" w:color="auto"/>
              <w:left w:val="single" w:sz="6" w:space="0" w:color="auto"/>
              <w:bottom w:val="single" w:sz="6" w:space="0" w:color="auto"/>
              <w:right w:val="single" w:sz="6" w:space="0" w:color="auto"/>
            </w:tcBorders>
            <w:vAlign w:val="center"/>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0,05</w:t>
            </w:r>
          </w:p>
        </w:tc>
        <w:tc>
          <w:tcPr>
            <w:tcW w:w="313"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Отчет</w:t>
            </w:r>
            <w:r w:rsidR="00823497" w:rsidRPr="0032379E">
              <w:rPr>
                <w:rFonts w:ascii="Times New Roman" w:hAnsi="Times New Roman"/>
                <w:sz w:val="24"/>
                <w:szCs w:val="24"/>
              </w:rPr>
              <w:t>-</w:t>
            </w:r>
            <w:r w:rsidRPr="0032379E">
              <w:rPr>
                <w:rFonts w:ascii="Times New Roman" w:hAnsi="Times New Roman"/>
                <w:sz w:val="24"/>
                <w:szCs w:val="24"/>
              </w:rPr>
              <w:t>ность  МО</w:t>
            </w:r>
          </w:p>
        </w:tc>
        <w:tc>
          <w:tcPr>
            <w:tcW w:w="224"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5"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4" w:space="0" w:color="auto"/>
              <w:left w:val="single" w:sz="6" w:space="0" w:color="auto"/>
              <w:bottom w:val="single" w:sz="6" w:space="0" w:color="auto"/>
              <w:right w:val="single" w:sz="6" w:space="0" w:color="auto"/>
            </w:tcBorders>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5" w:type="pct"/>
            <w:tcBorders>
              <w:top w:val="single" w:sz="4" w:space="0" w:color="auto"/>
              <w:left w:val="single" w:sz="6" w:space="0" w:color="auto"/>
              <w:bottom w:val="single" w:sz="6" w:space="0" w:color="auto"/>
              <w:right w:val="single" w:sz="4" w:space="0" w:color="auto"/>
            </w:tcBorders>
          </w:tcPr>
          <w:p w:rsidR="008B12A1" w:rsidRPr="0032379E" w:rsidRDefault="008B12A1"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ind w:left="-70" w:right="-156"/>
              <w:jc w:val="center"/>
              <w:rPr>
                <w:rFonts w:ascii="Times New Roman" w:hAnsi="Times New Roman"/>
                <w:sz w:val="24"/>
                <w:szCs w:val="24"/>
              </w:rPr>
            </w:pPr>
            <w:r w:rsidRPr="0032379E">
              <w:rPr>
                <w:rFonts w:ascii="Times New Roman" w:hAnsi="Times New Roman"/>
                <w:sz w:val="24"/>
                <w:szCs w:val="24"/>
              </w:rPr>
              <w:t>4</w:t>
            </w:r>
          </w:p>
        </w:tc>
        <w:tc>
          <w:tcPr>
            <w:tcW w:w="225"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ind w:left="-126" w:right="-71"/>
              <w:jc w:val="center"/>
              <w:rPr>
                <w:rFonts w:ascii="Times New Roman" w:hAnsi="Times New Roman"/>
                <w:sz w:val="24"/>
                <w:szCs w:val="24"/>
              </w:rPr>
            </w:pPr>
            <w:r w:rsidRPr="0032379E">
              <w:rPr>
                <w:rFonts w:ascii="Times New Roman" w:hAnsi="Times New Roman"/>
                <w:sz w:val="24"/>
                <w:szCs w:val="24"/>
              </w:rPr>
              <w:t>4</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rPr>
                <w:rFonts w:ascii="Times New Roman" w:hAnsi="Times New Roman"/>
                <w:sz w:val="24"/>
                <w:szCs w:val="24"/>
              </w:rPr>
            </w:pPr>
            <w:r w:rsidRPr="0032379E">
              <w:rPr>
                <w:rFonts w:ascii="Times New Roman" w:hAnsi="Times New Roman"/>
                <w:sz w:val="24"/>
                <w:szCs w:val="24"/>
              </w:rPr>
              <w:t>5</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ind w:right="-71"/>
              <w:jc w:val="center"/>
              <w:rPr>
                <w:rFonts w:ascii="Times New Roman" w:hAnsi="Times New Roman"/>
                <w:sz w:val="24"/>
                <w:szCs w:val="24"/>
              </w:rPr>
            </w:pPr>
            <w:r w:rsidRPr="0032379E">
              <w:rPr>
                <w:rFonts w:ascii="Times New Roman" w:hAnsi="Times New Roman"/>
                <w:sz w:val="24"/>
                <w:szCs w:val="24"/>
              </w:rPr>
              <w:t>7</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8B12A1" w:rsidRPr="0032379E" w:rsidRDefault="008B12A1" w:rsidP="0032379E">
            <w:pPr>
              <w:spacing w:after="0" w:line="240" w:lineRule="auto"/>
              <w:ind w:right="-71"/>
              <w:jc w:val="center"/>
              <w:rPr>
                <w:rFonts w:ascii="Times New Roman" w:hAnsi="Times New Roman"/>
                <w:sz w:val="24"/>
                <w:szCs w:val="24"/>
              </w:rPr>
            </w:pPr>
            <w:r w:rsidRPr="0032379E">
              <w:rPr>
                <w:rFonts w:ascii="Times New Roman" w:hAnsi="Times New Roman"/>
                <w:sz w:val="24"/>
                <w:szCs w:val="24"/>
              </w:rPr>
              <w:t>9</w:t>
            </w:r>
          </w:p>
        </w:tc>
        <w:tc>
          <w:tcPr>
            <w:tcW w:w="193" w:type="pct"/>
            <w:tcBorders>
              <w:top w:val="single" w:sz="4" w:space="0" w:color="auto"/>
              <w:left w:val="single" w:sz="4" w:space="0" w:color="auto"/>
              <w:bottom w:val="single" w:sz="6" w:space="0" w:color="auto"/>
              <w:right w:val="single" w:sz="6" w:space="0" w:color="auto"/>
            </w:tcBorders>
            <w:shd w:val="clear" w:color="auto" w:fill="auto"/>
          </w:tcPr>
          <w:p w:rsidR="008B12A1" w:rsidRPr="0032379E" w:rsidRDefault="00010C49" w:rsidP="0032379E">
            <w:pPr>
              <w:spacing w:after="0" w:line="240" w:lineRule="auto"/>
              <w:ind w:right="-71"/>
              <w:jc w:val="center"/>
              <w:rPr>
                <w:rFonts w:ascii="Times New Roman" w:hAnsi="Times New Roman"/>
                <w:sz w:val="24"/>
                <w:szCs w:val="24"/>
              </w:rPr>
            </w:pPr>
            <w:r w:rsidRPr="0032379E">
              <w:rPr>
                <w:rFonts w:ascii="Times New Roman" w:hAnsi="Times New Roman"/>
                <w:sz w:val="24"/>
                <w:szCs w:val="24"/>
              </w:rPr>
              <w:t>11</w:t>
            </w:r>
          </w:p>
        </w:tc>
      </w:tr>
      <w:tr w:rsidR="00823497" w:rsidRPr="0032379E" w:rsidTr="00823497">
        <w:trPr>
          <w:gridAfter w:val="1"/>
          <w:wAfter w:w="26" w:type="pct"/>
          <w:cantSplit/>
          <w:trHeight w:val="240"/>
        </w:trPr>
        <w:tc>
          <w:tcPr>
            <w:tcW w:w="156"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ind w:right="-71"/>
              <w:jc w:val="center"/>
              <w:outlineLvl w:val="0"/>
              <w:rPr>
                <w:rFonts w:ascii="Times New Roman" w:hAnsi="Times New Roman"/>
                <w:sz w:val="24"/>
                <w:szCs w:val="24"/>
              </w:rPr>
            </w:pPr>
            <w:r w:rsidRPr="0032379E">
              <w:rPr>
                <w:rFonts w:ascii="Times New Roman" w:hAnsi="Times New Roman"/>
                <w:sz w:val="24"/>
                <w:szCs w:val="24"/>
                <w:lang w:val="en-US"/>
              </w:rPr>
              <w:t>2</w:t>
            </w:r>
            <w:r w:rsidRPr="0032379E">
              <w:rPr>
                <w:rFonts w:ascii="Times New Roman" w:hAnsi="Times New Roman"/>
                <w:sz w:val="24"/>
                <w:szCs w:val="24"/>
              </w:rPr>
              <w:t>.4</w:t>
            </w:r>
          </w:p>
        </w:tc>
        <w:tc>
          <w:tcPr>
            <w:tcW w:w="987"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Количество субъектов малого и среднего предпринимательства, включая самозанятых граждан, получивших финансовую поддержку, всего,</w:t>
            </w:r>
          </w:p>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xml:space="preserve"> в том числе:</w:t>
            </w:r>
          </w:p>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за счет средств федерального   бюджета</w:t>
            </w:r>
          </w:p>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за счет средств краевого бюджета</w:t>
            </w:r>
          </w:p>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xml:space="preserve">- за счет средств районного </w:t>
            </w:r>
          </w:p>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xml:space="preserve">  бюджета</w:t>
            </w:r>
          </w:p>
        </w:tc>
        <w:tc>
          <w:tcPr>
            <w:tcW w:w="179"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Ед.</w:t>
            </w:r>
          </w:p>
        </w:tc>
        <w:tc>
          <w:tcPr>
            <w:tcW w:w="225" w:type="pct"/>
            <w:tcBorders>
              <w:top w:val="single" w:sz="6" w:space="0" w:color="auto"/>
              <w:left w:val="single" w:sz="6" w:space="0" w:color="auto"/>
              <w:bottom w:val="single" w:sz="6" w:space="0" w:color="auto"/>
              <w:right w:val="single" w:sz="6" w:space="0" w:color="auto"/>
            </w:tcBorders>
            <w:vAlign w:val="center"/>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0,2</w:t>
            </w:r>
          </w:p>
        </w:tc>
        <w:tc>
          <w:tcPr>
            <w:tcW w:w="313"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Журнал регистрации заявок СМСП</w:t>
            </w:r>
          </w:p>
        </w:tc>
        <w:tc>
          <w:tcPr>
            <w:tcW w:w="224"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21</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8C58D8" w:rsidRPr="0032379E" w:rsidRDefault="008C58D8"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6</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9</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6</w:t>
            </w:r>
          </w:p>
        </w:tc>
        <w:tc>
          <w:tcPr>
            <w:tcW w:w="225"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14</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8C58D8" w:rsidRPr="0032379E" w:rsidRDefault="008C58D8"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8</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4</w:t>
            </w:r>
          </w:p>
        </w:tc>
        <w:tc>
          <w:tcPr>
            <w:tcW w:w="224"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8</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8C58D8" w:rsidRPr="0032379E" w:rsidRDefault="008C58D8"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4</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w:t>
            </w:r>
          </w:p>
        </w:tc>
        <w:tc>
          <w:tcPr>
            <w:tcW w:w="224"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8</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8C58D8" w:rsidRPr="0032379E" w:rsidRDefault="008C58D8"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3</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3</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w:t>
            </w:r>
          </w:p>
        </w:tc>
        <w:tc>
          <w:tcPr>
            <w:tcW w:w="224"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8C58D8" w:rsidRPr="0032379E" w:rsidRDefault="008C58D8"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w:t>
            </w:r>
          </w:p>
        </w:tc>
        <w:tc>
          <w:tcPr>
            <w:tcW w:w="225" w:type="pct"/>
            <w:tcBorders>
              <w:top w:val="single" w:sz="6" w:space="0" w:color="auto"/>
              <w:left w:val="single" w:sz="6" w:space="0" w:color="auto"/>
              <w:bottom w:val="single" w:sz="6" w:space="0" w:color="auto"/>
              <w:right w:val="single" w:sz="4" w:space="0" w:color="auto"/>
            </w:tcBorders>
          </w:tcPr>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2</w:t>
            </w: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8C58D8" w:rsidRPr="0032379E" w:rsidRDefault="008C58D8"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1</w:t>
            </w: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1</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2</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8C58D8" w:rsidRPr="0032379E" w:rsidRDefault="008C58D8"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1</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2</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8C58D8" w:rsidRPr="0032379E" w:rsidRDefault="008C58D8"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1</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2</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8C58D8" w:rsidRPr="0032379E" w:rsidRDefault="008C58D8"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1</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w:t>
            </w:r>
          </w:p>
        </w:tc>
        <w:tc>
          <w:tcPr>
            <w:tcW w:w="225"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8C58D8" w:rsidRPr="0032379E" w:rsidRDefault="008C58D8"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9</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8C58D8" w:rsidRPr="0032379E" w:rsidRDefault="008C58D8"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9</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9</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5</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8C58D8" w:rsidRPr="0032379E" w:rsidRDefault="008C58D8"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5</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5</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5</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8C58D8" w:rsidRPr="0032379E" w:rsidRDefault="008C58D8"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5</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5</w:t>
            </w:r>
          </w:p>
        </w:tc>
        <w:tc>
          <w:tcPr>
            <w:tcW w:w="199" w:type="pct"/>
            <w:gridSpan w:val="2"/>
            <w:tcBorders>
              <w:top w:val="single" w:sz="6" w:space="0" w:color="auto"/>
              <w:left w:val="single" w:sz="4" w:space="0" w:color="auto"/>
              <w:bottom w:val="single" w:sz="6" w:space="0" w:color="auto"/>
              <w:right w:val="single" w:sz="6" w:space="0" w:color="auto"/>
            </w:tcBorders>
            <w:shd w:val="clear" w:color="auto" w:fill="auto"/>
          </w:tcPr>
          <w:p w:rsidR="005150EA" w:rsidRPr="0032379E" w:rsidRDefault="001F46DC" w:rsidP="0032379E">
            <w:pPr>
              <w:spacing w:after="0" w:line="240" w:lineRule="auto"/>
              <w:jc w:val="center"/>
              <w:rPr>
                <w:rFonts w:ascii="Times New Roman" w:hAnsi="Times New Roman"/>
                <w:sz w:val="24"/>
                <w:szCs w:val="24"/>
              </w:rPr>
            </w:pPr>
            <w:r w:rsidRPr="0032379E">
              <w:rPr>
                <w:rFonts w:ascii="Times New Roman" w:hAnsi="Times New Roman"/>
                <w:sz w:val="24"/>
                <w:szCs w:val="24"/>
              </w:rPr>
              <w:t>5</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8C58D8"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1F46DC" w:rsidP="0032379E">
            <w:pPr>
              <w:spacing w:after="0" w:line="240" w:lineRule="auto"/>
              <w:jc w:val="center"/>
              <w:rPr>
                <w:rFonts w:ascii="Times New Roman" w:hAnsi="Times New Roman"/>
                <w:sz w:val="24"/>
                <w:szCs w:val="24"/>
              </w:rPr>
            </w:pPr>
            <w:r w:rsidRPr="0032379E">
              <w:rPr>
                <w:rFonts w:ascii="Times New Roman" w:hAnsi="Times New Roman"/>
                <w:sz w:val="24"/>
                <w:szCs w:val="24"/>
              </w:rPr>
              <w:t>5</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8C58D8" w:rsidRPr="0032379E" w:rsidRDefault="001F46DC"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5</w:t>
            </w:r>
          </w:p>
        </w:tc>
      </w:tr>
      <w:tr w:rsidR="00823497" w:rsidRPr="0032379E" w:rsidTr="00823497">
        <w:trPr>
          <w:gridAfter w:val="1"/>
          <w:wAfter w:w="26" w:type="pct"/>
          <w:cantSplit/>
          <w:trHeight w:val="240"/>
        </w:trPr>
        <w:tc>
          <w:tcPr>
            <w:tcW w:w="156"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ind w:right="-71"/>
              <w:jc w:val="center"/>
              <w:outlineLvl w:val="0"/>
              <w:rPr>
                <w:rFonts w:ascii="Times New Roman" w:hAnsi="Times New Roman"/>
                <w:sz w:val="24"/>
                <w:szCs w:val="24"/>
              </w:rPr>
            </w:pPr>
            <w:r w:rsidRPr="0032379E">
              <w:rPr>
                <w:rFonts w:ascii="Times New Roman" w:hAnsi="Times New Roman"/>
                <w:sz w:val="24"/>
                <w:szCs w:val="24"/>
              </w:rPr>
              <w:t>2.5</w:t>
            </w:r>
          </w:p>
        </w:tc>
        <w:tc>
          <w:tcPr>
            <w:tcW w:w="987"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xml:space="preserve">Количество созданных рабочих </w:t>
            </w:r>
            <w:r w:rsidR="008B3AC1" w:rsidRPr="0032379E">
              <w:rPr>
                <w:rFonts w:ascii="Times New Roman" w:hAnsi="Times New Roman"/>
                <w:sz w:val="24"/>
                <w:szCs w:val="24"/>
              </w:rPr>
              <w:t xml:space="preserve">мест </w:t>
            </w:r>
            <w:r w:rsidRPr="0032379E">
              <w:rPr>
                <w:rFonts w:ascii="Times New Roman" w:hAnsi="Times New Roman"/>
                <w:sz w:val="24"/>
                <w:szCs w:val="24"/>
              </w:rPr>
              <w:t>субъектов  малого и среднего предпринимательства за период реализации программы, всего,</w:t>
            </w:r>
          </w:p>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xml:space="preserve"> в том числе:</w:t>
            </w:r>
          </w:p>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за счет средств федерального бюджета</w:t>
            </w:r>
          </w:p>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за счет средств краевого бюджета</w:t>
            </w:r>
          </w:p>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за счет средств районного бюджета</w:t>
            </w:r>
          </w:p>
        </w:tc>
        <w:tc>
          <w:tcPr>
            <w:tcW w:w="179"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Чел.</w:t>
            </w:r>
          </w:p>
        </w:tc>
        <w:tc>
          <w:tcPr>
            <w:tcW w:w="225" w:type="pct"/>
            <w:tcBorders>
              <w:top w:val="single" w:sz="6" w:space="0" w:color="auto"/>
              <w:left w:val="single" w:sz="6" w:space="0" w:color="auto"/>
              <w:bottom w:val="single" w:sz="6" w:space="0" w:color="auto"/>
              <w:right w:val="single" w:sz="6" w:space="0" w:color="auto"/>
            </w:tcBorders>
            <w:vAlign w:val="center"/>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0,1</w:t>
            </w:r>
          </w:p>
        </w:tc>
        <w:tc>
          <w:tcPr>
            <w:tcW w:w="313" w:type="pct"/>
            <w:tcBorders>
              <w:top w:val="single" w:sz="6" w:space="0" w:color="auto"/>
              <w:left w:val="single" w:sz="6" w:space="0" w:color="auto"/>
              <w:bottom w:val="single" w:sz="6" w:space="0" w:color="auto"/>
              <w:right w:val="single" w:sz="6" w:space="0" w:color="auto"/>
            </w:tcBorders>
            <w:vAlign w:val="center"/>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Отчеты СМСП</w:t>
            </w:r>
          </w:p>
        </w:tc>
        <w:tc>
          <w:tcPr>
            <w:tcW w:w="224"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5"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22</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17</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5</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13</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7</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6</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7</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4</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3</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5" w:type="pct"/>
            <w:tcBorders>
              <w:top w:val="single" w:sz="6" w:space="0" w:color="auto"/>
              <w:left w:val="single" w:sz="6" w:space="0" w:color="auto"/>
              <w:bottom w:val="single" w:sz="6" w:space="0" w:color="auto"/>
              <w:right w:val="single" w:sz="4" w:space="0" w:color="auto"/>
            </w:tcBorders>
          </w:tcPr>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1</w:t>
            </w: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1</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5"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199" w:type="pct"/>
            <w:gridSpan w:val="2"/>
            <w:tcBorders>
              <w:top w:val="single" w:sz="6" w:space="0" w:color="auto"/>
              <w:left w:val="single" w:sz="4" w:space="0" w:color="auto"/>
              <w:bottom w:val="single" w:sz="6" w:space="0" w:color="auto"/>
              <w:right w:val="single" w:sz="6" w:space="0" w:color="auto"/>
            </w:tcBorders>
            <w:shd w:val="clear" w:color="auto" w:fill="auto"/>
          </w:tcPr>
          <w:p w:rsidR="005150EA" w:rsidRPr="0032379E" w:rsidRDefault="008C58D8"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8C58D8"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8C58D8"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8C58D8"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r>
      <w:tr w:rsidR="00823497" w:rsidRPr="0032379E" w:rsidTr="001F46DC">
        <w:trPr>
          <w:cantSplit/>
          <w:trHeight w:val="240"/>
        </w:trPr>
        <w:tc>
          <w:tcPr>
            <w:tcW w:w="156"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ind w:right="-71"/>
              <w:jc w:val="center"/>
              <w:outlineLvl w:val="0"/>
              <w:rPr>
                <w:rFonts w:ascii="Times New Roman" w:hAnsi="Times New Roman"/>
                <w:sz w:val="24"/>
                <w:szCs w:val="24"/>
              </w:rPr>
            </w:pPr>
            <w:r w:rsidRPr="0032379E">
              <w:rPr>
                <w:rFonts w:ascii="Times New Roman" w:hAnsi="Times New Roman"/>
                <w:sz w:val="24"/>
                <w:szCs w:val="24"/>
              </w:rPr>
              <w:t>2.6.</w:t>
            </w:r>
          </w:p>
        </w:tc>
        <w:tc>
          <w:tcPr>
            <w:tcW w:w="987"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Количество сохраненных рабочих мест субъектов малого и среднего предпринимательства за период реализации программы , всего,</w:t>
            </w:r>
          </w:p>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xml:space="preserve"> в том числе:</w:t>
            </w:r>
          </w:p>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за счет средств федерального бюджета</w:t>
            </w:r>
          </w:p>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за счет средств краевого бюджета</w:t>
            </w:r>
          </w:p>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xml:space="preserve">- за счет средств районного бюджета      </w:t>
            </w:r>
          </w:p>
        </w:tc>
        <w:tc>
          <w:tcPr>
            <w:tcW w:w="179"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Чел.</w:t>
            </w:r>
          </w:p>
        </w:tc>
        <w:tc>
          <w:tcPr>
            <w:tcW w:w="225" w:type="pct"/>
            <w:tcBorders>
              <w:top w:val="single" w:sz="6" w:space="0" w:color="auto"/>
              <w:left w:val="single" w:sz="6" w:space="0" w:color="auto"/>
              <w:bottom w:val="single" w:sz="6" w:space="0" w:color="auto"/>
              <w:right w:val="single" w:sz="6" w:space="0" w:color="auto"/>
            </w:tcBorders>
            <w:vAlign w:val="center"/>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0,2</w:t>
            </w:r>
          </w:p>
        </w:tc>
        <w:tc>
          <w:tcPr>
            <w:tcW w:w="313"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Отчеты СМСП</w:t>
            </w:r>
          </w:p>
        </w:tc>
        <w:tc>
          <w:tcPr>
            <w:tcW w:w="224"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17</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5</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9</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3</w:t>
            </w:r>
          </w:p>
        </w:tc>
        <w:tc>
          <w:tcPr>
            <w:tcW w:w="225"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262</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140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118</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4</w:t>
            </w:r>
          </w:p>
        </w:tc>
        <w:tc>
          <w:tcPr>
            <w:tcW w:w="224"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102</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84</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18</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40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39</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5" w:type="pct"/>
            <w:tcBorders>
              <w:top w:val="single" w:sz="6" w:space="0" w:color="auto"/>
              <w:left w:val="single" w:sz="6" w:space="0" w:color="auto"/>
              <w:bottom w:val="single" w:sz="6" w:space="0" w:color="auto"/>
              <w:right w:val="single" w:sz="4" w:space="0" w:color="auto"/>
            </w:tcBorders>
          </w:tcPr>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8</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tabs>
                <w:tab w:val="left" w:pos="180"/>
                <w:tab w:val="center" w:pos="285"/>
              </w:tabs>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ab/>
            </w:r>
          </w:p>
          <w:p w:rsidR="005150EA" w:rsidRPr="0032379E" w:rsidRDefault="005150EA" w:rsidP="0032379E">
            <w:pPr>
              <w:tabs>
                <w:tab w:val="left" w:pos="180"/>
                <w:tab w:val="center" w:pos="285"/>
              </w:tabs>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ab/>
              <w:t>8</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5"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12</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12</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8</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8</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8</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8</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5" w:type="pct"/>
            <w:gridSpan w:val="3"/>
            <w:tcBorders>
              <w:top w:val="single" w:sz="6" w:space="0" w:color="auto"/>
              <w:left w:val="single" w:sz="4" w:space="0" w:color="auto"/>
              <w:bottom w:val="single" w:sz="6" w:space="0" w:color="auto"/>
              <w:right w:val="single" w:sz="6" w:space="0" w:color="auto"/>
            </w:tcBorders>
            <w:shd w:val="clear" w:color="auto" w:fill="auto"/>
          </w:tcPr>
          <w:p w:rsidR="005150EA" w:rsidRPr="0032379E" w:rsidRDefault="001F46DC" w:rsidP="0032379E">
            <w:pPr>
              <w:spacing w:after="0" w:line="240" w:lineRule="auto"/>
              <w:jc w:val="center"/>
              <w:rPr>
                <w:rFonts w:ascii="Times New Roman" w:hAnsi="Times New Roman"/>
                <w:sz w:val="24"/>
                <w:szCs w:val="24"/>
              </w:rPr>
            </w:pPr>
            <w:r w:rsidRPr="0032379E">
              <w:rPr>
                <w:rFonts w:ascii="Times New Roman" w:hAnsi="Times New Roman"/>
                <w:sz w:val="24"/>
                <w:szCs w:val="24"/>
              </w:rPr>
              <w:t>8</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8C58D8"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1F46DC" w:rsidP="0032379E">
            <w:pPr>
              <w:spacing w:after="0" w:line="240" w:lineRule="auto"/>
              <w:jc w:val="center"/>
              <w:rPr>
                <w:rFonts w:ascii="Times New Roman" w:hAnsi="Times New Roman"/>
                <w:sz w:val="24"/>
                <w:szCs w:val="24"/>
              </w:rPr>
            </w:pPr>
            <w:r w:rsidRPr="0032379E">
              <w:rPr>
                <w:rFonts w:ascii="Times New Roman" w:hAnsi="Times New Roman"/>
                <w:sz w:val="24"/>
                <w:szCs w:val="24"/>
              </w:rPr>
              <w:t>8</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8C58D8"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r>
      <w:tr w:rsidR="00823497" w:rsidRPr="0032379E" w:rsidTr="001F46DC">
        <w:trPr>
          <w:cantSplit/>
          <w:trHeight w:val="240"/>
        </w:trPr>
        <w:tc>
          <w:tcPr>
            <w:tcW w:w="156"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ind w:right="-71"/>
              <w:jc w:val="center"/>
              <w:outlineLvl w:val="0"/>
              <w:rPr>
                <w:rFonts w:ascii="Times New Roman" w:hAnsi="Times New Roman"/>
                <w:sz w:val="24"/>
                <w:szCs w:val="24"/>
              </w:rPr>
            </w:pPr>
            <w:r w:rsidRPr="0032379E">
              <w:rPr>
                <w:rFonts w:ascii="Times New Roman" w:hAnsi="Times New Roman"/>
                <w:sz w:val="24"/>
                <w:szCs w:val="24"/>
              </w:rPr>
              <w:t>2.7</w:t>
            </w:r>
          </w:p>
        </w:tc>
        <w:tc>
          <w:tcPr>
            <w:tcW w:w="987"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Дополнительный объем инвестиций в основной капитал не менее, всего,</w:t>
            </w:r>
          </w:p>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xml:space="preserve"> в том числе:</w:t>
            </w:r>
          </w:p>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за счет средств федерального бюджета</w:t>
            </w:r>
          </w:p>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за счет средств краевого бюджета</w:t>
            </w:r>
          </w:p>
          <w:p w:rsidR="005150EA" w:rsidRPr="0032379E" w:rsidRDefault="005150EA"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за счет средств районного бюджета</w:t>
            </w:r>
          </w:p>
        </w:tc>
        <w:tc>
          <w:tcPr>
            <w:tcW w:w="179"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Тыс. руб.</w:t>
            </w:r>
          </w:p>
        </w:tc>
        <w:tc>
          <w:tcPr>
            <w:tcW w:w="225" w:type="pct"/>
            <w:tcBorders>
              <w:top w:val="single" w:sz="6" w:space="0" w:color="auto"/>
              <w:left w:val="single" w:sz="6" w:space="0" w:color="auto"/>
              <w:bottom w:val="single" w:sz="6" w:space="0" w:color="auto"/>
              <w:right w:val="single" w:sz="6" w:space="0" w:color="auto"/>
            </w:tcBorders>
            <w:vAlign w:val="center"/>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0,2</w:t>
            </w:r>
          </w:p>
        </w:tc>
        <w:tc>
          <w:tcPr>
            <w:tcW w:w="313"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Отчеты СМСП, журнал регистрации заявок</w:t>
            </w:r>
          </w:p>
        </w:tc>
        <w:tc>
          <w:tcPr>
            <w:tcW w:w="224"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4833</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1214</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1045</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2574</w:t>
            </w:r>
          </w:p>
        </w:tc>
        <w:tc>
          <w:tcPr>
            <w:tcW w:w="225"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ind w:right="-68"/>
              <w:jc w:val="center"/>
              <w:outlineLvl w:val="0"/>
              <w:rPr>
                <w:rFonts w:ascii="Times New Roman" w:hAnsi="Times New Roman"/>
                <w:sz w:val="24"/>
                <w:szCs w:val="24"/>
              </w:rPr>
            </w:pPr>
            <w:r w:rsidRPr="0032379E">
              <w:rPr>
                <w:rFonts w:ascii="Times New Roman" w:hAnsi="Times New Roman"/>
                <w:sz w:val="24"/>
                <w:szCs w:val="24"/>
              </w:rPr>
              <w:t>22093</w:t>
            </w:r>
          </w:p>
          <w:p w:rsidR="005150EA" w:rsidRPr="0032379E" w:rsidRDefault="005150EA" w:rsidP="0032379E">
            <w:pPr>
              <w:autoSpaceDE w:val="0"/>
              <w:autoSpaceDN w:val="0"/>
              <w:adjustRightInd w:val="0"/>
              <w:spacing w:after="0" w:line="240" w:lineRule="auto"/>
              <w:ind w:right="-68"/>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right="-68"/>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right="-68"/>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right="-68"/>
              <w:jc w:val="center"/>
              <w:outlineLvl w:val="0"/>
              <w:rPr>
                <w:rFonts w:ascii="Times New Roman" w:hAnsi="Times New Roman"/>
                <w:sz w:val="24"/>
                <w:szCs w:val="24"/>
              </w:rPr>
            </w:pPr>
            <w:r w:rsidRPr="0032379E">
              <w:rPr>
                <w:rFonts w:ascii="Times New Roman" w:hAnsi="Times New Roman"/>
                <w:sz w:val="24"/>
                <w:szCs w:val="24"/>
              </w:rPr>
              <w:t>17035</w:t>
            </w:r>
          </w:p>
          <w:p w:rsidR="005150EA" w:rsidRPr="0032379E" w:rsidRDefault="005150EA" w:rsidP="0032379E">
            <w:pPr>
              <w:autoSpaceDE w:val="0"/>
              <w:autoSpaceDN w:val="0"/>
              <w:adjustRightInd w:val="0"/>
              <w:spacing w:after="0" w:line="240" w:lineRule="auto"/>
              <w:ind w:right="-68"/>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right="-68"/>
              <w:jc w:val="center"/>
              <w:outlineLvl w:val="0"/>
              <w:rPr>
                <w:rFonts w:ascii="Times New Roman" w:hAnsi="Times New Roman"/>
                <w:sz w:val="24"/>
                <w:szCs w:val="24"/>
              </w:rPr>
            </w:pPr>
            <w:r w:rsidRPr="0032379E">
              <w:rPr>
                <w:rFonts w:ascii="Times New Roman" w:hAnsi="Times New Roman"/>
                <w:sz w:val="24"/>
                <w:szCs w:val="24"/>
              </w:rPr>
              <w:t>4575</w:t>
            </w:r>
          </w:p>
          <w:p w:rsidR="005150EA" w:rsidRPr="0032379E" w:rsidRDefault="005150EA" w:rsidP="0032379E">
            <w:pPr>
              <w:autoSpaceDE w:val="0"/>
              <w:autoSpaceDN w:val="0"/>
              <w:adjustRightInd w:val="0"/>
              <w:spacing w:after="0" w:line="240" w:lineRule="auto"/>
              <w:ind w:right="-68"/>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right="-68"/>
              <w:jc w:val="center"/>
              <w:outlineLvl w:val="0"/>
              <w:rPr>
                <w:rFonts w:ascii="Times New Roman" w:hAnsi="Times New Roman"/>
                <w:sz w:val="24"/>
                <w:szCs w:val="24"/>
              </w:rPr>
            </w:pPr>
            <w:r w:rsidRPr="0032379E">
              <w:rPr>
                <w:rFonts w:ascii="Times New Roman" w:hAnsi="Times New Roman"/>
                <w:sz w:val="24"/>
                <w:szCs w:val="24"/>
              </w:rPr>
              <w:t>483</w:t>
            </w:r>
          </w:p>
        </w:tc>
        <w:tc>
          <w:tcPr>
            <w:tcW w:w="224"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ind w:left="-72" w:right="-70" w:hanging="72"/>
              <w:jc w:val="center"/>
              <w:outlineLvl w:val="0"/>
              <w:rPr>
                <w:rFonts w:ascii="Times New Roman" w:hAnsi="Times New Roman"/>
                <w:sz w:val="24"/>
                <w:szCs w:val="24"/>
              </w:rPr>
            </w:pPr>
            <w:r w:rsidRPr="0032379E">
              <w:rPr>
                <w:rFonts w:ascii="Times New Roman" w:hAnsi="Times New Roman"/>
                <w:sz w:val="24"/>
                <w:szCs w:val="24"/>
              </w:rPr>
              <w:t xml:space="preserve"> 8249,9</w:t>
            </w:r>
          </w:p>
          <w:p w:rsidR="005150EA" w:rsidRPr="0032379E" w:rsidRDefault="005150EA" w:rsidP="0032379E">
            <w:pPr>
              <w:autoSpaceDE w:val="0"/>
              <w:autoSpaceDN w:val="0"/>
              <w:adjustRightInd w:val="0"/>
              <w:spacing w:after="0" w:line="240" w:lineRule="auto"/>
              <w:ind w:left="-72" w:right="-70" w:hanging="72"/>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72" w:right="-70" w:hanging="72"/>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72" w:right="-70" w:hanging="72"/>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72" w:right="-70" w:hanging="72"/>
              <w:jc w:val="center"/>
              <w:outlineLvl w:val="0"/>
              <w:rPr>
                <w:rFonts w:ascii="Times New Roman" w:hAnsi="Times New Roman"/>
                <w:sz w:val="24"/>
                <w:szCs w:val="24"/>
              </w:rPr>
            </w:pPr>
            <w:r w:rsidRPr="0032379E">
              <w:rPr>
                <w:rFonts w:ascii="Times New Roman" w:hAnsi="Times New Roman"/>
                <w:sz w:val="24"/>
                <w:szCs w:val="24"/>
              </w:rPr>
              <w:t xml:space="preserve"> 5897,3</w:t>
            </w:r>
          </w:p>
          <w:p w:rsidR="005150EA" w:rsidRPr="0032379E" w:rsidRDefault="005150EA" w:rsidP="0032379E">
            <w:pPr>
              <w:autoSpaceDE w:val="0"/>
              <w:autoSpaceDN w:val="0"/>
              <w:adjustRightInd w:val="0"/>
              <w:spacing w:after="0" w:line="240" w:lineRule="auto"/>
              <w:ind w:left="-72" w:right="-70" w:hanging="72"/>
              <w:jc w:val="center"/>
              <w:outlineLvl w:val="0"/>
              <w:rPr>
                <w:rFonts w:ascii="Times New Roman" w:hAnsi="Times New Roman"/>
                <w:sz w:val="24"/>
                <w:szCs w:val="24"/>
              </w:rPr>
            </w:pPr>
            <w:r w:rsidRPr="0032379E">
              <w:rPr>
                <w:rFonts w:ascii="Times New Roman" w:hAnsi="Times New Roman"/>
                <w:sz w:val="24"/>
                <w:szCs w:val="24"/>
              </w:rPr>
              <w:t xml:space="preserve"> </w:t>
            </w:r>
          </w:p>
          <w:p w:rsidR="005150EA" w:rsidRPr="0032379E" w:rsidRDefault="005150EA" w:rsidP="0032379E">
            <w:pPr>
              <w:autoSpaceDE w:val="0"/>
              <w:autoSpaceDN w:val="0"/>
              <w:adjustRightInd w:val="0"/>
              <w:spacing w:after="0" w:line="240" w:lineRule="auto"/>
              <w:ind w:left="-72" w:right="-70" w:hanging="72"/>
              <w:jc w:val="center"/>
              <w:outlineLvl w:val="0"/>
              <w:rPr>
                <w:rFonts w:ascii="Times New Roman" w:hAnsi="Times New Roman"/>
                <w:sz w:val="24"/>
                <w:szCs w:val="24"/>
              </w:rPr>
            </w:pPr>
            <w:r w:rsidRPr="0032379E">
              <w:rPr>
                <w:rFonts w:ascii="Times New Roman" w:hAnsi="Times New Roman"/>
                <w:sz w:val="24"/>
                <w:szCs w:val="24"/>
              </w:rPr>
              <w:t>2352,6</w:t>
            </w:r>
          </w:p>
          <w:p w:rsidR="005150EA" w:rsidRPr="0032379E" w:rsidRDefault="005150EA" w:rsidP="0032379E">
            <w:pPr>
              <w:autoSpaceDE w:val="0"/>
              <w:autoSpaceDN w:val="0"/>
              <w:adjustRightInd w:val="0"/>
              <w:spacing w:after="0" w:line="240" w:lineRule="auto"/>
              <w:ind w:left="-72" w:right="-70" w:hanging="72"/>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72" w:right="-70" w:hanging="72"/>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ind w:left="-70" w:right="-70"/>
              <w:jc w:val="center"/>
              <w:outlineLvl w:val="0"/>
              <w:rPr>
                <w:rFonts w:ascii="Times New Roman" w:hAnsi="Times New Roman"/>
                <w:sz w:val="24"/>
                <w:szCs w:val="24"/>
              </w:rPr>
            </w:pPr>
            <w:r w:rsidRPr="0032379E">
              <w:rPr>
                <w:rFonts w:ascii="Times New Roman" w:hAnsi="Times New Roman"/>
                <w:sz w:val="24"/>
                <w:szCs w:val="24"/>
              </w:rPr>
              <w:t>4579,8</w:t>
            </w:r>
          </w:p>
          <w:p w:rsidR="005150EA" w:rsidRPr="0032379E" w:rsidRDefault="005150EA" w:rsidP="0032379E">
            <w:pPr>
              <w:autoSpaceDE w:val="0"/>
              <w:autoSpaceDN w:val="0"/>
              <w:adjustRightInd w:val="0"/>
              <w:spacing w:after="0" w:line="240" w:lineRule="auto"/>
              <w:ind w:left="-70"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70"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70"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70" w:right="-70"/>
              <w:jc w:val="center"/>
              <w:outlineLvl w:val="0"/>
              <w:rPr>
                <w:rFonts w:ascii="Times New Roman" w:hAnsi="Times New Roman"/>
                <w:sz w:val="24"/>
                <w:szCs w:val="24"/>
              </w:rPr>
            </w:pPr>
            <w:r w:rsidRPr="0032379E">
              <w:rPr>
                <w:rFonts w:ascii="Times New Roman" w:hAnsi="Times New Roman"/>
                <w:sz w:val="24"/>
                <w:szCs w:val="24"/>
              </w:rPr>
              <w:t>3145,0</w:t>
            </w:r>
          </w:p>
          <w:p w:rsidR="005150EA" w:rsidRPr="0032379E" w:rsidRDefault="005150EA" w:rsidP="0032379E">
            <w:pPr>
              <w:autoSpaceDE w:val="0"/>
              <w:autoSpaceDN w:val="0"/>
              <w:adjustRightInd w:val="0"/>
              <w:spacing w:after="0" w:line="240" w:lineRule="auto"/>
              <w:ind w:left="-70"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70" w:right="-70"/>
              <w:jc w:val="center"/>
              <w:outlineLvl w:val="0"/>
              <w:rPr>
                <w:rFonts w:ascii="Times New Roman" w:hAnsi="Times New Roman"/>
                <w:sz w:val="24"/>
                <w:szCs w:val="24"/>
              </w:rPr>
            </w:pPr>
            <w:r w:rsidRPr="0032379E">
              <w:rPr>
                <w:rFonts w:ascii="Times New Roman" w:hAnsi="Times New Roman"/>
                <w:sz w:val="24"/>
                <w:szCs w:val="24"/>
              </w:rPr>
              <w:t>1434,8</w:t>
            </w:r>
          </w:p>
          <w:p w:rsidR="005150EA" w:rsidRPr="0032379E" w:rsidRDefault="005150EA" w:rsidP="0032379E">
            <w:pPr>
              <w:autoSpaceDE w:val="0"/>
              <w:autoSpaceDN w:val="0"/>
              <w:adjustRightInd w:val="0"/>
              <w:spacing w:after="0" w:line="240" w:lineRule="auto"/>
              <w:ind w:left="-70"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70" w:right="-70"/>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6" w:space="0" w:color="auto"/>
              <w:bottom w:val="single" w:sz="6" w:space="0" w:color="auto"/>
              <w:right w:val="single" w:sz="6" w:space="0" w:color="auto"/>
            </w:tcBorders>
          </w:tcPr>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677,8</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677,8</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5" w:type="pct"/>
            <w:tcBorders>
              <w:top w:val="single" w:sz="6" w:space="0" w:color="auto"/>
              <w:left w:val="single" w:sz="6" w:space="0" w:color="auto"/>
              <w:bottom w:val="single" w:sz="6" w:space="0" w:color="auto"/>
              <w:right w:val="single" w:sz="4" w:space="0" w:color="auto"/>
            </w:tcBorders>
          </w:tcPr>
          <w:p w:rsidR="005150EA" w:rsidRPr="0032379E" w:rsidRDefault="005150EA" w:rsidP="0032379E">
            <w:pPr>
              <w:autoSpaceDE w:val="0"/>
              <w:autoSpaceDN w:val="0"/>
              <w:adjustRightInd w:val="0"/>
              <w:spacing w:after="0" w:line="240" w:lineRule="auto"/>
              <w:ind w:left="-127" w:right="-70"/>
              <w:outlineLvl w:val="0"/>
              <w:rPr>
                <w:rFonts w:ascii="Times New Roman" w:hAnsi="Times New Roman"/>
                <w:sz w:val="24"/>
                <w:szCs w:val="24"/>
              </w:rPr>
            </w:pPr>
            <w:r w:rsidRPr="0032379E">
              <w:rPr>
                <w:rFonts w:ascii="Times New Roman" w:hAnsi="Times New Roman"/>
                <w:sz w:val="24"/>
                <w:szCs w:val="24"/>
              </w:rPr>
              <w:t xml:space="preserve"> 1546,9</w:t>
            </w: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600,0</w:t>
            </w: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946,9</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autoSpaceDE w:val="0"/>
              <w:autoSpaceDN w:val="0"/>
              <w:adjustRightInd w:val="0"/>
              <w:spacing w:after="0" w:line="240" w:lineRule="auto"/>
              <w:ind w:left="-70" w:right="-69"/>
              <w:jc w:val="center"/>
              <w:outlineLvl w:val="0"/>
              <w:rPr>
                <w:rFonts w:ascii="Times New Roman" w:hAnsi="Times New Roman"/>
                <w:sz w:val="24"/>
                <w:szCs w:val="24"/>
              </w:rPr>
            </w:pPr>
            <w:r w:rsidRPr="0032379E">
              <w:rPr>
                <w:rFonts w:ascii="Times New Roman" w:hAnsi="Times New Roman"/>
                <w:sz w:val="24"/>
                <w:szCs w:val="24"/>
              </w:rPr>
              <w:t>1653,1</w:t>
            </w:r>
          </w:p>
          <w:p w:rsidR="005150EA" w:rsidRPr="0032379E" w:rsidRDefault="005150EA" w:rsidP="0032379E">
            <w:pPr>
              <w:autoSpaceDE w:val="0"/>
              <w:autoSpaceDN w:val="0"/>
              <w:adjustRightInd w:val="0"/>
              <w:spacing w:after="0" w:line="240" w:lineRule="auto"/>
              <w:ind w:left="-70" w:right="-69"/>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70" w:right="-69"/>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70" w:right="-69"/>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70" w:right="-69"/>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ind w:left="-70" w:right="-69"/>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70" w:right="-69"/>
              <w:jc w:val="center"/>
              <w:outlineLvl w:val="0"/>
              <w:rPr>
                <w:rFonts w:ascii="Times New Roman" w:hAnsi="Times New Roman"/>
                <w:sz w:val="24"/>
                <w:szCs w:val="24"/>
              </w:rPr>
            </w:pPr>
            <w:r w:rsidRPr="0032379E">
              <w:rPr>
                <w:rFonts w:ascii="Times New Roman" w:hAnsi="Times New Roman"/>
                <w:sz w:val="24"/>
                <w:szCs w:val="24"/>
              </w:rPr>
              <w:t>600,0</w:t>
            </w:r>
          </w:p>
          <w:p w:rsidR="005150EA" w:rsidRPr="0032379E" w:rsidRDefault="005150EA" w:rsidP="0032379E">
            <w:pPr>
              <w:autoSpaceDE w:val="0"/>
              <w:autoSpaceDN w:val="0"/>
              <w:adjustRightInd w:val="0"/>
              <w:spacing w:after="0" w:line="240" w:lineRule="auto"/>
              <w:ind w:left="-70" w:right="-69"/>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70" w:right="-69"/>
              <w:jc w:val="center"/>
              <w:outlineLvl w:val="0"/>
              <w:rPr>
                <w:rFonts w:ascii="Times New Roman" w:hAnsi="Times New Roman"/>
                <w:sz w:val="24"/>
                <w:szCs w:val="24"/>
              </w:rPr>
            </w:pPr>
            <w:r w:rsidRPr="0032379E">
              <w:rPr>
                <w:rFonts w:ascii="Times New Roman" w:hAnsi="Times New Roman"/>
                <w:sz w:val="24"/>
                <w:szCs w:val="24"/>
              </w:rPr>
              <w:t>1053,1</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autoSpaceDE w:val="0"/>
              <w:autoSpaceDN w:val="0"/>
              <w:adjustRightInd w:val="0"/>
              <w:spacing w:after="0" w:line="240" w:lineRule="auto"/>
              <w:ind w:left="-71" w:right="-72"/>
              <w:jc w:val="center"/>
              <w:outlineLvl w:val="0"/>
              <w:rPr>
                <w:rFonts w:ascii="Times New Roman" w:hAnsi="Times New Roman"/>
                <w:sz w:val="24"/>
                <w:szCs w:val="24"/>
              </w:rPr>
            </w:pPr>
            <w:r w:rsidRPr="0032379E">
              <w:rPr>
                <w:rFonts w:ascii="Times New Roman" w:hAnsi="Times New Roman"/>
                <w:sz w:val="24"/>
                <w:szCs w:val="24"/>
              </w:rPr>
              <w:t>5026,4</w:t>
            </w:r>
          </w:p>
          <w:p w:rsidR="005150EA" w:rsidRPr="0032379E" w:rsidRDefault="005150EA" w:rsidP="0032379E">
            <w:pPr>
              <w:autoSpaceDE w:val="0"/>
              <w:autoSpaceDN w:val="0"/>
              <w:adjustRightInd w:val="0"/>
              <w:spacing w:after="0" w:line="240" w:lineRule="auto"/>
              <w:ind w:left="-71" w:right="-72"/>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71" w:right="-72"/>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71" w:right="-72"/>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71" w:right="-72"/>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ind w:left="-71" w:right="-72"/>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71" w:right="-72"/>
              <w:jc w:val="center"/>
              <w:outlineLvl w:val="0"/>
              <w:rPr>
                <w:rFonts w:ascii="Times New Roman" w:hAnsi="Times New Roman"/>
                <w:sz w:val="24"/>
                <w:szCs w:val="24"/>
              </w:rPr>
            </w:pPr>
            <w:r w:rsidRPr="0032379E">
              <w:rPr>
                <w:rFonts w:ascii="Times New Roman" w:hAnsi="Times New Roman"/>
                <w:sz w:val="24"/>
                <w:szCs w:val="24"/>
              </w:rPr>
              <w:t>5026,4</w:t>
            </w:r>
          </w:p>
          <w:p w:rsidR="005150EA" w:rsidRPr="0032379E" w:rsidRDefault="005150EA" w:rsidP="0032379E">
            <w:pPr>
              <w:autoSpaceDE w:val="0"/>
              <w:autoSpaceDN w:val="0"/>
              <w:adjustRightInd w:val="0"/>
              <w:spacing w:after="0" w:line="240" w:lineRule="auto"/>
              <w:ind w:left="-71" w:right="-72"/>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71" w:right="-72"/>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autoSpaceDE w:val="0"/>
              <w:autoSpaceDN w:val="0"/>
              <w:adjustRightInd w:val="0"/>
              <w:spacing w:after="0" w:line="240" w:lineRule="auto"/>
              <w:ind w:left="-69" w:right="-70"/>
              <w:jc w:val="center"/>
              <w:outlineLvl w:val="0"/>
              <w:rPr>
                <w:rFonts w:ascii="Times New Roman" w:hAnsi="Times New Roman"/>
                <w:sz w:val="24"/>
                <w:szCs w:val="24"/>
              </w:rPr>
            </w:pPr>
            <w:r w:rsidRPr="0032379E">
              <w:rPr>
                <w:rFonts w:ascii="Times New Roman" w:hAnsi="Times New Roman"/>
                <w:sz w:val="24"/>
                <w:szCs w:val="24"/>
              </w:rPr>
              <w:t>1189,5</w:t>
            </w:r>
          </w:p>
          <w:p w:rsidR="005150EA" w:rsidRPr="0032379E" w:rsidRDefault="005150EA" w:rsidP="0032379E">
            <w:pPr>
              <w:autoSpaceDE w:val="0"/>
              <w:autoSpaceDN w:val="0"/>
              <w:adjustRightInd w:val="0"/>
              <w:spacing w:after="0" w:line="240" w:lineRule="auto"/>
              <w:ind w:left="-69"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69"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69"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69" w:right="-70"/>
              <w:jc w:val="center"/>
              <w:outlineLvl w:val="0"/>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ind w:left="-69"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69" w:right="-70"/>
              <w:jc w:val="center"/>
              <w:outlineLvl w:val="0"/>
              <w:rPr>
                <w:rFonts w:ascii="Times New Roman" w:hAnsi="Times New Roman"/>
                <w:sz w:val="24"/>
                <w:szCs w:val="24"/>
              </w:rPr>
            </w:pPr>
            <w:r w:rsidRPr="0032379E">
              <w:rPr>
                <w:rFonts w:ascii="Times New Roman" w:hAnsi="Times New Roman"/>
                <w:sz w:val="24"/>
                <w:szCs w:val="24"/>
              </w:rPr>
              <w:t>1189,5</w:t>
            </w:r>
          </w:p>
          <w:p w:rsidR="005150EA" w:rsidRPr="0032379E" w:rsidRDefault="005150EA" w:rsidP="0032379E">
            <w:pPr>
              <w:autoSpaceDE w:val="0"/>
              <w:autoSpaceDN w:val="0"/>
              <w:adjustRightInd w:val="0"/>
              <w:spacing w:after="0" w:line="240" w:lineRule="auto"/>
              <w:ind w:left="-69" w:right="-70"/>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69" w:right="-70"/>
              <w:jc w:val="center"/>
              <w:outlineLvl w:val="0"/>
              <w:rPr>
                <w:rFonts w:ascii="Times New Roman" w:hAnsi="Times New Roman"/>
                <w:sz w:val="24"/>
                <w:szCs w:val="24"/>
              </w:rPr>
            </w:pPr>
            <w:r w:rsidRPr="0032379E">
              <w:rPr>
                <w:rFonts w:ascii="Times New Roman" w:hAnsi="Times New Roman"/>
                <w:sz w:val="24"/>
                <w:szCs w:val="24"/>
              </w:rPr>
              <w:t>0</w:t>
            </w:r>
          </w:p>
        </w:tc>
        <w:tc>
          <w:tcPr>
            <w:tcW w:w="225"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jc w:val="center"/>
              <w:rPr>
                <w:rFonts w:ascii="Times New Roman" w:hAnsi="Times New Roman"/>
                <w:sz w:val="24"/>
                <w:szCs w:val="24"/>
              </w:rPr>
            </w:pPr>
          </w:p>
          <w:p w:rsidR="005150EA" w:rsidRPr="0032379E" w:rsidRDefault="005150EA"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5150EA" w:rsidP="0032379E">
            <w:pPr>
              <w:spacing w:after="0" w:line="240" w:lineRule="auto"/>
              <w:ind w:left="-71" w:right="-68"/>
              <w:jc w:val="center"/>
              <w:rPr>
                <w:rFonts w:ascii="Times New Roman" w:hAnsi="Times New Roman"/>
                <w:sz w:val="24"/>
                <w:szCs w:val="24"/>
              </w:rPr>
            </w:pPr>
            <w:r w:rsidRPr="0032379E">
              <w:rPr>
                <w:rFonts w:ascii="Times New Roman" w:hAnsi="Times New Roman"/>
                <w:sz w:val="24"/>
                <w:szCs w:val="24"/>
              </w:rPr>
              <w:t>3</w:t>
            </w:r>
            <w:r w:rsidR="001F46DC" w:rsidRPr="0032379E">
              <w:rPr>
                <w:rFonts w:ascii="Times New Roman" w:hAnsi="Times New Roman"/>
                <w:sz w:val="24"/>
                <w:szCs w:val="24"/>
              </w:rPr>
              <w:t>127</w:t>
            </w:r>
            <w:r w:rsidRPr="0032379E">
              <w:rPr>
                <w:rFonts w:ascii="Times New Roman" w:hAnsi="Times New Roman"/>
                <w:sz w:val="24"/>
                <w:szCs w:val="24"/>
              </w:rPr>
              <w:t>,0</w:t>
            </w:r>
          </w:p>
          <w:p w:rsidR="005150EA" w:rsidRPr="0032379E" w:rsidRDefault="005150EA" w:rsidP="0032379E">
            <w:pPr>
              <w:spacing w:after="0" w:line="240" w:lineRule="auto"/>
              <w:ind w:left="-71" w:right="-68"/>
              <w:jc w:val="center"/>
              <w:rPr>
                <w:rFonts w:ascii="Times New Roman" w:hAnsi="Times New Roman"/>
                <w:sz w:val="24"/>
                <w:szCs w:val="24"/>
              </w:rPr>
            </w:pPr>
          </w:p>
          <w:p w:rsidR="005150EA" w:rsidRPr="0032379E" w:rsidRDefault="005150EA" w:rsidP="0032379E">
            <w:pPr>
              <w:spacing w:after="0" w:line="240" w:lineRule="auto"/>
              <w:ind w:left="-71" w:right="-68"/>
              <w:jc w:val="center"/>
              <w:rPr>
                <w:rFonts w:ascii="Times New Roman" w:hAnsi="Times New Roman"/>
                <w:sz w:val="24"/>
                <w:szCs w:val="24"/>
              </w:rPr>
            </w:pPr>
          </w:p>
          <w:p w:rsidR="005150EA" w:rsidRPr="0032379E" w:rsidRDefault="005150EA" w:rsidP="0032379E">
            <w:pPr>
              <w:spacing w:after="0" w:line="240" w:lineRule="auto"/>
              <w:ind w:left="-71" w:right="-68"/>
              <w:jc w:val="center"/>
              <w:rPr>
                <w:rFonts w:ascii="Times New Roman" w:hAnsi="Times New Roman"/>
                <w:sz w:val="24"/>
                <w:szCs w:val="24"/>
              </w:rPr>
            </w:pPr>
          </w:p>
          <w:p w:rsidR="005150EA" w:rsidRPr="0032379E" w:rsidRDefault="005150EA" w:rsidP="0032379E">
            <w:pPr>
              <w:spacing w:after="0" w:line="240" w:lineRule="auto"/>
              <w:ind w:left="-71" w:right="-68"/>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ind w:left="-71" w:right="-68"/>
              <w:jc w:val="center"/>
              <w:rPr>
                <w:rFonts w:ascii="Times New Roman" w:hAnsi="Times New Roman"/>
                <w:sz w:val="24"/>
                <w:szCs w:val="24"/>
              </w:rPr>
            </w:pPr>
          </w:p>
          <w:p w:rsidR="005150EA" w:rsidRPr="0032379E" w:rsidRDefault="005150EA" w:rsidP="0032379E">
            <w:pPr>
              <w:spacing w:after="0" w:line="240" w:lineRule="auto"/>
              <w:ind w:left="-71" w:right="-68"/>
              <w:jc w:val="center"/>
              <w:rPr>
                <w:rFonts w:ascii="Times New Roman" w:hAnsi="Times New Roman"/>
                <w:sz w:val="24"/>
                <w:szCs w:val="24"/>
              </w:rPr>
            </w:pPr>
            <w:r w:rsidRPr="0032379E">
              <w:rPr>
                <w:rFonts w:ascii="Times New Roman" w:hAnsi="Times New Roman"/>
                <w:sz w:val="24"/>
                <w:szCs w:val="24"/>
              </w:rPr>
              <w:t>3</w:t>
            </w:r>
            <w:r w:rsidR="001F46DC" w:rsidRPr="0032379E">
              <w:rPr>
                <w:rFonts w:ascii="Times New Roman" w:hAnsi="Times New Roman"/>
                <w:sz w:val="24"/>
                <w:szCs w:val="24"/>
              </w:rPr>
              <w:t>127</w:t>
            </w:r>
            <w:r w:rsidRPr="0032379E">
              <w:rPr>
                <w:rFonts w:ascii="Times New Roman" w:hAnsi="Times New Roman"/>
                <w:sz w:val="24"/>
                <w:szCs w:val="24"/>
              </w:rPr>
              <w:t>,0</w:t>
            </w:r>
          </w:p>
          <w:p w:rsidR="005150EA" w:rsidRPr="0032379E" w:rsidRDefault="005150EA" w:rsidP="0032379E">
            <w:pPr>
              <w:autoSpaceDE w:val="0"/>
              <w:autoSpaceDN w:val="0"/>
              <w:adjustRightInd w:val="0"/>
              <w:spacing w:after="0" w:line="240" w:lineRule="auto"/>
              <w:ind w:left="-71" w:right="-68"/>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71" w:right="-68"/>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1F46DC" w:rsidP="0032379E">
            <w:pPr>
              <w:spacing w:after="0" w:line="240" w:lineRule="auto"/>
              <w:ind w:left="-72" w:right="-68"/>
              <w:jc w:val="center"/>
              <w:rPr>
                <w:rFonts w:ascii="Times New Roman" w:hAnsi="Times New Roman"/>
                <w:sz w:val="24"/>
                <w:szCs w:val="24"/>
              </w:rPr>
            </w:pPr>
            <w:r w:rsidRPr="0032379E">
              <w:rPr>
                <w:rFonts w:ascii="Times New Roman" w:hAnsi="Times New Roman"/>
                <w:sz w:val="24"/>
                <w:szCs w:val="24"/>
              </w:rPr>
              <w:t>2740,6</w:t>
            </w:r>
          </w:p>
          <w:p w:rsidR="005150EA" w:rsidRPr="0032379E" w:rsidRDefault="005150EA" w:rsidP="0032379E">
            <w:pPr>
              <w:spacing w:after="0" w:line="240" w:lineRule="auto"/>
              <w:ind w:left="-72" w:right="-68"/>
              <w:jc w:val="center"/>
              <w:rPr>
                <w:rFonts w:ascii="Times New Roman" w:hAnsi="Times New Roman"/>
                <w:sz w:val="24"/>
                <w:szCs w:val="24"/>
              </w:rPr>
            </w:pPr>
          </w:p>
          <w:p w:rsidR="005150EA" w:rsidRPr="0032379E" w:rsidRDefault="005150EA" w:rsidP="0032379E">
            <w:pPr>
              <w:spacing w:after="0" w:line="240" w:lineRule="auto"/>
              <w:ind w:left="-72" w:right="-68"/>
              <w:jc w:val="center"/>
              <w:rPr>
                <w:rFonts w:ascii="Times New Roman" w:hAnsi="Times New Roman"/>
                <w:sz w:val="24"/>
                <w:szCs w:val="24"/>
              </w:rPr>
            </w:pPr>
          </w:p>
          <w:p w:rsidR="005150EA" w:rsidRPr="0032379E" w:rsidRDefault="005150EA" w:rsidP="0032379E">
            <w:pPr>
              <w:spacing w:after="0" w:line="240" w:lineRule="auto"/>
              <w:ind w:left="-72" w:right="-68"/>
              <w:jc w:val="center"/>
              <w:rPr>
                <w:rFonts w:ascii="Times New Roman" w:hAnsi="Times New Roman"/>
                <w:sz w:val="24"/>
                <w:szCs w:val="24"/>
              </w:rPr>
            </w:pPr>
          </w:p>
          <w:p w:rsidR="005150EA" w:rsidRPr="0032379E" w:rsidRDefault="005150EA" w:rsidP="0032379E">
            <w:pPr>
              <w:spacing w:after="0" w:line="240" w:lineRule="auto"/>
              <w:ind w:left="-72" w:right="-68"/>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ind w:left="-72" w:right="-68"/>
              <w:jc w:val="center"/>
              <w:rPr>
                <w:rFonts w:ascii="Times New Roman" w:hAnsi="Times New Roman"/>
                <w:sz w:val="24"/>
                <w:szCs w:val="24"/>
              </w:rPr>
            </w:pPr>
          </w:p>
          <w:p w:rsidR="005150EA" w:rsidRPr="0032379E" w:rsidRDefault="001F46DC" w:rsidP="0032379E">
            <w:pPr>
              <w:spacing w:after="0" w:line="240" w:lineRule="auto"/>
              <w:ind w:left="-72" w:right="-68"/>
              <w:jc w:val="center"/>
              <w:rPr>
                <w:rFonts w:ascii="Times New Roman" w:hAnsi="Times New Roman"/>
                <w:sz w:val="24"/>
                <w:szCs w:val="24"/>
              </w:rPr>
            </w:pPr>
            <w:r w:rsidRPr="0032379E">
              <w:rPr>
                <w:rFonts w:ascii="Times New Roman" w:hAnsi="Times New Roman"/>
                <w:sz w:val="24"/>
                <w:szCs w:val="24"/>
              </w:rPr>
              <w:t>2740,6</w:t>
            </w:r>
          </w:p>
          <w:p w:rsidR="005150EA" w:rsidRPr="0032379E" w:rsidRDefault="005150EA" w:rsidP="0032379E">
            <w:pPr>
              <w:autoSpaceDE w:val="0"/>
              <w:autoSpaceDN w:val="0"/>
              <w:adjustRightInd w:val="0"/>
              <w:spacing w:after="0" w:line="240" w:lineRule="auto"/>
              <w:ind w:left="-72" w:right="-68"/>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72" w:right="-68"/>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5150EA" w:rsidRPr="0032379E" w:rsidRDefault="001F46DC" w:rsidP="0032379E">
            <w:pPr>
              <w:spacing w:after="0" w:line="240" w:lineRule="auto"/>
              <w:ind w:left="-72" w:right="-35"/>
              <w:jc w:val="center"/>
              <w:rPr>
                <w:rFonts w:ascii="Times New Roman" w:hAnsi="Times New Roman"/>
                <w:sz w:val="24"/>
                <w:szCs w:val="24"/>
              </w:rPr>
            </w:pPr>
            <w:r w:rsidRPr="0032379E">
              <w:rPr>
                <w:rFonts w:ascii="Times New Roman" w:hAnsi="Times New Roman"/>
                <w:sz w:val="24"/>
                <w:szCs w:val="24"/>
              </w:rPr>
              <w:t>2740,6</w:t>
            </w:r>
          </w:p>
          <w:p w:rsidR="005150EA" w:rsidRPr="0032379E" w:rsidRDefault="005150EA" w:rsidP="0032379E">
            <w:pPr>
              <w:spacing w:after="0" w:line="240" w:lineRule="auto"/>
              <w:ind w:left="-72" w:right="-35"/>
              <w:jc w:val="center"/>
              <w:rPr>
                <w:rFonts w:ascii="Times New Roman" w:hAnsi="Times New Roman"/>
                <w:sz w:val="24"/>
                <w:szCs w:val="24"/>
              </w:rPr>
            </w:pPr>
          </w:p>
          <w:p w:rsidR="005150EA" w:rsidRPr="0032379E" w:rsidRDefault="005150EA" w:rsidP="0032379E">
            <w:pPr>
              <w:spacing w:after="0" w:line="240" w:lineRule="auto"/>
              <w:ind w:left="-72" w:right="-35"/>
              <w:jc w:val="center"/>
              <w:rPr>
                <w:rFonts w:ascii="Times New Roman" w:hAnsi="Times New Roman"/>
                <w:sz w:val="24"/>
                <w:szCs w:val="24"/>
              </w:rPr>
            </w:pPr>
          </w:p>
          <w:p w:rsidR="005150EA" w:rsidRPr="0032379E" w:rsidRDefault="005150EA" w:rsidP="0032379E">
            <w:pPr>
              <w:spacing w:after="0" w:line="240" w:lineRule="auto"/>
              <w:ind w:left="-72" w:right="-35"/>
              <w:jc w:val="center"/>
              <w:rPr>
                <w:rFonts w:ascii="Times New Roman" w:hAnsi="Times New Roman"/>
                <w:sz w:val="24"/>
                <w:szCs w:val="24"/>
              </w:rPr>
            </w:pPr>
          </w:p>
          <w:p w:rsidR="005150EA" w:rsidRPr="0032379E" w:rsidRDefault="005150EA" w:rsidP="0032379E">
            <w:pPr>
              <w:spacing w:after="0" w:line="240" w:lineRule="auto"/>
              <w:ind w:left="-72" w:right="-35"/>
              <w:jc w:val="center"/>
              <w:rPr>
                <w:rFonts w:ascii="Times New Roman" w:hAnsi="Times New Roman"/>
                <w:sz w:val="24"/>
                <w:szCs w:val="24"/>
              </w:rPr>
            </w:pPr>
            <w:r w:rsidRPr="0032379E">
              <w:rPr>
                <w:rFonts w:ascii="Times New Roman" w:hAnsi="Times New Roman"/>
                <w:sz w:val="24"/>
                <w:szCs w:val="24"/>
              </w:rPr>
              <w:t>0</w:t>
            </w:r>
          </w:p>
          <w:p w:rsidR="005150EA" w:rsidRPr="0032379E" w:rsidRDefault="005150EA" w:rsidP="0032379E">
            <w:pPr>
              <w:spacing w:after="0" w:line="240" w:lineRule="auto"/>
              <w:ind w:left="-72" w:right="-35"/>
              <w:jc w:val="center"/>
              <w:rPr>
                <w:rFonts w:ascii="Times New Roman" w:hAnsi="Times New Roman"/>
                <w:sz w:val="24"/>
                <w:szCs w:val="24"/>
              </w:rPr>
            </w:pPr>
          </w:p>
          <w:p w:rsidR="005150EA" w:rsidRPr="0032379E" w:rsidRDefault="001F46DC" w:rsidP="0032379E">
            <w:pPr>
              <w:spacing w:after="0" w:line="240" w:lineRule="auto"/>
              <w:ind w:left="-72" w:right="-35"/>
              <w:jc w:val="center"/>
              <w:rPr>
                <w:rFonts w:ascii="Times New Roman" w:hAnsi="Times New Roman"/>
                <w:sz w:val="24"/>
                <w:szCs w:val="24"/>
              </w:rPr>
            </w:pPr>
            <w:r w:rsidRPr="0032379E">
              <w:rPr>
                <w:rFonts w:ascii="Times New Roman" w:hAnsi="Times New Roman"/>
                <w:sz w:val="24"/>
                <w:szCs w:val="24"/>
              </w:rPr>
              <w:t>2740,6</w:t>
            </w:r>
          </w:p>
          <w:p w:rsidR="005150EA" w:rsidRPr="0032379E" w:rsidRDefault="005150EA" w:rsidP="0032379E">
            <w:pPr>
              <w:autoSpaceDE w:val="0"/>
              <w:autoSpaceDN w:val="0"/>
              <w:adjustRightInd w:val="0"/>
              <w:spacing w:after="0" w:line="240" w:lineRule="auto"/>
              <w:ind w:left="-72" w:right="-35"/>
              <w:jc w:val="center"/>
              <w:outlineLvl w:val="0"/>
              <w:rPr>
                <w:rFonts w:ascii="Times New Roman" w:hAnsi="Times New Roman"/>
                <w:sz w:val="24"/>
                <w:szCs w:val="24"/>
              </w:rPr>
            </w:pPr>
          </w:p>
          <w:p w:rsidR="005150EA" w:rsidRPr="0032379E" w:rsidRDefault="005150EA" w:rsidP="0032379E">
            <w:pPr>
              <w:autoSpaceDE w:val="0"/>
              <w:autoSpaceDN w:val="0"/>
              <w:adjustRightInd w:val="0"/>
              <w:spacing w:after="0" w:line="240" w:lineRule="auto"/>
              <w:ind w:left="-72" w:right="-35"/>
              <w:jc w:val="center"/>
              <w:outlineLvl w:val="0"/>
              <w:rPr>
                <w:rFonts w:ascii="Times New Roman" w:hAnsi="Times New Roman"/>
                <w:sz w:val="24"/>
                <w:szCs w:val="24"/>
              </w:rPr>
            </w:pPr>
            <w:r w:rsidRPr="0032379E">
              <w:rPr>
                <w:rFonts w:ascii="Times New Roman" w:hAnsi="Times New Roman"/>
                <w:sz w:val="24"/>
                <w:szCs w:val="24"/>
              </w:rPr>
              <w:t>0</w:t>
            </w:r>
          </w:p>
        </w:tc>
        <w:tc>
          <w:tcPr>
            <w:tcW w:w="225" w:type="pct"/>
            <w:gridSpan w:val="3"/>
            <w:tcBorders>
              <w:top w:val="single" w:sz="6" w:space="0" w:color="auto"/>
              <w:left w:val="single" w:sz="4" w:space="0" w:color="auto"/>
              <w:bottom w:val="single" w:sz="6" w:space="0" w:color="auto"/>
              <w:right w:val="single" w:sz="6" w:space="0" w:color="auto"/>
            </w:tcBorders>
            <w:shd w:val="clear" w:color="auto" w:fill="auto"/>
          </w:tcPr>
          <w:p w:rsidR="005150EA" w:rsidRPr="0032379E" w:rsidRDefault="001F46DC" w:rsidP="0032379E">
            <w:pPr>
              <w:autoSpaceDE w:val="0"/>
              <w:autoSpaceDN w:val="0"/>
              <w:adjustRightInd w:val="0"/>
              <w:spacing w:after="0" w:line="240" w:lineRule="auto"/>
              <w:ind w:left="-72" w:right="-35"/>
              <w:jc w:val="center"/>
              <w:outlineLvl w:val="0"/>
              <w:rPr>
                <w:rFonts w:ascii="Times New Roman" w:hAnsi="Times New Roman"/>
                <w:sz w:val="24"/>
                <w:szCs w:val="24"/>
              </w:rPr>
            </w:pPr>
            <w:r w:rsidRPr="0032379E">
              <w:rPr>
                <w:rFonts w:ascii="Times New Roman" w:hAnsi="Times New Roman"/>
                <w:sz w:val="24"/>
                <w:szCs w:val="24"/>
              </w:rPr>
              <w:t>2740,6</w:t>
            </w:r>
          </w:p>
          <w:p w:rsidR="008C58D8" w:rsidRPr="0032379E" w:rsidRDefault="008C58D8" w:rsidP="0032379E">
            <w:pPr>
              <w:autoSpaceDE w:val="0"/>
              <w:autoSpaceDN w:val="0"/>
              <w:adjustRightInd w:val="0"/>
              <w:spacing w:after="0" w:line="240" w:lineRule="auto"/>
              <w:ind w:left="-72" w:right="-35"/>
              <w:jc w:val="center"/>
              <w:outlineLvl w:val="0"/>
              <w:rPr>
                <w:rFonts w:ascii="Times New Roman" w:hAnsi="Times New Roman"/>
                <w:sz w:val="24"/>
                <w:szCs w:val="24"/>
              </w:rPr>
            </w:pPr>
          </w:p>
          <w:p w:rsidR="008C58D8" w:rsidRPr="0032379E" w:rsidRDefault="008C58D8" w:rsidP="0032379E">
            <w:pPr>
              <w:autoSpaceDE w:val="0"/>
              <w:autoSpaceDN w:val="0"/>
              <w:adjustRightInd w:val="0"/>
              <w:spacing w:after="0" w:line="240" w:lineRule="auto"/>
              <w:ind w:left="-72" w:right="-35"/>
              <w:jc w:val="center"/>
              <w:outlineLvl w:val="0"/>
              <w:rPr>
                <w:rFonts w:ascii="Times New Roman" w:hAnsi="Times New Roman"/>
                <w:sz w:val="24"/>
                <w:szCs w:val="24"/>
              </w:rPr>
            </w:pPr>
          </w:p>
          <w:p w:rsidR="008C58D8" w:rsidRPr="0032379E" w:rsidRDefault="008C58D8" w:rsidP="0032379E">
            <w:pPr>
              <w:autoSpaceDE w:val="0"/>
              <w:autoSpaceDN w:val="0"/>
              <w:adjustRightInd w:val="0"/>
              <w:spacing w:after="0" w:line="240" w:lineRule="auto"/>
              <w:ind w:left="-72" w:right="-35"/>
              <w:jc w:val="center"/>
              <w:outlineLvl w:val="0"/>
              <w:rPr>
                <w:rFonts w:ascii="Times New Roman" w:hAnsi="Times New Roman"/>
                <w:sz w:val="24"/>
                <w:szCs w:val="24"/>
              </w:rPr>
            </w:pPr>
          </w:p>
          <w:p w:rsidR="008C58D8" w:rsidRPr="0032379E" w:rsidRDefault="008C58D8" w:rsidP="0032379E">
            <w:pPr>
              <w:autoSpaceDE w:val="0"/>
              <w:autoSpaceDN w:val="0"/>
              <w:adjustRightInd w:val="0"/>
              <w:spacing w:after="0" w:line="240" w:lineRule="auto"/>
              <w:ind w:left="-72" w:right="-35"/>
              <w:jc w:val="center"/>
              <w:outlineLvl w:val="0"/>
              <w:rPr>
                <w:rFonts w:ascii="Times New Roman" w:hAnsi="Times New Roman"/>
                <w:sz w:val="24"/>
                <w:szCs w:val="24"/>
              </w:rPr>
            </w:pPr>
            <w:r w:rsidRPr="0032379E">
              <w:rPr>
                <w:rFonts w:ascii="Times New Roman" w:hAnsi="Times New Roman"/>
                <w:sz w:val="24"/>
                <w:szCs w:val="24"/>
              </w:rPr>
              <w:t>0</w:t>
            </w:r>
          </w:p>
          <w:p w:rsidR="008C58D8" w:rsidRPr="0032379E" w:rsidRDefault="008C58D8" w:rsidP="0032379E">
            <w:pPr>
              <w:autoSpaceDE w:val="0"/>
              <w:autoSpaceDN w:val="0"/>
              <w:adjustRightInd w:val="0"/>
              <w:spacing w:after="0" w:line="240" w:lineRule="auto"/>
              <w:ind w:left="-72" w:right="-35"/>
              <w:jc w:val="center"/>
              <w:outlineLvl w:val="0"/>
              <w:rPr>
                <w:rFonts w:ascii="Times New Roman" w:hAnsi="Times New Roman"/>
                <w:sz w:val="24"/>
                <w:szCs w:val="24"/>
              </w:rPr>
            </w:pPr>
          </w:p>
          <w:p w:rsidR="008C58D8" w:rsidRPr="0032379E" w:rsidRDefault="001F46DC" w:rsidP="0032379E">
            <w:pPr>
              <w:autoSpaceDE w:val="0"/>
              <w:autoSpaceDN w:val="0"/>
              <w:adjustRightInd w:val="0"/>
              <w:spacing w:after="0" w:line="240" w:lineRule="auto"/>
              <w:ind w:left="-72" w:right="-35"/>
              <w:jc w:val="center"/>
              <w:outlineLvl w:val="0"/>
              <w:rPr>
                <w:rFonts w:ascii="Times New Roman" w:hAnsi="Times New Roman"/>
                <w:sz w:val="24"/>
                <w:szCs w:val="24"/>
              </w:rPr>
            </w:pPr>
            <w:r w:rsidRPr="0032379E">
              <w:rPr>
                <w:rFonts w:ascii="Times New Roman" w:hAnsi="Times New Roman"/>
                <w:sz w:val="24"/>
                <w:szCs w:val="24"/>
              </w:rPr>
              <w:t>2740,6</w:t>
            </w:r>
          </w:p>
          <w:p w:rsidR="008C58D8" w:rsidRPr="0032379E" w:rsidRDefault="008C58D8" w:rsidP="0032379E">
            <w:pPr>
              <w:autoSpaceDE w:val="0"/>
              <w:autoSpaceDN w:val="0"/>
              <w:adjustRightInd w:val="0"/>
              <w:spacing w:after="0" w:line="240" w:lineRule="auto"/>
              <w:ind w:left="-72" w:right="-35"/>
              <w:jc w:val="center"/>
              <w:outlineLvl w:val="0"/>
              <w:rPr>
                <w:rFonts w:ascii="Times New Roman" w:hAnsi="Times New Roman"/>
                <w:sz w:val="24"/>
                <w:szCs w:val="24"/>
              </w:rPr>
            </w:pPr>
          </w:p>
          <w:p w:rsidR="008C58D8" w:rsidRPr="0032379E" w:rsidRDefault="008C58D8" w:rsidP="0032379E">
            <w:pPr>
              <w:autoSpaceDE w:val="0"/>
              <w:autoSpaceDN w:val="0"/>
              <w:adjustRightInd w:val="0"/>
              <w:spacing w:after="0" w:line="240" w:lineRule="auto"/>
              <w:ind w:left="-72" w:right="-35"/>
              <w:jc w:val="center"/>
              <w:outlineLvl w:val="0"/>
              <w:rPr>
                <w:rFonts w:ascii="Times New Roman" w:hAnsi="Times New Roman"/>
                <w:sz w:val="24"/>
                <w:szCs w:val="24"/>
              </w:rPr>
            </w:pPr>
            <w:r w:rsidRPr="0032379E">
              <w:rPr>
                <w:rFonts w:ascii="Times New Roman" w:hAnsi="Times New Roman"/>
                <w:sz w:val="24"/>
                <w:szCs w:val="24"/>
              </w:rPr>
              <w:t>0</w:t>
            </w:r>
          </w:p>
        </w:tc>
      </w:tr>
    </w:tbl>
    <w:p w:rsidR="00E57F88" w:rsidRPr="0032379E" w:rsidRDefault="00E57F88" w:rsidP="0032379E">
      <w:pPr>
        <w:autoSpaceDE w:val="0"/>
        <w:autoSpaceDN w:val="0"/>
        <w:adjustRightInd w:val="0"/>
        <w:spacing w:after="0" w:line="240" w:lineRule="auto"/>
        <w:outlineLvl w:val="0"/>
        <w:rPr>
          <w:rFonts w:ascii="Times New Roman" w:hAnsi="Times New Roman"/>
          <w:sz w:val="28"/>
          <w:szCs w:val="28"/>
        </w:rPr>
      </w:pPr>
      <w:r w:rsidRPr="0032379E">
        <w:rPr>
          <w:rFonts w:ascii="Times New Roman" w:hAnsi="Times New Roman"/>
          <w:sz w:val="28"/>
          <w:szCs w:val="28"/>
        </w:rPr>
        <w:t>Руководитель Управления экономики</w:t>
      </w:r>
    </w:p>
    <w:p w:rsidR="00E57F88" w:rsidRPr="0032379E" w:rsidRDefault="00E57F88" w:rsidP="0032379E">
      <w:pPr>
        <w:autoSpaceDE w:val="0"/>
        <w:autoSpaceDN w:val="0"/>
        <w:adjustRightInd w:val="0"/>
        <w:spacing w:after="0" w:line="240" w:lineRule="auto"/>
        <w:outlineLvl w:val="0"/>
        <w:rPr>
          <w:rFonts w:ascii="Times New Roman" w:hAnsi="Times New Roman"/>
          <w:sz w:val="28"/>
          <w:szCs w:val="28"/>
        </w:rPr>
      </w:pPr>
      <w:r w:rsidRPr="0032379E">
        <w:rPr>
          <w:rFonts w:ascii="Times New Roman" w:hAnsi="Times New Roman"/>
          <w:sz w:val="28"/>
          <w:szCs w:val="28"/>
        </w:rPr>
        <w:t>и имущественных отношений</w:t>
      </w:r>
      <w:r w:rsidR="00383D14" w:rsidRPr="0032379E">
        <w:rPr>
          <w:rFonts w:ascii="Times New Roman" w:hAnsi="Times New Roman"/>
          <w:sz w:val="28"/>
          <w:szCs w:val="28"/>
        </w:rPr>
        <w:t xml:space="preserve"> </w:t>
      </w:r>
      <w:r w:rsidRPr="0032379E">
        <w:rPr>
          <w:rFonts w:ascii="Times New Roman" w:hAnsi="Times New Roman"/>
          <w:sz w:val="28"/>
          <w:szCs w:val="28"/>
        </w:rPr>
        <w:t xml:space="preserve">Курагинского района                                                                              </w:t>
      </w:r>
      <w:r w:rsidR="00BA46A1" w:rsidRPr="0032379E">
        <w:rPr>
          <w:rFonts w:ascii="Times New Roman" w:hAnsi="Times New Roman"/>
          <w:sz w:val="28"/>
          <w:szCs w:val="28"/>
        </w:rPr>
        <w:t xml:space="preserve">         </w:t>
      </w:r>
      <w:r w:rsidRPr="0032379E">
        <w:rPr>
          <w:rFonts w:ascii="Times New Roman" w:hAnsi="Times New Roman"/>
          <w:sz w:val="28"/>
          <w:szCs w:val="28"/>
        </w:rPr>
        <w:t>Е.А. Серостанов</w:t>
      </w:r>
    </w:p>
    <w:p w:rsidR="00C73217" w:rsidRPr="0032379E" w:rsidRDefault="00C73217" w:rsidP="0032379E">
      <w:pPr>
        <w:autoSpaceDE w:val="0"/>
        <w:autoSpaceDN w:val="0"/>
        <w:adjustRightInd w:val="0"/>
        <w:spacing w:after="0" w:line="240" w:lineRule="auto"/>
        <w:ind w:left="10206"/>
        <w:outlineLvl w:val="0"/>
        <w:rPr>
          <w:rFonts w:ascii="Times New Roman" w:hAnsi="Times New Roman"/>
          <w:sz w:val="28"/>
          <w:szCs w:val="28"/>
        </w:rPr>
      </w:pPr>
    </w:p>
    <w:p w:rsidR="00C73217" w:rsidRPr="0032379E" w:rsidRDefault="00C73217" w:rsidP="0032379E">
      <w:pPr>
        <w:autoSpaceDE w:val="0"/>
        <w:autoSpaceDN w:val="0"/>
        <w:adjustRightInd w:val="0"/>
        <w:spacing w:after="0" w:line="240" w:lineRule="auto"/>
        <w:ind w:left="10206"/>
        <w:outlineLvl w:val="0"/>
        <w:rPr>
          <w:rFonts w:ascii="Times New Roman" w:hAnsi="Times New Roman"/>
          <w:sz w:val="28"/>
          <w:szCs w:val="28"/>
        </w:rPr>
      </w:pPr>
    </w:p>
    <w:p w:rsidR="00C73217" w:rsidRPr="0032379E" w:rsidRDefault="00C73217" w:rsidP="0032379E">
      <w:pPr>
        <w:autoSpaceDE w:val="0"/>
        <w:autoSpaceDN w:val="0"/>
        <w:adjustRightInd w:val="0"/>
        <w:spacing w:after="0" w:line="240" w:lineRule="auto"/>
        <w:ind w:left="10206"/>
        <w:outlineLvl w:val="0"/>
        <w:rPr>
          <w:rFonts w:ascii="Times New Roman" w:hAnsi="Times New Roman"/>
          <w:sz w:val="28"/>
          <w:szCs w:val="28"/>
        </w:rPr>
      </w:pPr>
    </w:p>
    <w:p w:rsidR="00C73217" w:rsidRPr="0032379E" w:rsidRDefault="00C73217" w:rsidP="0032379E">
      <w:pPr>
        <w:autoSpaceDE w:val="0"/>
        <w:autoSpaceDN w:val="0"/>
        <w:adjustRightInd w:val="0"/>
        <w:spacing w:after="0" w:line="240" w:lineRule="auto"/>
        <w:ind w:left="10206"/>
        <w:outlineLvl w:val="0"/>
        <w:rPr>
          <w:rFonts w:ascii="Times New Roman" w:hAnsi="Times New Roman"/>
          <w:sz w:val="28"/>
          <w:szCs w:val="28"/>
        </w:rPr>
      </w:pPr>
    </w:p>
    <w:p w:rsidR="00C73217" w:rsidRPr="0032379E" w:rsidRDefault="00C73217" w:rsidP="0032379E">
      <w:pPr>
        <w:autoSpaceDE w:val="0"/>
        <w:autoSpaceDN w:val="0"/>
        <w:adjustRightInd w:val="0"/>
        <w:spacing w:after="0" w:line="240" w:lineRule="auto"/>
        <w:ind w:left="10206"/>
        <w:outlineLvl w:val="0"/>
        <w:rPr>
          <w:rFonts w:ascii="Times New Roman" w:hAnsi="Times New Roman"/>
          <w:sz w:val="28"/>
          <w:szCs w:val="28"/>
        </w:rPr>
      </w:pPr>
    </w:p>
    <w:p w:rsidR="00C73217" w:rsidRPr="0032379E" w:rsidRDefault="00C73217" w:rsidP="0032379E">
      <w:pPr>
        <w:autoSpaceDE w:val="0"/>
        <w:autoSpaceDN w:val="0"/>
        <w:adjustRightInd w:val="0"/>
        <w:spacing w:after="0" w:line="240" w:lineRule="auto"/>
        <w:ind w:left="10206"/>
        <w:outlineLvl w:val="0"/>
        <w:rPr>
          <w:rFonts w:ascii="Times New Roman" w:hAnsi="Times New Roman"/>
          <w:sz w:val="28"/>
          <w:szCs w:val="28"/>
        </w:rPr>
      </w:pPr>
    </w:p>
    <w:p w:rsidR="00C73217" w:rsidRPr="0032379E" w:rsidRDefault="00C73217" w:rsidP="0032379E">
      <w:pPr>
        <w:autoSpaceDE w:val="0"/>
        <w:autoSpaceDN w:val="0"/>
        <w:adjustRightInd w:val="0"/>
        <w:spacing w:after="0" w:line="240" w:lineRule="auto"/>
        <w:ind w:left="10206"/>
        <w:outlineLvl w:val="0"/>
        <w:rPr>
          <w:rFonts w:ascii="Times New Roman" w:hAnsi="Times New Roman"/>
          <w:sz w:val="28"/>
          <w:szCs w:val="28"/>
        </w:rPr>
      </w:pPr>
    </w:p>
    <w:p w:rsidR="00C73217" w:rsidRPr="0032379E" w:rsidRDefault="00C73217" w:rsidP="0032379E">
      <w:pPr>
        <w:autoSpaceDE w:val="0"/>
        <w:autoSpaceDN w:val="0"/>
        <w:adjustRightInd w:val="0"/>
        <w:spacing w:after="0" w:line="240" w:lineRule="auto"/>
        <w:ind w:left="10206"/>
        <w:outlineLvl w:val="0"/>
        <w:rPr>
          <w:rFonts w:ascii="Times New Roman" w:hAnsi="Times New Roman"/>
          <w:sz w:val="28"/>
          <w:szCs w:val="28"/>
        </w:rPr>
      </w:pPr>
    </w:p>
    <w:p w:rsidR="00DE1591" w:rsidRPr="0032379E" w:rsidRDefault="00DE1591" w:rsidP="0032379E">
      <w:pPr>
        <w:autoSpaceDE w:val="0"/>
        <w:autoSpaceDN w:val="0"/>
        <w:adjustRightInd w:val="0"/>
        <w:spacing w:after="0" w:line="240" w:lineRule="auto"/>
        <w:ind w:left="10206"/>
        <w:outlineLvl w:val="0"/>
        <w:rPr>
          <w:rFonts w:ascii="Times New Roman" w:hAnsi="Times New Roman"/>
          <w:sz w:val="28"/>
          <w:szCs w:val="28"/>
        </w:rPr>
      </w:pPr>
      <w:r w:rsidRPr="0032379E">
        <w:rPr>
          <w:rFonts w:ascii="Times New Roman" w:hAnsi="Times New Roman"/>
          <w:sz w:val="28"/>
          <w:szCs w:val="28"/>
        </w:rPr>
        <w:t xml:space="preserve">Приложение 2 </w:t>
      </w:r>
    </w:p>
    <w:p w:rsidR="00DE1591" w:rsidRPr="0032379E" w:rsidRDefault="00DE1591" w:rsidP="0032379E">
      <w:pPr>
        <w:autoSpaceDE w:val="0"/>
        <w:autoSpaceDN w:val="0"/>
        <w:adjustRightInd w:val="0"/>
        <w:spacing w:after="0" w:line="240" w:lineRule="auto"/>
        <w:ind w:left="10206"/>
        <w:outlineLvl w:val="0"/>
        <w:rPr>
          <w:rFonts w:ascii="Times New Roman" w:hAnsi="Times New Roman"/>
          <w:sz w:val="28"/>
          <w:szCs w:val="28"/>
        </w:rPr>
      </w:pPr>
      <w:r w:rsidRPr="0032379E">
        <w:rPr>
          <w:rFonts w:ascii="Times New Roman" w:hAnsi="Times New Roman"/>
          <w:sz w:val="28"/>
          <w:szCs w:val="28"/>
        </w:rPr>
        <w:t xml:space="preserve">к муниципальной программе </w:t>
      </w:r>
    </w:p>
    <w:p w:rsidR="00DE1591" w:rsidRPr="0032379E" w:rsidRDefault="00DE1591" w:rsidP="0032379E">
      <w:pPr>
        <w:autoSpaceDE w:val="0"/>
        <w:autoSpaceDN w:val="0"/>
        <w:adjustRightInd w:val="0"/>
        <w:spacing w:after="0" w:line="240" w:lineRule="auto"/>
        <w:ind w:left="10206"/>
        <w:outlineLvl w:val="0"/>
        <w:rPr>
          <w:rFonts w:ascii="Times New Roman" w:hAnsi="Times New Roman"/>
          <w:sz w:val="28"/>
          <w:szCs w:val="28"/>
        </w:rPr>
      </w:pPr>
      <w:r w:rsidRPr="0032379E">
        <w:rPr>
          <w:rFonts w:ascii="Times New Roman" w:hAnsi="Times New Roman"/>
          <w:sz w:val="28"/>
          <w:szCs w:val="28"/>
        </w:rPr>
        <w:t xml:space="preserve">«Развитие малого </w:t>
      </w:r>
    </w:p>
    <w:p w:rsidR="00DE1591" w:rsidRPr="0032379E" w:rsidRDefault="00DE1591" w:rsidP="0032379E">
      <w:pPr>
        <w:autoSpaceDE w:val="0"/>
        <w:autoSpaceDN w:val="0"/>
        <w:adjustRightInd w:val="0"/>
        <w:spacing w:after="0" w:line="240" w:lineRule="auto"/>
        <w:ind w:left="10206"/>
        <w:outlineLvl w:val="0"/>
        <w:rPr>
          <w:rFonts w:ascii="Times New Roman" w:hAnsi="Times New Roman"/>
          <w:sz w:val="28"/>
          <w:szCs w:val="28"/>
        </w:rPr>
      </w:pPr>
      <w:r w:rsidRPr="0032379E">
        <w:rPr>
          <w:rFonts w:ascii="Times New Roman" w:hAnsi="Times New Roman"/>
          <w:sz w:val="28"/>
          <w:szCs w:val="28"/>
        </w:rPr>
        <w:t xml:space="preserve">и среднего предпринимательства </w:t>
      </w:r>
    </w:p>
    <w:p w:rsidR="00DE1591" w:rsidRPr="0032379E" w:rsidRDefault="00DE1591" w:rsidP="0032379E">
      <w:pPr>
        <w:autoSpaceDE w:val="0"/>
        <w:autoSpaceDN w:val="0"/>
        <w:adjustRightInd w:val="0"/>
        <w:spacing w:after="0" w:line="240" w:lineRule="auto"/>
        <w:ind w:left="10206"/>
        <w:outlineLvl w:val="0"/>
        <w:rPr>
          <w:rFonts w:ascii="Times New Roman" w:hAnsi="Times New Roman"/>
          <w:sz w:val="28"/>
          <w:szCs w:val="28"/>
        </w:rPr>
      </w:pPr>
      <w:r w:rsidRPr="0032379E">
        <w:rPr>
          <w:rFonts w:ascii="Times New Roman" w:hAnsi="Times New Roman"/>
          <w:sz w:val="28"/>
          <w:szCs w:val="28"/>
        </w:rPr>
        <w:t xml:space="preserve">в Курагинском районе» </w:t>
      </w:r>
    </w:p>
    <w:p w:rsidR="009941E7" w:rsidRPr="0032379E" w:rsidRDefault="009941E7" w:rsidP="0032379E">
      <w:pPr>
        <w:autoSpaceDE w:val="0"/>
        <w:autoSpaceDN w:val="0"/>
        <w:adjustRightInd w:val="0"/>
        <w:spacing w:after="0" w:line="240" w:lineRule="auto"/>
        <w:ind w:left="10206"/>
        <w:outlineLvl w:val="0"/>
        <w:rPr>
          <w:rFonts w:ascii="Times New Roman" w:hAnsi="Times New Roman"/>
          <w:sz w:val="28"/>
          <w:szCs w:val="28"/>
        </w:rPr>
      </w:pPr>
    </w:p>
    <w:p w:rsidR="00DE1591" w:rsidRPr="0032379E" w:rsidRDefault="00DE1591" w:rsidP="0032379E">
      <w:pPr>
        <w:pStyle w:val="ConsPlusNormal"/>
        <w:jc w:val="center"/>
        <w:rPr>
          <w:rFonts w:ascii="Times New Roman" w:hAnsi="Times New Roman" w:cs="Times New Roman"/>
          <w:sz w:val="28"/>
          <w:szCs w:val="28"/>
        </w:rPr>
      </w:pPr>
      <w:r w:rsidRPr="0032379E">
        <w:rPr>
          <w:rFonts w:ascii="Times New Roman" w:hAnsi="Times New Roman" w:cs="Times New Roman"/>
          <w:sz w:val="28"/>
          <w:szCs w:val="28"/>
        </w:rPr>
        <w:t>Значения целевых показателей на долгосрочный период</w:t>
      </w:r>
    </w:p>
    <w:p w:rsidR="00DE1591" w:rsidRPr="0032379E" w:rsidRDefault="00DE1591" w:rsidP="0032379E">
      <w:pPr>
        <w:pStyle w:val="ConsPlusNormal"/>
        <w:jc w:val="center"/>
        <w:rPr>
          <w:rFonts w:ascii="Times New Roman" w:hAnsi="Times New Roman" w:cs="Times New Roman"/>
          <w:sz w:val="28"/>
          <w:szCs w:val="28"/>
        </w:rPr>
      </w:pPr>
      <w:r w:rsidRPr="0032379E">
        <w:rPr>
          <w:rFonts w:ascii="Times New Roman" w:hAnsi="Times New Roman" w:cs="Times New Roman"/>
          <w:sz w:val="28"/>
          <w:szCs w:val="28"/>
        </w:rPr>
        <w:t xml:space="preserve">муниципальной программы «Развитие малого и среднего предпринимательства в Курагинском районе» </w:t>
      </w:r>
    </w:p>
    <w:p w:rsidR="009941E7" w:rsidRPr="0032379E" w:rsidRDefault="009941E7" w:rsidP="0032379E">
      <w:pPr>
        <w:pStyle w:val="ConsPlusNormal"/>
        <w:jc w:val="center"/>
        <w:rPr>
          <w:rFonts w:ascii="Times New Roman" w:eastAsia="Calibri" w:hAnsi="Times New Roman" w:cs="Times New Roman"/>
          <w:sz w:val="20"/>
          <w:szCs w:val="20"/>
        </w:rPr>
      </w:pPr>
    </w:p>
    <w:tbl>
      <w:tblPr>
        <w:tblW w:w="5179" w:type="pct"/>
        <w:tblLayout w:type="fixed"/>
        <w:tblCellMar>
          <w:top w:w="102" w:type="dxa"/>
          <w:left w:w="62" w:type="dxa"/>
          <w:bottom w:w="102" w:type="dxa"/>
          <w:right w:w="62" w:type="dxa"/>
        </w:tblCellMar>
        <w:tblLook w:val="04A0" w:firstRow="1" w:lastRow="0" w:firstColumn="1" w:lastColumn="0" w:noHBand="0" w:noVBand="1"/>
      </w:tblPr>
      <w:tblGrid>
        <w:gridCol w:w="507"/>
        <w:gridCol w:w="2675"/>
        <w:gridCol w:w="642"/>
        <w:gridCol w:w="633"/>
        <w:gridCol w:w="707"/>
        <w:gridCol w:w="710"/>
        <w:gridCol w:w="710"/>
        <w:gridCol w:w="707"/>
        <w:gridCol w:w="710"/>
        <w:gridCol w:w="565"/>
        <w:gridCol w:w="568"/>
        <w:gridCol w:w="19"/>
        <w:gridCol w:w="549"/>
        <w:gridCol w:w="571"/>
        <w:gridCol w:w="571"/>
        <w:gridCol w:w="565"/>
        <w:gridCol w:w="568"/>
        <w:gridCol w:w="568"/>
        <w:gridCol w:w="710"/>
        <w:gridCol w:w="621"/>
        <w:gridCol w:w="40"/>
        <w:gridCol w:w="527"/>
        <w:gridCol w:w="524"/>
        <w:gridCol w:w="546"/>
      </w:tblGrid>
      <w:tr w:rsidR="008D4C2C" w:rsidRPr="0032379E" w:rsidTr="008D4C2C">
        <w:tc>
          <w:tcPr>
            <w:tcW w:w="163" w:type="pct"/>
            <w:vMerge w:val="restart"/>
            <w:tcBorders>
              <w:top w:val="single" w:sz="4" w:space="0" w:color="auto"/>
              <w:left w:val="single" w:sz="4" w:space="0" w:color="auto"/>
              <w:bottom w:val="single" w:sz="4" w:space="0" w:color="auto"/>
              <w:right w:val="single" w:sz="4" w:space="0" w:color="auto"/>
            </w:tcBorders>
            <w:hideMark/>
          </w:tcPr>
          <w:p w:rsidR="008D4C2C" w:rsidRPr="0032379E" w:rsidRDefault="008D4C2C"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 п/п</w:t>
            </w:r>
          </w:p>
        </w:tc>
        <w:tc>
          <w:tcPr>
            <w:tcW w:w="862" w:type="pct"/>
            <w:vMerge w:val="restart"/>
            <w:tcBorders>
              <w:top w:val="single" w:sz="4" w:space="0" w:color="auto"/>
              <w:left w:val="single" w:sz="4" w:space="0" w:color="auto"/>
              <w:bottom w:val="single" w:sz="4" w:space="0" w:color="auto"/>
              <w:right w:val="single" w:sz="4" w:space="0" w:color="auto"/>
            </w:tcBorders>
            <w:hideMark/>
          </w:tcPr>
          <w:p w:rsidR="008D4C2C" w:rsidRPr="0032379E" w:rsidRDefault="008D4C2C"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Цели, целевые показатели</w:t>
            </w:r>
          </w:p>
        </w:tc>
        <w:tc>
          <w:tcPr>
            <w:tcW w:w="207" w:type="pct"/>
            <w:vMerge w:val="restart"/>
            <w:tcBorders>
              <w:top w:val="single" w:sz="4" w:space="0" w:color="auto"/>
              <w:left w:val="single" w:sz="4" w:space="0" w:color="auto"/>
              <w:bottom w:val="single" w:sz="4" w:space="0" w:color="auto"/>
              <w:right w:val="single" w:sz="4" w:space="0" w:color="auto"/>
            </w:tcBorders>
            <w:hideMark/>
          </w:tcPr>
          <w:p w:rsidR="008D4C2C" w:rsidRPr="0032379E" w:rsidRDefault="008D4C2C"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Ед. изм.</w:t>
            </w:r>
          </w:p>
        </w:tc>
        <w:tc>
          <w:tcPr>
            <w:tcW w:w="432" w:type="pct"/>
            <w:gridSpan w:val="2"/>
            <w:tcBorders>
              <w:top w:val="single" w:sz="4" w:space="0" w:color="auto"/>
              <w:left w:val="single" w:sz="4" w:space="0" w:color="auto"/>
              <w:bottom w:val="single" w:sz="4" w:space="0" w:color="auto"/>
              <w:right w:val="single" w:sz="4" w:space="0" w:color="auto"/>
            </w:tcBorders>
            <w:hideMark/>
          </w:tcPr>
          <w:p w:rsidR="008D4C2C" w:rsidRPr="0032379E" w:rsidRDefault="008D4C2C"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Два года, предш.-щие реализации программы</w:t>
            </w:r>
          </w:p>
        </w:tc>
        <w:tc>
          <w:tcPr>
            <w:tcW w:w="1831" w:type="pct"/>
            <w:gridSpan w:val="10"/>
            <w:tcBorders>
              <w:top w:val="single" w:sz="4" w:space="0" w:color="auto"/>
              <w:left w:val="single" w:sz="4" w:space="0" w:color="auto"/>
              <w:bottom w:val="single" w:sz="4" w:space="0" w:color="auto"/>
              <w:right w:val="single" w:sz="4" w:space="0" w:color="auto"/>
            </w:tcBorders>
            <w:hideMark/>
          </w:tcPr>
          <w:p w:rsidR="008D4C2C" w:rsidRPr="0032379E" w:rsidRDefault="008D4C2C"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Годы реализации программы</w:t>
            </w:r>
          </w:p>
        </w:tc>
        <w:tc>
          <w:tcPr>
            <w:tcW w:w="1505" w:type="pct"/>
            <w:gridSpan w:val="9"/>
            <w:tcBorders>
              <w:top w:val="single" w:sz="4" w:space="0" w:color="auto"/>
              <w:left w:val="single" w:sz="4" w:space="0" w:color="auto"/>
              <w:bottom w:val="single" w:sz="4" w:space="0" w:color="auto"/>
              <w:right w:val="single" w:sz="4" w:space="0" w:color="auto"/>
            </w:tcBorders>
          </w:tcPr>
          <w:p w:rsidR="008D4C2C" w:rsidRPr="0032379E" w:rsidRDefault="008D4C2C"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Долгосрочный период по годам</w:t>
            </w:r>
          </w:p>
        </w:tc>
      </w:tr>
      <w:tr w:rsidR="00DE1591" w:rsidRPr="0032379E" w:rsidTr="008D4C2C">
        <w:tc>
          <w:tcPr>
            <w:tcW w:w="163" w:type="pct"/>
            <w:vMerge/>
            <w:tcBorders>
              <w:top w:val="single" w:sz="4" w:space="0" w:color="auto"/>
              <w:left w:val="single" w:sz="4" w:space="0" w:color="auto"/>
              <w:bottom w:val="single" w:sz="4" w:space="0" w:color="auto"/>
              <w:right w:val="single" w:sz="4" w:space="0" w:color="auto"/>
            </w:tcBorders>
            <w:vAlign w:val="center"/>
            <w:hideMark/>
          </w:tcPr>
          <w:p w:rsidR="00DE1591" w:rsidRPr="0032379E" w:rsidRDefault="00DE1591" w:rsidP="0032379E">
            <w:pPr>
              <w:spacing w:after="0" w:line="240" w:lineRule="auto"/>
              <w:rPr>
                <w:rFonts w:ascii="Times New Roman" w:eastAsia="Calibri" w:hAnsi="Times New Roman"/>
                <w:sz w:val="20"/>
                <w:szCs w:val="20"/>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DE1591" w:rsidRPr="0032379E" w:rsidRDefault="00DE1591" w:rsidP="0032379E">
            <w:pPr>
              <w:spacing w:after="0" w:line="240" w:lineRule="auto"/>
              <w:rPr>
                <w:rFonts w:ascii="Times New Roman" w:eastAsia="Calibri" w:hAnsi="Times New Roman"/>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DE1591" w:rsidRPr="0032379E" w:rsidRDefault="00DE1591" w:rsidP="0032379E">
            <w:pPr>
              <w:spacing w:after="0" w:line="240" w:lineRule="auto"/>
              <w:rPr>
                <w:rFonts w:ascii="Times New Roman" w:eastAsia="Calibri" w:hAnsi="Times New Roman"/>
                <w:sz w:val="20"/>
                <w:szCs w:val="20"/>
              </w:rPr>
            </w:pPr>
          </w:p>
        </w:tc>
        <w:tc>
          <w:tcPr>
            <w:tcW w:w="204" w:type="pct"/>
            <w:tcBorders>
              <w:top w:val="single" w:sz="4" w:space="0" w:color="auto"/>
              <w:left w:val="single" w:sz="4" w:space="0" w:color="auto"/>
              <w:bottom w:val="single" w:sz="4" w:space="0" w:color="auto"/>
              <w:right w:val="single" w:sz="4" w:space="0" w:color="auto"/>
            </w:tcBorders>
            <w:hideMark/>
          </w:tcPr>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 xml:space="preserve">2012 </w:t>
            </w:r>
          </w:p>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год</w:t>
            </w:r>
          </w:p>
        </w:tc>
        <w:tc>
          <w:tcPr>
            <w:tcW w:w="228" w:type="pct"/>
            <w:tcBorders>
              <w:top w:val="single" w:sz="4" w:space="0" w:color="auto"/>
              <w:left w:val="single" w:sz="4" w:space="0" w:color="auto"/>
              <w:bottom w:val="single" w:sz="4" w:space="0" w:color="auto"/>
              <w:right w:val="single" w:sz="4" w:space="0" w:color="auto"/>
            </w:tcBorders>
            <w:hideMark/>
          </w:tcPr>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 xml:space="preserve">2013 </w:t>
            </w:r>
          </w:p>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год</w:t>
            </w:r>
          </w:p>
        </w:tc>
        <w:tc>
          <w:tcPr>
            <w:tcW w:w="229" w:type="pct"/>
            <w:tcBorders>
              <w:top w:val="single" w:sz="4" w:space="0" w:color="auto"/>
              <w:left w:val="single" w:sz="4" w:space="0" w:color="auto"/>
              <w:bottom w:val="single" w:sz="4" w:space="0" w:color="auto"/>
              <w:right w:val="single" w:sz="4" w:space="0" w:color="auto"/>
            </w:tcBorders>
            <w:hideMark/>
          </w:tcPr>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 xml:space="preserve">2014 </w:t>
            </w:r>
          </w:p>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год</w:t>
            </w:r>
          </w:p>
        </w:tc>
        <w:tc>
          <w:tcPr>
            <w:tcW w:w="229" w:type="pct"/>
            <w:tcBorders>
              <w:top w:val="single" w:sz="4" w:space="0" w:color="auto"/>
              <w:left w:val="single" w:sz="4" w:space="0" w:color="auto"/>
              <w:bottom w:val="single" w:sz="4" w:space="0" w:color="auto"/>
              <w:right w:val="single" w:sz="4" w:space="0" w:color="auto"/>
            </w:tcBorders>
            <w:hideMark/>
          </w:tcPr>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 xml:space="preserve">2015 </w:t>
            </w:r>
          </w:p>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год</w:t>
            </w:r>
          </w:p>
        </w:tc>
        <w:tc>
          <w:tcPr>
            <w:tcW w:w="228" w:type="pct"/>
            <w:tcBorders>
              <w:top w:val="single" w:sz="4" w:space="0" w:color="auto"/>
              <w:left w:val="single" w:sz="4" w:space="0" w:color="auto"/>
              <w:bottom w:val="single" w:sz="4" w:space="0" w:color="auto"/>
              <w:right w:val="single" w:sz="4" w:space="0" w:color="auto"/>
            </w:tcBorders>
            <w:hideMark/>
          </w:tcPr>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 xml:space="preserve">2016 </w:t>
            </w:r>
          </w:p>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год</w:t>
            </w:r>
          </w:p>
        </w:tc>
        <w:tc>
          <w:tcPr>
            <w:tcW w:w="229" w:type="pct"/>
            <w:tcBorders>
              <w:top w:val="single" w:sz="4" w:space="0" w:color="auto"/>
              <w:left w:val="single" w:sz="4" w:space="0" w:color="auto"/>
              <w:bottom w:val="single" w:sz="4" w:space="0" w:color="auto"/>
              <w:right w:val="single" w:sz="4" w:space="0" w:color="auto"/>
            </w:tcBorders>
            <w:hideMark/>
          </w:tcPr>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 xml:space="preserve">2017 </w:t>
            </w:r>
          </w:p>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год</w:t>
            </w:r>
          </w:p>
        </w:tc>
        <w:tc>
          <w:tcPr>
            <w:tcW w:w="182" w:type="pct"/>
            <w:tcBorders>
              <w:top w:val="single" w:sz="4" w:space="0" w:color="auto"/>
              <w:left w:val="single" w:sz="4" w:space="0" w:color="auto"/>
              <w:bottom w:val="single" w:sz="4" w:space="0" w:color="auto"/>
              <w:right w:val="single" w:sz="4" w:space="0" w:color="auto"/>
            </w:tcBorders>
            <w:hideMark/>
          </w:tcPr>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2018 год</w:t>
            </w:r>
          </w:p>
        </w:tc>
        <w:tc>
          <w:tcPr>
            <w:tcW w:w="189" w:type="pct"/>
            <w:gridSpan w:val="2"/>
            <w:tcBorders>
              <w:top w:val="single" w:sz="4" w:space="0" w:color="auto"/>
              <w:left w:val="single" w:sz="4" w:space="0" w:color="auto"/>
              <w:bottom w:val="single" w:sz="4" w:space="0" w:color="auto"/>
              <w:right w:val="single" w:sz="4" w:space="0" w:color="auto"/>
            </w:tcBorders>
            <w:hideMark/>
          </w:tcPr>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 xml:space="preserve">2019 </w:t>
            </w:r>
          </w:p>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год</w:t>
            </w:r>
          </w:p>
        </w:tc>
        <w:tc>
          <w:tcPr>
            <w:tcW w:w="177" w:type="pct"/>
            <w:tcBorders>
              <w:top w:val="single" w:sz="4" w:space="0" w:color="auto"/>
              <w:left w:val="single" w:sz="4" w:space="0" w:color="auto"/>
              <w:bottom w:val="single" w:sz="4" w:space="0" w:color="auto"/>
              <w:right w:val="single" w:sz="4" w:space="0" w:color="auto"/>
            </w:tcBorders>
            <w:hideMark/>
          </w:tcPr>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2020</w:t>
            </w:r>
          </w:p>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 xml:space="preserve"> год</w:t>
            </w:r>
          </w:p>
        </w:tc>
        <w:tc>
          <w:tcPr>
            <w:tcW w:w="184" w:type="pct"/>
            <w:tcBorders>
              <w:top w:val="single" w:sz="4" w:space="0" w:color="auto"/>
              <w:left w:val="single" w:sz="4" w:space="0" w:color="auto"/>
              <w:bottom w:val="single" w:sz="4" w:space="0" w:color="auto"/>
              <w:right w:val="single" w:sz="4" w:space="0" w:color="auto"/>
            </w:tcBorders>
            <w:hideMark/>
          </w:tcPr>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2021</w:t>
            </w:r>
          </w:p>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 xml:space="preserve"> год</w:t>
            </w:r>
          </w:p>
        </w:tc>
        <w:tc>
          <w:tcPr>
            <w:tcW w:w="184" w:type="pct"/>
            <w:tcBorders>
              <w:top w:val="single" w:sz="4" w:space="0" w:color="auto"/>
              <w:left w:val="single" w:sz="4" w:space="0" w:color="auto"/>
              <w:bottom w:val="single" w:sz="4" w:space="0" w:color="auto"/>
              <w:right w:val="single" w:sz="4" w:space="0" w:color="auto"/>
            </w:tcBorders>
            <w:hideMark/>
          </w:tcPr>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2022</w:t>
            </w:r>
          </w:p>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 xml:space="preserve"> год</w:t>
            </w:r>
          </w:p>
        </w:tc>
        <w:tc>
          <w:tcPr>
            <w:tcW w:w="182" w:type="pct"/>
            <w:tcBorders>
              <w:top w:val="single" w:sz="4" w:space="0" w:color="auto"/>
              <w:left w:val="single" w:sz="4" w:space="0" w:color="auto"/>
              <w:bottom w:val="single" w:sz="4" w:space="0" w:color="auto"/>
              <w:right w:val="single" w:sz="4" w:space="0" w:color="auto"/>
            </w:tcBorders>
            <w:hideMark/>
          </w:tcPr>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2023</w:t>
            </w:r>
          </w:p>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 xml:space="preserve"> год</w:t>
            </w:r>
          </w:p>
        </w:tc>
        <w:tc>
          <w:tcPr>
            <w:tcW w:w="183" w:type="pct"/>
            <w:tcBorders>
              <w:top w:val="single" w:sz="4" w:space="0" w:color="auto"/>
              <w:left w:val="single" w:sz="4" w:space="0" w:color="auto"/>
              <w:bottom w:val="single" w:sz="4" w:space="0" w:color="auto"/>
              <w:right w:val="single" w:sz="4" w:space="0" w:color="auto"/>
            </w:tcBorders>
            <w:hideMark/>
          </w:tcPr>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2024</w:t>
            </w:r>
          </w:p>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 xml:space="preserve"> год</w:t>
            </w:r>
          </w:p>
        </w:tc>
        <w:tc>
          <w:tcPr>
            <w:tcW w:w="183" w:type="pct"/>
            <w:tcBorders>
              <w:top w:val="single" w:sz="4" w:space="0" w:color="auto"/>
              <w:left w:val="single" w:sz="4" w:space="0" w:color="auto"/>
              <w:bottom w:val="single" w:sz="4" w:space="0" w:color="auto"/>
              <w:right w:val="single" w:sz="4" w:space="0" w:color="auto"/>
            </w:tcBorders>
            <w:hideMark/>
          </w:tcPr>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2025</w:t>
            </w:r>
          </w:p>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 xml:space="preserve"> год</w:t>
            </w:r>
          </w:p>
        </w:tc>
        <w:tc>
          <w:tcPr>
            <w:tcW w:w="229" w:type="pct"/>
            <w:tcBorders>
              <w:top w:val="single" w:sz="4" w:space="0" w:color="auto"/>
              <w:left w:val="single" w:sz="4" w:space="0" w:color="auto"/>
              <w:bottom w:val="single" w:sz="4" w:space="0" w:color="auto"/>
              <w:right w:val="single" w:sz="4" w:space="0" w:color="auto"/>
            </w:tcBorders>
            <w:hideMark/>
          </w:tcPr>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2026</w:t>
            </w:r>
          </w:p>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lang w:eastAsia="en-US"/>
              </w:rPr>
            </w:pPr>
            <w:r w:rsidRPr="0032379E">
              <w:rPr>
                <w:rFonts w:ascii="Times New Roman" w:eastAsia="Calibri" w:hAnsi="Times New Roman"/>
                <w:sz w:val="20"/>
                <w:szCs w:val="20"/>
              </w:rPr>
              <w:t>год</w:t>
            </w:r>
          </w:p>
        </w:tc>
        <w:tc>
          <w:tcPr>
            <w:tcW w:w="213" w:type="pct"/>
            <w:gridSpan w:val="2"/>
            <w:tcBorders>
              <w:top w:val="single" w:sz="4" w:space="0" w:color="auto"/>
              <w:left w:val="single" w:sz="4" w:space="0" w:color="auto"/>
              <w:bottom w:val="single" w:sz="4" w:space="0" w:color="auto"/>
              <w:right w:val="single" w:sz="4" w:space="0" w:color="auto"/>
            </w:tcBorders>
            <w:hideMark/>
          </w:tcPr>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0"/>
                <w:szCs w:val="20"/>
              </w:rPr>
              <w:t>2027</w:t>
            </w:r>
          </w:p>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lang w:eastAsia="en-US"/>
              </w:rPr>
            </w:pPr>
            <w:r w:rsidRPr="0032379E">
              <w:rPr>
                <w:rFonts w:ascii="Times New Roman" w:eastAsia="Calibri" w:hAnsi="Times New Roman"/>
                <w:sz w:val="20"/>
                <w:szCs w:val="20"/>
              </w:rPr>
              <w:t xml:space="preserve"> год</w:t>
            </w:r>
          </w:p>
        </w:tc>
        <w:tc>
          <w:tcPr>
            <w:tcW w:w="170" w:type="pct"/>
            <w:tcBorders>
              <w:top w:val="single" w:sz="4" w:space="0" w:color="auto"/>
              <w:left w:val="single" w:sz="4" w:space="0" w:color="auto"/>
              <w:bottom w:val="single" w:sz="4" w:space="0" w:color="auto"/>
              <w:right w:val="single" w:sz="4" w:space="0" w:color="auto"/>
            </w:tcBorders>
            <w:hideMark/>
          </w:tcPr>
          <w:p w:rsidR="00DE1591" w:rsidRPr="0032379E" w:rsidRDefault="00DE1591" w:rsidP="0032379E">
            <w:pPr>
              <w:autoSpaceDE w:val="0"/>
              <w:autoSpaceDN w:val="0"/>
              <w:adjustRightInd w:val="0"/>
              <w:spacing w:after="0" w:line="240" w:lineRule="auto"/>
              <w:ind w:left="-56" w:right="-128"/>
              <w:jc w:val="center"/>
              <w:rPr>
                <w:rFonts w:ascii="Times New Roman" w:eastAsia="Calibri" w:hAnsi="Times New Roman"/>
                <w:sz w:val="20"/>
                <w:szCs w:val="20"/>
              </w:rPr>
            </w:pPr>
            <w:r w:rsidRPr="0032379E">
              <w:rPr>
                <w:rFonts w:ascii="Times New Roman" w:eastAsia="Calibri" w:hAnsi="Times New Roman"/>
                <w:sz w:val="20"/>
                <w:szCs w:val="20"/>
              </w:rPr>
              <w:t>2028</w:t>
            </w:r>
          </w:p>
          <w:p w:rsidR="00DE1591" w:rsidRPr="0032379E" w:rsidRDefault="00DE1591" w:rsidP="0032379E">
            <w:pPr>
              <w:autoSpaceDE w:val="0"/>
              <w:autoSpaceDN w:val="0"/>
              <w:adjustRightInd w:val="0"/>
              <w:spacing w:after="0" w:line="240" w:lineRule="auto"/>
              <w:ind w:left="-56" w:right="-128"/>
              <w:jc w:val="center"/>
              <w:rPr>
                <w:rFonts w:ascii="Times New Roman" w:eastAsia="Calibri" w:hAnsi="Times New Roman"/>
                <w:sz w:val="20"/>
                <w:szCs w:val="20"/>
                <w:lang w:eastAsia="en-US"/>
              </w:rPr>
            </w:pPr>
            <w:r w:rsidRPr="0032379E">
              <w:rPr>
                <w:rFonts w:ascii="Times New Roman" w:eastAsia="Calibri" w:hAnsi="Times New Roman"/>
                <w:sz w:val="20"/>
                <w:szCs w:val="20"/>
              </w:rPr>
              <w:t>год</w:t>
            </w:r>
          </w:p>
        </w:tc>
        <w:tc>
          <w:tcPr>
            <w:tcW w:w="169" w:type="pct"/>
            <w:tcBorders>
              <w:top w:val="single" w:sz="4" w:space="0" w:color="auto"/>
              <w:left w:val="single" w:sz="4" w:space="0" w:color="auto"/>
              <w:bottom w:val="single" w:sz="4" w:space="0" w:color="auto"/>
              <w:right w:val="single" w:sz="4" w:space="0" w:color="auto"/>
            </w:tcBorders>
            <w:hideMark/>
          </w:tcPr>
          <w:p w:rsidR="00DE1591" w:rsidRPr="0032379E" w:rsidRDefault="00DE1591" w:rsidP="0032379E">
            <w:pPr>
              <w:autoSpaceDE w:val="0"/>
              <w:autoSpaceDN w:val="0"/>
              <w:adjustRightInd w:val="0"/>
              <w:spacing w:after="0" w:line="240" w:lineRule="auto"/>
              <w:ind w:right="-49" w:hanging="4"/>
              <w:jc w:val="center"/>
              <w:rPr>
                <w:rFonts w:ascii="Times New Roman" w:eastAsia="Calibri" w:hAnsi="Times New Roman"/>
                <w:sz w:val="20"/>
                <w:szCs w:val="20"/>
              </w:rPr>
            </w:pPr>
            <w:r w:rsidRPr="0032379E">
              <w:rPr>
                <w:rFonts w:ascii="Times New Roman" w:eastAsia="Calibri" w:hAnsi="Times New Roman"/>
                <w:sz w:val="20"/>
                <w:szCs w:val="20"/>
              </w:rPr>
              <w:t>2029</w:t>
            </w:r>
          </w:p>
          <w:p w:rsidR="00DE1591" w:rsidRPr="0032379E" w:rsidRDefault="00DE1591" w:rsidP="0032379E">
            <w:pPr>
              <w:autoSpaceDE w:val="0"/>
              <w:autoSpaceDN w:val="0"/>
              <w:adjustRightInd w:val="0"/>
              <w:spacing w:after="0" w:line="240" w:lineRule="auto"/>
              <w:ind w:right="-49" w:hanging="4"/>
              <w:jc w:val="center"/>
              <w:rPr>
                <w:rFonts w:ascii="Times New Roman" w:eastAsia="Calibri" w:hAnsi="Times New Roman"/>
                <w:sz w:val="20"/>
                <w:szCs w:val="20"/>
                <w:lang w:eastAsia="en-US"/>
              </w:rPr>
            </w:pPr>
            <w:r w:rsidRPr="0032379E">
              <w:rPr>
                <w:rFonts w:ascii="Times New Roman" w:eastAsia="Calibri" w:hAnsi="Times New Roman"/>
                <w:sz w:val="20"/>
                <w:szCs w:val="20"/>
              </w:rPr>
              <w:t>год</w:t>
            </w:r>
          </w:p>
        </w:tc>
        <w:tc>
          <w:tcPr>
            <w:tcW w:w="176" w:type="pct"/>
            <w:tcBorders>
              <w:top w:val="single" w:sz="4" w:space="0" w:color="auto"/>
              <w:left w:val="single" w:sz="4" w:space="0" w:color="auto"/>
              <w:bottom w:val="single" w:sz="4" w:space="0" w:color="auto"/>
              <w:right w:val="single" w:sz="4" w:space="0" w:color="auto"/>
            </w:tcBorders>
            <w:hideMark/>
          </w:tcPr>
          <w:p w:rsidR="00DE1591" w:rsidRPr="0032379E" w:rsidRDefault="00DE1591" w:rsidP="0032379E">
            <w:pPr>
              <w:autoSpaceDE w:val="0"/>
              <w:autoSpaceDN w:val="0"/>
              <w:adjustRightInd w:val="0"/>
              <w:spacing w:after="0" w:line="240" w:lineRule="auto"/>
              <w:jc w:val="center"/>
              <w:rPr>
                <w:rFonts w:ascii="Times New Roman" w:eastAsia="Calibri" w:hAnsi="Times New Roman"/>
                <w:sz w:val="20"/>
                <w:szCs w:val="20"/>
                <w:lang w:eastAsia="en-US"/>
              </w:rPr>
            </w:pPr>
            <w:r w:rsidRPr="0032379E">
              <w:rPr>
                <w:rFonts w:ascii="Times New Roman" w:eastAsia="Calibri" w:hAnsi="Times New Roman"/>
                <w:sz w:val="20"/>
                <w:szCs w:val="20"/>
              </w:rPr>
              <w:t>2030 год</w:t>
            </w:r>
          </w:p>
        </w:tc>
      </w:tr>
      <w:tr w:rsidR="00DE1591" w:rsidRPr="0032379E" w:rsidTr="00CF035D">
        <w:trPr>
          <w:trHeight w:val="287"/>
        </w:trPr>
        <w:tc>
          <w:tcPr>
            <w:tcW w:w="163" w:type="pct"/>
            <w:tcBorders>
              <w:top w:val="single" w:sz="4" w:space="0" w:color="auto"/>
              <w:left w:val="single" w:sz="4" w:space="0" w:color="auto"/>
              <w:bottom w:val="single" w:sz="4" w:space="0" w:color="auto"/>
              <w:right w:val="single" w:sz="4" w:space="0" w:color="auto"/>
            </w:tcBorders>
            <w:hideMark/>
          </w:tcPr>
          <w:p w:rsidR="00DE1591" w:rsidRPr="0032379E" w:rsidRDefault="00DE1591" w:rsidP="0032379E">
            <w:pPr>
              <w:autoSpaceDE w:val="0"/>
              <w:autoSpaceDN w:val="0"/>
              <w:adjustRightInd w:val="0"/>
              <w:spacing w:after="0" w:line="240" w:lineRule="auto"/>
              <w:rPr>
                <w:rFonts w:ascii="Times New Roman" w:eastAsia="Calibri" w:hAnsi="Times New Roman"/>
                <w:sz w:val="20"/>
                <w:szCs w:val="20"/>
              </w:rPr>
            </w:pPr>
            <w:r w:rsidRPr="0032379E">
              <w:rPr>
                <w:rFonts w:ascii="Times New Roman" w:eastAsia="Calibri" w:hAnsi="Times New Roman"/>
                <w:sz w:val="20"/>
                <w:szCs w:val="20"/>
              </w:rPr>
              <w:t>1</w:t>
            </w:r>
          </w:p>
        </w:tc>
        <w:tc>
          <w:tcPr>
            <w:tcW w:w="4837" w:type="pct"/>
            <w:gridSpan w:val="23"/>
            <w:tcBorders>
              <w:top w:val="single" w:sz="4" w:space="0" w:color="auto"/>
              <w:left w:val="single" w:sz="4" w:space="0" w:color="auto"/>
              <w:bottom w:val="single" w:sz="4" w:space="0" w:color="auto"/>
              <w:right w:val="single" w:sz="4" w:space="0" w:color="auto"/>
            </w:tcBorders>
            <w:hideMark/>
          </w:tcPr>
          <w:p w:rsidR="00DE1591" w:rsidRPr="0032379E" w:rsidRDefault="00DE1591" w:rsidP="0032379E">
            <w:pPr>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Цель: создание благоприятных условий для устойчивого функционирования  и динамичного развития малого и среднего предприниматель</w:t>
            </w:r>
            <w:r w:rsidR="00CF035D" w:rsidRPr="0032379E">
              <w:rPr>
                <w:rFonts w:ascii="Times New Roman" w:hAnsi="Times New Roman"/>
                <w:sz w:val="20"/>
                <w:szCs w:val="20"/>
              </w:rPr>
              <w:t>ства на территории района</w:t>
            </w:r>
          </w:p>
        </w:tc>
      </w:tr>
      <w:tr w:rsidR="00982E36" w:rsidRPr="0032379E" w:rsidTr="008D4C2C">
        <w:trPr>
          <w:trHeight w:val="1141"/>
        </w:trPr>
        <w:tc>
          <w:tcPr>
            <w:tcW w:w="163" w:type="pct"/>
            <w:tcBorders>
              <w:top w:val="single" w:sz="4" w:space="0" w:color="auto"/>
              <w:left w:val="single" w:sz="4" w:space="0" w:color="auto"/>
              <w:bottom w:val="single" w:sz="4" w:space="0" w:color="auto"/>
              <w:right w:val="single" w:sz="4" w:space="0" w:color="auto"/>
            </w:tcBorders>
            <w:hideMark/>
          </w:tcPr>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r w:rsidRPr="0032379E">
              <w:rPr>
                <w:rFonts w:ascii="Times New Roman" w:hAnsi="Times New Roman"/>
                <w:sz w:val="20"/>
                <w:szCs w:val="20"/>
              </w:rPr>
              <w:t xml:space="preserve"> 1.</w:t>
            </w:r>
          </w:p>
        </w:tc>
        <w:tc>
          <w:tcPr>
            <w:tcW w:w="862" w:type="pct"/>
            <w:tcBorders>
              <w:top w:val="single" w:sz="4" w:space="0" w:color="auto"/>
              <w:left w:val="single" w:sz="4" w:space="0" w:color="auto"/>
              <w:bottom w:val="single" w:sz="4" w:space="0" w:color="auto"/>
              <w:right w:val="single" w:sz="4" w:space="0" w:color="auto"/>
            </w:tcBorders>
            <w:hideMark/>
          </w:tcPr>
          <w:p w:rsidR="00982E36" w:rsidRPr="0032379E" w:rsidRDefault="00982E36" w:rsidP="0032379E">
            <w:pPr>
              <w:autoSpaceDE w:val="0"/>
              <w:autoSpaceDN w:val="0"/>
              <w:adjustRightInd w:val="0"/>
              <w:spacing w:after="0" w:line="240" w:lineRule="auto"/>
              <w:outlineLvl w:val="0"/>
              <w:rPr>
                <w:rFonts w:ascii="Times New Roman" w:hAnsi="Times New Roman"/>
                <w:sz w:val="20"/>
                <w:szCs w:val="20"/>
              </w:rPr>
            </w:pPr>
            <w:r w:rsidRPr="0032379E">
              <w:rPr>
                <w:rFonts w:ascii="Times New Roman" w:hAnsi="Times New Roman"/>
                <w:sz w:val="20"/>
                <w:szCs w:val="20"/>
              </w:rPr>
              <w:t>Доля среднесписочной численности работников малых и средних организаций в среднесписочной численности всех организаций.</w:t>
            </w:r>
          </w:p>
        </w:tc>
        <w:tc>
          <w:tcPr>
            <w:tcW w:w="207" w:type="pct"/>
            <w:tcBorders>
              <w:top w:val="single" w:sz="4" w:space="0" w:color="auto"/>
              <w:left w:val="single" w:sz="4" w:space="0" w:color="auto"/>
              <w:bottom w:val="single" w:sz="4" w:space="0" w:color="auto"/>
              <w:right w:val="single" w:sz="4" w:space="0" w:color="auto"/>
            </w:tcBorders>
          </w:tcPr>
          <w:p w:rsidR="00982E36" w:rsidRPr="0032379E" w:rsidRDefault="00982E36" w:rsidP="0032379E">
            <w:pPr>
              <w:autoSpaceDE w:val="0"/>
              <w:autoSpaceDN w:val="0"/>
              <w:adjustRightInd w:val="0"/>
              <w:spacing w:after="0" w:line="240" w:lineRule="auto"/>
              <w:rPr>
                <w:rFonts w:ascii="Times New Roman" w:eastAsia="Calibri" w:hAnsi="Times New Roman"/>
                <w:sz w:val="20"/>
                <w:szCs w:val="20"/>
              </w:rPr>
            </w:pPr>
            <w:r w:rsidRPr="0032379E">
              <w:rPr>
                <w:rFonts w:ascii="Times New Roman" w:eastAsia="Calibri" w:hAnsi="Times New Roman"/>
                <w:sz w:val="20"/>
                <w:szCs w:val="20"/>
              </w:rPr>
              <w:t>%</w:t>
            </w:r>
          </w:p>
        </w:tc>
        <w:tc>
          <w:tcPr>
            <w:tcW w:w="204" w:type="pct"/>
            <w:tcBorders>
              <w:top w:val="single" w:sz="4" w:space="0" w:color="auto"/>
              <w:left w:val="single" w:sz="4" w:space="0" w:color="auto"/>
              <w:bottom w:val="single" w:sz="4" w:space="0" w:color="auto"/>
              <w:right w:val="single" w:sz="4" w:space="0" w:color="auto"/>
            </w:tcBorders>
          </w:tcPr>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p>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p>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r w:rsidRPr="0032379E">
              <w:rPr>
                <w:rFonts w:ascii="Times New Roman" w:hAnsi="Times New Roman"/>
                <w:sz w:val="20"/>
                <w:szCs w:val="20"/>
              </w:rPr>
              <w:t>44,9</w:t>
            </w:r>
          </w:p>
        </w:tc>
        <w:tc>
          <w:tcPr>
            <w:tcW w:w="228" w:type="pct"/>
            <w:tcBorders>
              <w:top w:val="single" w:sz="4" w:space="0" w:color="auto"/>
              <w:left w:val="single" w:sz="4" w:space="0" w:color="auto"/>
              <w:bottom w:val="single" w:sz="4" w:space="0" w:color="auto"/>
              <w:right w:val="single" w:sz="4" w:space="0" w:color="auto"/>
            </w:tcBorders>
          </w:tcPr>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p>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p>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r w:rsidRPr="0032379E">
              <w:rPr>
                <w:rFonts w:ascii="Times New Roman" w:hAnsi="Times New Roman"/>
                <w:sz w:val="20"/>
                <w:szCs w:val="20"/>
              </w:rPr>
              <w:t>46,0</w:t>
            </w:r>
          </w:p>
        </w:tc>
        <w:tc>
          <w:tcPr>
            <w:tcW w:w="229" w:type="pct"/>
            <w:tcBorders>
              <w:top w:val="single" w:sz="4" w:space="0" w:color="auto"/>
              <w:left w:val="single" w:sz="4" w:space="0" w:color="auto"/>
              <w:bottom w:val="single" w:sz="4" w:space="0" w:color="auto"/>
              <w:right w:val="single" w:sz="4" w:space="0" w:color="auto"/>
            </w:tcBorders>
          </w:tcPr>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p>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p>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r w:rsidRPr="0032379E">
              <w:rPr>
                <w:rFonts w:ascii="Times New Roman" w:hAnsi="Times New Roman"/>
                <w:sz w:val="20"/>
                <w:szCs w:val="20"/>
              </w:rPr>
              <w:t>45,4</w:t>
            </w:r>
          </w:p>
        </w:tc>
        <w:tc>
          <w:tcPr>
            <w:tcW w:w="229" w:type="pct"/>
            <w:tcBorders>
              <w:top w:val="single" w:sz="4" w:space="0" w:color="auto"/>
              <w:left w:val="single" w:sz="4" w:space="0" w:color="auto"/>
              <w:bottom w:val="single" w:sz="4" w:space="0" w:color="auto"/>
              <w:right w:val="single" w:sz="4" w:space="0" w:color="auto"/>
            </w:tcBorders>
          </w:tcPr>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p>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p>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r w:rsidRPr="0032379E">
              <w:rPr>
                <w:rFonts w:ascii="Times New Roman" w:hAnsi="Times New Roman"/>
                <w:sz w:val="20"/>
                <w:szCs w:val="20"/>
              </w:rPr>
              <w:t>44,3</w:t>
            </w:r>
          </w:p>
        </w:tc>
        <w:tc>
          <w:tcPr>
            <w:tcW w:w="228" w:type="pct"/>
            <w:tcBorders>
              <w:top w:val="single" w:sz="4" w:space="0" w:color="auto"/>
              <w:left w:val="single" w:sz="4" w:space="0" w:color="auto"/>
              <w:bottom w:val="single" w:sz="4" w:space="0" w:color="auto"/>
              <w:right w:val="single" w:sz="4" w:space="0" w:color="auto"/>
            </w:tcBorders>
          </w:tcPr>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p>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p>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r w:rsidRPr="0032379E">
              <w:rPr>
                <w:rFonts w:ascii="Times New Roman" w:hAnsi="Times New Roman"/>
                <w:sz w:val="20"/>
                <w:szCs w:val="20"/>
              </w:rPr>
              <w:t>37,7</w:t>
            </w:r>
          </w:p>
        </w:tc>
        <w:tc>
          <w:tcPr>
            <w:tcW w:w="229" w:type="pct"/>
            <w:tcBorders>
              <w:top w:val="single" w:sz="4" w:space="0" w:color="auto"/>
              <w:left w:val="single" w:sz="4" w:space="0" w:color="auto"/>
              <w:bottom w:val="single" w:sz="4" w:space="0" w:color="auto"/>
              <w:right w:val="single" w:sz="4" w:space="0" w:color="auto"/>
            </w:tcBorders>
          </w:tcPr>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p>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p>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r w:rsidRPr="0032379E">
              <w:rPr>
                <w:rFonts w:ascii="Times New Roman" w:hAnsi="Times New Roman"/>
                <w:sz w:val="20"/>
                <w:szCs w:val="20"/>
              </w:rPr>
              <w:t>38,</w:t>
            </w:r>
            <w:r w:rsidR="00EB531F" w:rsidRPr="0032379E">
              <w:rPr>
                <w:rFonts w:ascii="Times New Roman" w:hAnsi="Times New Roman"/>
                <w:sz w:val="20"/>
                <w:szCs w:val="20"/>
              </w:rPr>
              <w:t>8</w:t>
            </w:r>
          </w:p>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p>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p>
        </w:tc>
        <w:tc>
          <w:tcPr>
            <w:tcW w:w="182" w:type="pct"/>
            <w:tcBorders>
              <w:top w:val="single" w:sz="4" w:space="0" w:color="auto"/>
              <w:left w:val="single" w:sz="4" w:space="0" w:color="auto"/>
              <w:bottom w:val="single" w:sz="4" w:space="0" w:color="auto"/>
              <w:right w:val="single" w:sz="4" w:space="0" w:color="auto"/>
            </w:tcBorders>
          </w:tcPr>
          <w:p w:rsidR="00982E36" w:rsidRPr="0032379E" w:rsidRDefault="00982E36" w:rsidP="0032379E">
            <w:pPr>
              <w:spacing w:after="0" w:line="240" w:lineRule="auto"/>
              <w:ind w:right="-78"/>
              <w:jc w:val="center"/>
              <w:rPr>
                <w:rFonts w:ascii="Times New Roman" w:hAnsi="Times New Roman"/>
                <w:sz w:val="20"/>
                <w:szCs w:val="20"/>
              </w:rPr>
            </w:pPr>
          </w:p>
          <w:p w:rsidR="00982E36" w:rsidRPr="0032379E" w:rsidRDefault="00982E36" w:rsidP="0032379E">
            <w:pPr>
              <w:spacing w:after="0" w:line="240" w:lineRule="auto"/>
              <w:ind w:right="-78"/>
              <w:jc w:val="center"/>
              <w:rPr>
                <w:rFonts w:ascii="Times New Roman" w:hAnsi="Times New Roman"/>
                <w:sz w:val="20"/>
                <w:szCs w:val="20"/>
              </w:rPr>
            </w:pPr>
          </w:p>
          <w:p w:rsidR="00982E36" w:rsidRPr="0032379E" w:rsidRDefault="00982E36" w:rsidP="0032379E">
            <w:pPr>
              <w:spacing w:after="0" w:line="240" w:lineRule="auto"/>
              <w:ind w:right="-78"/>
              <w:jc w:val="center"/>
              <w:rPr>
                <w:rFonts w:ascii="Times New Roman" w:hAnsi="Times New Roman"/>
                <w:sz w:val="20"/>
                <w:szCs w:val="20"/>
              </w:rPr>
            </w:pPr>
            <w:r w:rsidRPr="0032379E">
              <w:rPr>
                <w:rFonts w:ascii="Times New Roman" w:hAnsi="Times New Roman"/>
                <w:sz w:val="20"/>
                <w:szCs w:val="20"/>
              </w:rPr>
              <w:t>3</w:t>
            </w:r>
            <w:r w:rsidR="00EB531F" w:rsidRPr="0032379E">
              <w:rPr>
                <w:rFonts w:ascii="Times New Roman" w:hAnsi="Times New Roman"/>
                <w:sz w:val="20"/>
                <w:szCs w:val="20"/>
              </w:rPr>
              <w:t>8</w:t>
            </w:r>
            <w:r w:rsidRPr="0032379E">
              <w:rPr>
                <w:rFonts w:ascii="Times New Roman" w:hAnsi="Times New Roman"/>
                <w:sz w:val="20"/>
                <w:szCs w:val="20"/>
              </w:rPr>
              <w:t>,</w:t>
            </w:r>
            <w:r w:rsidR="00EB531F" w:rsidRPr="0032379E">
              <w:rPr>
                <w:rFonts w:ascii="Times New Roman" w:hAnsi="Times New Roman"/>
                <w:sz w:val="20"/>
                <w:szCs w:val="20"/>
              </w:rPr>
              <w:t>4</w:t>
            </w:r>
          </w:p>
        </w:tc>
        <w:tc>
          <w:tcPr>
            <w:tcW w:w="183" w:type="pct"/>
            <w:tcBorders>
              <w:top w:val="single" w:sz="4" w:space="0" w:color="auto"/>
              <w:left w:val="single" w:sz="4" w:space="0" w:color="auto"/>
              <w:bottom w:val="single" w:sz="4" w:space="0" w:color="auto"/>
              <w:right w:val="single" w:sz="4" w:space="0" w:color="auto"/>
            </w:tcBorders>
          </w:tcPr>
          <w:p w:rsidR="00982E36" w:rsidRPr="0032379E" w:rsidRDefault="00982E36" w:rsidP="0032379E">
            <w:pPr>
              <w:spacing w:after="0" w:line="240" w:lineRule="auto"/>
              <w:jc w:val="center"/>
              <w:rPr>
                <w:rFonts w:ascii="Times New Roman" w:hAnsi="Times New Roman"/>
                <w:sz w:val="20"/>
                <w:szCs w:val="20"/>
              </w:rPr>
            </w:pPr>
          </w:p>
          <w:p w:rsidR="00982E36" w:rsidRPr="0032379E" w:rsidRDefault="00982E36" w:rsidP="0032379E">
            <w:pPr>
              <w:spacing w:after="0" w:line="240" w:lineRule="auto"/>
              <w:jc w:val="center"/>
              <w:rPr>
                <w:rFonts w:ascii="Times New Roman" w:hAnsi="Times New Roman"/>
                <w:sz w:val="20"/>
                <w:szCs w:val="20"/>
              </w:rPr>
            </w:pPr>
          </w:p>
          <w:p w:rsidR="00982E36" w:rsidRPr="0032379E" w:rsidRDefault="00982E36" w:rsidP="0032379E">
            <w:pPr>
              <w:spacing w:after="0" w:line="240" w:lineRule="auto"/>
              <w:jc w:val="center"/>
              <w:rPr>
                <w:rFonts w:ascii="Times New Roman" w:hAnsi="Times New Roman"/>
                <w:sz w:val="20"/>
                <w:szCs w:val="20"/>
              </w:rPr>
            </w:pPr>
            <w:r w:rsidRPr="0032379E">
              <w:rPr>
                <w:rFonts w:ascii="Times New Roman" w:hAnsi="Times New Roman"/>
                <w:sz w:val="20"/>
                <w:szCs w:val="20"/>
              </w:rPr>
              <w:t>3</w:t>
            </w:r>
            <w:r w:rsidR="00EB531F" w:rsidRPr="0032379E">
              <w:rPr>
                <w:rFonts w:ascii="Times New Roman" w:hAnsi="Times New Roman"/>
                <w:sz w:val="20"/>
                <w:szCs w:val="20"/>
              </w:rPr>
              <w:t>7</w:t>
            </w:r>
            <w:r w:rsidRPr="0032379E">
              <w:rPr>
                <w:rFonts w:ascii="Times New Roman" w:hAnsi="Times New Roman"/>
                <w:sz w:val="20"/>
                <w:szCs w:val="20"/>
              </w:rPr>
              <w:t>,</w:t>
            </w:r>
            <w:r w:rsidR="00EB531F" w:rsidRPr="0032379E">
              <w:rPr>
                <w:rFonts w:ascii="Times New Roman" w:hAnsi="Times New Roman"/>
                <w:sz w:val="20"/>
                <w:szCs w:val="20"/>
              </w:rPr>
              <w:t>3</w:t>
            </w:r>
          </w:p>
        </w:tc>
        <w:tc>
          <w:tcPr>
            <w:tcW w:w="183" w:type="pct"/>
            <w:gridSpan w:val="2"/>
            <w:tcBorders>
              <w:top w:val="single" w:sz="4" w:space="0" w:color="auto"/>
              <w:left w:val="single" w:sz="4" w:space="0" w:color="auto"/>
              <w:bottom w:val="single" w:sz="4" w:space="0" w:color="auto"/>
              <w:right w:val="single" w:sz="4" w:space="0" w:color="auto"/>
            </w:tcBorders>
          </w:tcPr>
          <w:p w:rsidR="00982E36" w:rsidRPr="0032379E" w:rsidRDefault="00982E36" w:rsidP="0032379E">
            <w:pPr>
              <w:spacing w:after="0" w:line="240" w:lineRule="auto"/>
              <w:jc w:val="center"/>
              <w:rPr>
                <w:rFonts w:ascii="Times New Roman" w:hAnsi="Times New Roman"/>
                <w:sz w:val="20"/>
                <w:szCs w:val="20"/>
              </w:rPr>
            </w:pPr>
          </w:p>
          <w:p w:rsidR="00982E36" w:rsidRPr="0032379E" w:rsidRDefault="00982E36" w:rsidP="0032379E">
            <w:pPr>
              <w:spacing w:after="0" w:line="240" w:lineRule="auto"/>
              <w:jc w:val="center"/>
              <w:rPr>
                <w:rFonts w:ascii="Times New Roman" w:hAnsi="Times New Roman"/>
                <w:sz w:val="20"/>
                <w:szCs w:val="20"/>
              </w:rPr>
            </w:pPr>
          </w:p>
          <w:p w:rsidR="00982E36" w:rsidRPr="0032379E" w:rsidRDefault="00982E36" w:rsidP="0032379E">
            <w:pPr>
              <w:spacing w:after="0" w:line="240" w:lineRule="auto"/>
              <w:jc w:val="center"/>
              <w:rPr>
                <w:rFonts w:ascii="Times New Roman" w:hAnsi="Times New Roman"/>
                <w:sz w:val="20"/>
                <w:szCs w:val="20"/>
              </w:rPr>
            </w:pPr>
            <w:r w:rsidRPr="0032379E">
              <w:rPr>
                <w:rFonts w:ascii="Times New Roman" w:hAnsi="Times New Roman"/>
                <w:sz w:val="20"/>
                <w:szCs w:val="20"/>
              </w:rPr>
              <w:t>3</w:t>
            </w:r>
            <w:r w:rsidR="00AD2A82" w:rsidRPr="0032379E">
              <w:rPr>
                <w:rFonts w:ascii="Times New Roman" w:hAnsi="Times New Roman"/>
                <w:sz w:val="20"/>
                <w:szCs w:val="20"/>
              </w:rPr>
              <w:t>3</w:t>
            </w:r>
            <w:r w:rsidRPr="0032379E">
              <w:rPr>
                <w:rFonts w:ascii="Times New Roman" w:hAnsi="Times New Roman"/>
                <w:sz w:val="20"/>
                <w:szCs w:val="20"/>
              </w:rPr>
              <w:t>,</w:t>
            </w:r>
            <w:r w:rsidR="00AD2A82" w:rsidRPr="0032379E">
              <w:rPr>
                <w:rFonts w:ascii="Times New Roman" w:hAnsi="Times New Roman"/>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982E36" w:rsidRPr="0032379E" w:rsidRDefault="00982E36" w:rsidP="0032379E">
            <w:pPr>
              <w:spacing w:after="0" w:line="240" w:lineRule="auto"/>
              <w:jc w:val="center"/>
              <w:rPr>
                <w:rFonts w:ascii="Times New Roman" w:hAnsi="Times New Roman"/>
                <w:sz w:val="20"/>
                <w:szCs w:val="20"/>
              </w:rPr>
            </w:pPr>
          </w:p>
          <w:p w:rsidR="00982E36" w:rsidRPr="0032379E" w:rsidRDefault="00982E36" w:rsidP="0032379E">
            <w:pPr>
              <w:spacing w:after="0" w:line="240" w:lineRule="auto"/>
              <w:jc w:val="center"/>
              <w:rPr>
                <w:rFonts w:ascii="Times New Roman" w:hAnsi="Times New Roman"/>
                <w:sz w:val="20"/>
                <w:szCs w:val="20"/>
              </w:rPr>
            </w:pPr>
          </w:p>
          <w:p w:rsidR="00982E36" w:rsidRPr="0032379E" w:rsidRDefault="00982E36" w:rsidP="0032379E">
            <w:pPr>
              <w:spacing w:after="0" w:line="240" w:lineRule="auto"/>
              <w:jc w:val="center"/>
              <w:rPr>
                <w:rFonts w:ascii="Times New Roman" w:hAnsi="Times New Roman"/>
                <w:sz w:val="20"/>
                <w:szCs w:val="20"/>
              </w:rPr>
            </w:pPr>
            <w:r w:rsidRPr="0032379E">
              <w:rPr>
                <w:rFonts w:ascii="Times New Roman" w:hAnsi="Times New Roman"/>
                <w:sz w:val="20"/>
                <w:szCs w:val="20"/>
              </w:rPr>
              <w:t>3</w:t>
            </w:r>
            <w:r w:rsidR="00AD2A82" w:rsidRPr="0032379E">
              <w:rPr>
                <w:rFonts w:ascii="Times New Roman" w:hAnsi="Times New Roman"/>
                <w:sz w:val="20"/>
                <w:szCs w:val="20"/>
              </w:rPr>
              <w:t>2</w:t>
            </w:r>
            <w:r w:rsidRPr="0032379E">
              <w:rPr>
                <w:rFonts w:ascii="Times New Roman" w:hAnsi="Times New Roman"/>
                <w:sz w:val="20"/>
                <w:szCs w:val="20"/>
              </w:rPr>
              <w:t>,</w:t>
            </w:r>
            <w:r w:rsidR="00AD2A82" w:rsidRPr="0032379E">
              <w:rPr>
                <w:rFonts w:ascii="Times New Roman" w:hAnsi="Times New Roman"/>
                <w:sz w:val="20"/>
                <w:szCs w:val="20"/>
              </w:rPr>
              <w:t>4</w:t>
            </w:r>
          </w:p>
        </w:tc>
        <w:tc>
          <w:tcPr>
            <w:tcW w:w="184" w:type="pct"/>
            <w:tcBorders>
              <w:top w:val="single" w:sz="4" w:space="0" w:color="auto"/>
              <w:left w:val="single" w:sz="4" w:space="0" w:color="auto"/>
              <w:bottom w:val="single" w:sz="4" w:space="0" w:color="auto"/>
              <w:right w:val="single" w:sz="4" w:space="0" w:color="auto"/>
            </w:tcBorders>
          </w:tcPr>
          <w:p w:rsidR="00982E36" w:rsidRPr="0032379E" w:rsidRDefault="00982E36" w:rsidP="0032379E">
            <w:pPr>
              <w:spacing w:after="0" w:line="240" w:lineRule="auto"/>
              <w:rPr>
                <w:rFonts w:ascii="Times New Roman" w:hAnsi="Times New Roman"/>
                <w:sz w:val="20"/>
                <w:szCs w:val="20"/>
              </w:rPr>
            </w:pPr>
          </w:p>
          <w:p w:rsidR="00982E36" w:rsidRPr="0032379E" w:rsidRDefault="00982E36" w:rsidP="0032379E">
            <w:pPr>
              <w:spacing w:after="0" w:line="240" w:lineRule="auto"/>
              <w:rPr>
                <w:rFonts w:ascii="Times New Roman" w:hAnsi="Times New Roman"/>
                <w:sz w:val="20"/>
                <w:szCs w:val="20"/>
              </w:rPr>
            </w:pPr>
          </w:p>
          <w:p w:rsidR="00982E36" w:rsidRPr="0032379E" w:rsidRDefault="00CB4E63" w:rsidP="0032379E">
            <w:pPr>
              <w:spacing w:after="0" w:line="240" w:lineRule="auto"/>
              <w:jc w:val="center"/>
              <w:rPr>
                <w:rFonts w:ascii="Times New Roman" w:hAnsi="Times New Roman"/>
                <w:sz w:val="20"/>
                <w:szCs w:val="20"/>
              </w:rPr>
            </w:pPr>
            <w:r w:rsidRPr="0032379E">
              <w:rPr>
                <w:rFonts w:ascii="Times New Roman" w:hAnsi="Times New Roman"/>
                <w:sz w:val="20"/>
                <w:szCs w:val="20"/>
              </w:rPr>
              <w:t>3</w:t>
            </w:r>
            <w:r w:rsidR="00DB5F43" w:rsidRPr="0032379E">
              <w:rPr>
                <w:rFonts w:ascii="Times New Roman" w:hAnsi="Times New Roman"/>
                <w:sz w:val="20"/>
                <w:szCs w:val="20"/>
              </w:rPr>
              <w:t>2</w:t>
            </w:r>
            <w:r w:rsidR="00982E36" w:rsidRPr="0032379E">
              <w:rPr>
                <w:rFonts w:ascii="Times New Roman" w:hAnsi="Times New Roman"/>
                <w:sz w:val="20"/>
                <w:szCs w:val="20"/>
              </w:rPr>
              <w:t>,</w:t>
            </w:r>
            <w:r w:rsidR="005E5BF9" w:rsidRPr="0032379E">
              <w:rPr>
                <w:rFonts w:ascii="Times New Roman" w:hAnsi="Times New Roman"/>
                <w:sz w:val="20"/>
                <w:szCs w:val="20"/>
              </w:rPr>
              <w:t>6</w:t>
            </w:r>
          </w:p>
          <w:p w:rsidR="00982E36" w:rsidRPr="0032379E" w:rsidRDefault="00982E36" w:rsidP="0032379E">
            <w:pPr>
              <w:spacing w:after="0" w:line="240" w:lineRule="auto"/>
              <w:jc w:val="center"/>
              <w:rPr>
                <w:rFonts w:ascii="Times New Roman" w:hAnsi="Times New Roman"/>
                <w:sz w:val="20"/>
                <w:szCs w:val="20"/>
              </w:rPr>
            </w:pPr>
          </w:p>
        </w:tc>
        <w:tc>
          <w:tcPr>
            <w:tcW w:w="182" w:type="pct"/>
            <w:tcBorders>
              <w:top w:val="single" w:sz="4" w:space="0" w:color="auto"/>
              <w:left w:val="single" w:sz="4" w:space="0" w:color="auto"/>
              <w:bottom w:val="single" w:sz="4" w:space="0" w:color="auto"/>
              <w:right w:val="single" w:sz="4" w:space="0" w:color="auto"/>
            </w:tcBorders>
            <w:vAlign w:val="center"/>
          </w:tcPr>
          <w:p w:rsidR="00982E36" w:rsidRPr="0032379E" w:rsidRDefault="00CB4E63" w:rsidP="0032379E">
            <w:pPr>
              <w:jc w:val="right"/>
              <w:rPr>
                <w:rFonts w:ascii="Times New Roman" w:hAnsi="Times New Roman"/>
                <w:sz w:val="20"/>
                <w:szCs w:val="20"/>
              </w:rPr>
            </w:pPr>
            <w:r w:rsidRPr="0032379E">
              <w:rPr>
                <w:rFonts w:ascii="Times New Roman" w:hAnsi="Times New Roman"/>
                <w:sz w:val="20"/>
                <w:szCs w:val="20"/>
              </w:rPr>
              <w:t>3</w:t>
            </w:r>
            <w:r w:rsidR="005E5BF9" w:rsidRPr="0032379E">
              <w:rPr>
                <w:rFonts w:ascii="Times New Roman" w:hAnsi="Times New Roman"/>
                <w:sz w:val="20"/>
                <w:szCs w:val="20"/>
              </w:rPr>
              <w:t>2</w:t>
            </w:r>
            <w:r w:rsidRPr="0032379E">
              <w:rPr>
                <w:rFonts w:ascii="Times New Roman" w:hAnsi="Times New Roman"/>
                <w:sz w:val="20"/>
                <w:szCs w:val="20"/>
              </w:rPr>
              <w:t>,</w:t>
            </w:r>
            <w:r w:rsidR="005E5BF9" w:rsidRPr="0032379E">
              <w:rPr>
                <w:rFonts w:ascii="Times New Roman" w:hAnsi="Times New Roman"/>
                <w:sz w:val="20"/>
                <w:szCs w:val="20"/>
              </w:rPr>
              <w:t>9</w:t>
            </w:r>
          </w:p>
        </w:tc>
        <w:tc>
          <w:tcPr>
            <w:tcW w:w="183" w:type="pct"/>
            <w:tcBorders>
              <w:top w:val="single" w:sz="4" w:space="0" w:color="auto"/>
              <w:left w:val="single" w:sz="4" w:space="0" w:color="auto"/>
              <w:bottom w:val="single" w:sz="4" w:space="0" w:color="auto"/>
              <w:right w:val="single" w:sz="4" w:space="0" w:color="auto"/>
            </w:tcBorders>
            <w:vAlign w:val="center"/>
          </w:tcPr>
          <w:p w:rsidR="00982E36" w:rsidRPr="0032379E" w:rsidRDefault="00CB4E63" w:rsidP="0032379E">
            <w:pPr>
              <w:jc w:val="right"/>
              <w:rPr>
                <w:rFonts w:ascii="Times New Roman" w:hAnsi="Times New Roman"/>
                <w:sz w:val="20"/>
                <w:szCs w:val="20"/>
              </w:rPr>
            </w:pPr>
            <w:r w:rsidRPr="0032379E">
              <w:rPr>
                <w:rFonts w:ascii="Times New Roman" w:hAnsi="Times New Roman"/>
                <w:sz w:val="20"/>
                <w:szCs w:val="20"/>
              </w:rPr>
              <w:t>3</w:t>
            </w:r>
            <w:r w:rsidR="00AD2A82" w:rsidRPr="0032379E">
              <w:rPr>
                <w:rFonts w:ascii="Times New Roman" w:hAnsi="Times New Roman"/>
                <w:sz w:val="20"/>
                <w:szCs w:val="20"/>
              </w:rPr>
              <w:t>3</w:t>
            </w:r>
            <w:r w:rsidRPr="0032379E">
              <w:rPr>
                <w:rFonts w:ascii="Times New Roman" w:hAnsi="Times New Roman"/>
                <w:sz w:val="20"/>
                <w:szCs w:val="20"/>
              </w:rPr>
              <w:t>,</w:t>
            </w:r>
            <w:r w:rsidR="005E5BF9" w:rsidRPr="0032379E">
              <w:rPr>
                <w:rFonts w:ascii="Times New Roman" w:hAnsi="Times New Roman"/>
                <w:sz w:val="20"/>
                <w:szCs w:val="20"/>
              </w:rPr>
              <w:t>1</w:t>
            </w:r>
          </w:p>
        </w:tc>
        <w:tc>
          <w:tcPr>
            <w:tcW w:w="183" w:type="pct"/>
            <w:tcBorders>
              <w:top w:val="single" w:sz="4" w:space="0" w:color="auto"/>
              <w:left w:val="single" w:sz="4" w:space="0" w:color="auto"/>
              <w:bottom w:val="single" w:sz="4" w:space="0" w:color="auto"/>
              <w:right w:val="single" w:sz="4" w:space="0" w:color="auto"/>
            </w:tcBorders>
            <w:vAlign w:val="center"/>
          </w:tcPr>
          <w:p w:rsidR="00982E36" w:rsidRPr="0032379E" w:rsidRDefault="00CB4E63" w:rsidP="0032379E">
            <w:pPr>
              <w:jc w:val="right"/>
              <w:rPr>
                <w:rFonts w:ascii="Times New Roman" w:hAnsi="Times New Roman"/>
                <w:sz w:val="20"/>
                <w:szCs w:val="20"/>
              </w:rPr>
            </w:pPr>
            <w:r w:rsidRPr="0032379E">
              <w:rPr>
                <w:rFonts w:ascii="Times New Roman" w:hAnsi="Times New Roman"/>
                <w:sz w:val="20"/>
                <w:szCs w:val="20"/>
              </w:rPr>
              <w:t>3</w:t>
            </w:r>
            <w:r w:rsidR="00AD2A82" w:rsidRPr="0032379E">
              <w:rPr>
                <w:rFonts w:ascii="Times New Roman" w:hAnsi="Times New Roman"/>
                <w:sz w:val="20"/>
                <w:szCs w:val="20"/>
              </w:rPr>
              <w:t>3</w:t>
            </w:r>
            <w:r w:rsidRPr="0032379E">
              <w:rPr>
                <w:rFonts w:ascii="Times New Roman" w:hAnsi="Times New Roman"/>
                <w:sz w:val="20"/>
                <w:szCs w:val="20"/>
              </w:rPr>
              <w:t>,</w:t>
            </w:r>
            <w:r w:rsidR="005E5BF9" w:rsidRPr="0032379E">
              <w:rPr>
                <w:rFonts w:ascii="Times New Roman" w:hAnsi="Times New Roman"/>
                <w:sz w:val="20"/>
                <w:szCs w:val="20"/>
              </w:rPr>
              <w:t>2</w:t>
            </w:r>
          </w:p>
        </w:tc>
        <w:tc>
          <w:tcPr>
            <w:tcW w:w="229" w:type="pct"/>
            <w:tcBorders>
              <w:top w:val="single" w:sz="4" w:space="0" w:color="auto"/>
              <w:left w:val="single" w:sz="4" w:space="0" w:color="auto"/>
              <w:bottom w:val="single" w:sz="4" w:space="0" w:color="auto"/>
              <w:right w:val="single" w:sz="4" w:space="0" w:color="auto"/>
            </w:tcBorders>
            <w:vAlign w:val="center"/>
          </w:tcPr>
          <w:p w:rsidR="00982E36" w:rsidRPr="0032379E" w:rsidRDefault="00CB4E63" w:rsidP="0032379E">
            <w:pPr>
              <w:jc w:val="right"/>
              <w:rPr>
                <w:rFonts w:ascii="Times New Roman" w:hAnsi="Times New Roman"/>
                <w:sz w:val="20"/>
                <w:szCs w:val="20"/>
              </w:rPr>
            </w:pPr>
            <w:r w:rsidRPr="0032379E">
              <w:rPr>
                <w:rFonts w:ascii="Times New Roman" w:hAnsi="Times New Roman"/>
                <w:sz w:val="20"/>
                <w:szCs w:val="20"/>
              </w:rPr>
              <w:t>3</w:t>
            </w:r>
            <w:r w:rsidR="00AD2A82" w:rsidRPr="0032379E">
              <w:rPr>
                <w:rFonts w:ascii="Times New Roman" w:hAnsi="Times New Roman"/>
                <w:sz w:val="20"/>
                <w:szCs w:val="20"/>
              </w:rPr>
              <w:t>3</w:t>
            </w:r>
            <w:r w:rsidRPr="0032379E">
              <w:rPr>
                <w:rFonts w:ascii="Times New Roman" w:hAnsi="Times New Roman"/>
                <w:sz w:val="20"/>
                <w:szCs w:val="20"/>
              </w:rPr>
              <w:t>,</w:t>
            </w:r>
            <w:r w:rsidR="00AD2A82" w:rsidRPr="0032379E">
              <w:rPr>
                <w:rFonts w:ascii="Times New Roman" w:hAnsi="Times New Roman"/>
                <w:sz w:val="20"/>
                <w:szCs w:val="20"/>
              </w:rPr>
              <w:t>3</w:t>
            </w:r>
          </w:p>
        </w:tc>
        <w:tc>
          <w:tcPr>
            <w:tcW w:w="200" w:type="pct"/>
            <w:tcBorders>
              <w:top w:val="single" w:sz="4" w:space="0" w:color="auto"/>
              <w:left w:val="single" w:sz="4" w:space="0" w:color="auto"/>
              <w:bottom w:val="single" w:sz="4" w:space="0" w:color="auto"/>
              <w:right w:val="single" w:sz="4" w:space="0" w:color="auto"/>
            </w:tcBorders>
            <w:vAlign w:val="center"/>
          </w:tcPr>
          <w:p w:rsidR="00982E36" w:rsidRPr="0032379E" w:rsidRDefault="00CB4E63" w:rsidP="0032379E">
            <w:pPr>
              <w:jc w:val="right"/>
              <w:rPr>
                <w:rFonts w:ascii="Times New Roman" w:hAnsi="Times New Roman"/>
                <w:sz w:val="20"/>
                <w:szCs w:val="20"/>
              </w:rPr>
            </w:pPr>
            <w:r w:rsidRPr="0032379E">
              <w:rPr>
                <w:rFonts w:ascii="Times New Roman" w:hAnsi="Times New Roman"/>
                <w:sz w:val="20"/>
                <w:szCs w:val="20"/>
              </w:rPr>
              <w:t>3</w:t>
            </w:r>
            <w:r w:rsidR="00AD2A82" w:rsidRPr="0032379E">
              <w:rPr>
                <w:rFonts w:ascii="Times New Roman" w:hAnsi="Times New Roman"/>
                <w:sz w:val="20"/>
                <w:szCs w:val="20"/>
              </w:rPr>
              <w:t>3</w:t>
            </w:r>
            <w:r w:rsidR="00982E36" w:rsidRPr="0032379E">
              <w:rPr>
                <w:rFonts w:ascii="Times New Roman" w:hAnsi="Times New Roman"/>
                <w:sz w:val="20"/>
                <w:szCs w:val="20"/>
              </w:rPr>
              <w:t>,</w:t>
            </w:r>
            <w:r w:rsidR="005E5BF9" w:rsidRPr="0032379E">
              <w:rPr>
                <w:rFonts w:ascii="Times New Roman" w:hAnsi="Times New Roman"/>
                <w:sz w:val="20"/>
                <w:szCs w:val="20"/>
              </w:rPr>
              <w:t>3</w:t>
            </w:r>
          </w:p>
        </w:tc>
        <w:tc>
          <w:tcPr>
            <w:tcW w:w="183" w:type="pct"/>
            <w:gridSpan w:val="2"/>
            <w:tcBorders>
              <w:top w:val="single" w:sz="4" w:space="0" w:color="auto"/>
              <w:left w:val="single" w:sz="4" w:space="0" w:color="auto"/>
              <w:bottom w:val="single" w:sz="4" w:space="0" w:color="auto"/>
              <w:right w:val="single" w:sz="4" w:space="0" w:color="auto"/>
            </w:tcBorders>
            <w:vAlign w:val="center"/>
          </w:tcPr>
          <w:p w:rsidR="00982E36" w:rsidRPr="0032379E" w:rsidRDefault="00CB4E63" w:rsidP="0032379E">
            <w:pPr>
              <w:jc w:val="right"/>
              <w:rPr>
                <w:rFonts w:ascii="Times New Roman" w:hAnsi="Times New Roman"/>
                <w:sz w:val="20"/>
                <w:szCs w:val="20"/>
              </w:rPr>
            </w:pPr>
            <w:r w:rsidRPr="0032379E">
              <w:rPr>
                <w:rFonts w:ascii="Times New Roman" w:hAnsi="Times New Roman"/>
                <w:sz w:val="20"/>
                <w:szCs w:val="20"/>
              </w:rPr>
              <w:t>3</w:t>
            </w:r>
            <w:r w:rsidR="00AD2A82" w:rsidRPr="0032379E">
              <w:rPr>
                <w:rFonts w:ascii="Times New Roman" w:hAnsi="Times New Roman"/>
                <w:sz w:val="20"/>
                <w:szCs w:val="20"/>
              </w:rPr>
              <w:t>3</w:t>
            </w:r>
            <w:r w:rsidR="00982E36" w:rsidRPr="0032379E">
              <w:rPr>
                <w:rFonts w:ascii="Times New Roman" w:hAnsi="Times New Roman"/>
                <w:sz w:val="20"/>
                <w:szCs w:val="20"/>
              </w:rPr>
              <w:t>,</w:t>
            </w:r>
            <w:r w:rsidR="005E5BF9" w:rsidRPr="0032379E">
              <w:rPr>
                <w:rFonts w:ascii="Times New Roman" w:hAnsi="Times New Roman"/>
                <w:sz w:val="20"/>
                <w:szCs w:val="20"/>
              </w:rPr>
              <w:t>3</w:t>
            </w:r>
          </w:p>
        </w:tc>
        <w:tc>
          <w:tcPr>
            <w:tcW w:w="169" w:type="pct"/>
            <w:tcBorders>
              <w:top w:val="single" w:sz="4" w:space="0" w:color="auto"/>
              <w:left w:val="single" w:sz="4" w:space="0" w:color="auto"/>
              <w:bottom w:val="single" w:sz="4" w:space="0" w:color="auto"/>
              <w:right w:val="single" w:sz="4" w:space="0" w:color="auto"/>
            </w:tcBorders>
            <w:vAlign w:val="center"/>
          </w:tcPr>
          <w:p w:rsidR="00982E36" w:rsidRPr="0032379E" w:rsidRDefault="00CB4E63" w:rsidP="0032379E">
            <w:pPr>
              <w:jc w:val="right"/>
              <w:rPr>
                <w:rFonts w:ascii="Times New Roman" w:hAnsi="Times New Roman"/>
                <w:sz w:val="20"/>
                <w:szCs w:val="20"/>
              </w:rPr>
            </w:pPr>
            <w:r w:rsidRPr="0032379E">
              <w:rPr>
                <w:rFonts w:ascii="Times New Roman" w:hAnsi="Times New Roman"/>
                <w:sz w:val="20"/>
                <w:szCs w:val="20"/>
              </w:rPr>
              <w:t>3</w:t>
            </w:r>
            <w:r w:rsidR="00AD2A82" w:rsidRPr="0032379E">
              <w:rPr>
                <w:rFonts w:ascii="Times New Roman" w:hAnsi="Times New Roman"/>
                <w:sz w:val="20"/>
                <w:szCs w:val="20"/>
              </w:rPr>
              <w:t>3</w:t>
            </w:r>
            <w:r w:rsidRPr="0032379E">
              <w:rPr>
                <w:rFonts w:ascii="Times New Roman" w:hAnsi="Times New Roman"/>
                <w:sz w:val="20"/>
                <w:szCs w:val="20"/>
              </w:rPr>
              <w:t>,</w:t>
            </w:r>
            <w:r w:rsidR="005E5BF9" w:rsidRPr="0032379E">
              <w:rPr>
                <w:rFonts w:ascii="Times New Roman" w:hAnsi="Times New Roman"/>
                <w:sz w:val="20"/>
                <w:szCs w:val="20"/>
              </w:rPr>
              <w:t>3</w:t>
            </w:r>
          </w:p>
        </w:tc>
        <w:tc>
          <w:tcPr>
            <w:tcW w:w="176" w:type="pct"/>
            <w:tcBorders>
              <w:top w:val="single" w:sz="4" w:space="0" w:color="auto"/>
              <w:left w:val="single" w:sz="4" w:space="0" w:color="auto"/>
              <w:bottom w:val="single" w:sz="4" w:space="0" w:color="auto"/>
              <w:right w:val="single" w:sz="4" w:space="0" w:color="auto"/>
            </w:tcBorders>
            <w:vAlign w:val="center"/>
          </w:tcPr>
          <w:p w:rsidR="00982E36" w:rsidRPr="0032379E" w:rsidRDefault="00CB4E63" w:rsidP="0032379E">
            <w:pPr>
              <w:jc w:val="right"/>
              <w:rPr>
                <w:rFonts w:ascii="Times New Roman" w:hAnsi="Times New Roman"/>
                <w:sz w:val="20"/>
                <w:szCs w:val="20"/>
              </w:rPr>
            </w:pPr>
            <w:r w:rsidRPr="0032379E">
              <w:rPr>
                <w:rFonts w:ascii="Times New Roman" w:hAnsi="Times New Roman"/>
                <w:sz w:val="20"/>
                <w:szCs w:val="20"/>
              </w:rPr>
              <w:t>3</w:t>
            </w:r>
            <w:r w:rsidR="00AD2A82" w:rsidRPr="0032379E">
              <w:rPr>
                <w:rFonts w:ascii="Times New Roman" w:hAnsi="Times New Roman"/>
                <w:sz w:val="20"/>
                <w:szCs w:val="20"/>
              </w:rPr>
              <w:t>3</w:t>
            </w:r>
            <w:r w:rsidRPr="0032379E">
              <w:rPr>
                <w:rFonts w:ascii="Times New Roman" w:hAnsi="Times New Roman"/>
                <w:sz w:val="20"/>
                <w:szCs w:val="20"/>
              </w:rPr>
              <w:t>,</w:t>
            </w:r>
            <w:r w:rsidR="005E5BF9" w:rsidRPr="0032379E">
              <w:rPr>
                <w:rFonts w:ascii="Times New Roman" w:hAnsi="Times New Roman"/>
                <w:sz w:val="20"/>
                <w:szCs w:val="20"/>
              </w:rPr>
              <w:t>3</w:t>
            </w:r>
          </w:p>
        </w:tc>
      </w:tr>
      <w:tr w:rsidR="00982E36" w:rsidRPr="0032379E" w:rsidTr="008D4C2C">
        <w:trPr>
          <w:trHeight w:val="916"/>
        </w:trPr>
        <w:tc>
          <w:tcPr>
            <w:tcW w:w="163" w:type="pct"/>
            <w:tcBorders>
              <w:top w:val="single" w:sz="4" w:space="0" w:color="auto"/>
              <w:left w:val="single" w:sz="4" w:space="0" w:color="auto"/>
              <w:bottom w:val="single" w:sz="4" w:space="0" w:color="auto"/>
              <w:right w:val="single" w:sz="4" w:space="0" w:color="auto"/>
            </w:tcBorders>
          </w:tcPr>
          <w:p w:rsidR="00982E36" w:rsidRPr="0032379E" w:rsidRDefault="00982E36" w:rsidP="0032379E">
            <w:pPr>
              <w:autoSpaceDE w:val="0"/>
              <w:autoSpaceDN w:val="0"/>
              <w:adjustRightInd w:val="0"/>
              <w:spacing w:after="0" w:line="240" w:lineRule="auto"/>
              <w:ind w:right="-62"/>
              <w:jc w:val="center"/>
              <w:outlineLvl w:val="0"/>
              <w:rPr>
                <w:rFonts w:ascii="Times New Roman" w:hAnsi="Times New Roman"/>
                <w:sz w:val="20"/>
                <w:szCs w:val="20"/>
              </w:rPr>
            </w:pPr>
            <w:r w:rsidRPr="0032379E">
              <w:rPr>
                <w:rFonts w:ascii="Times New Roman" w:hAnsi="Times New Roman"/>
                <w:sz w:val="20"/>
                <w:szCs w:val="20"/>
              </w:rPr>
              <w:t>2.</w:t>
            </w:r>
          </w:p>
        </w:tc>
        <w:tc>
          <w:tcPr>
            <w:tcW w:w="862" w:type="pct"/>
            <w:tcBorders>
              <w:top w:val="single" w:sz="4" w:space="0" w:color="auto"/>
              <w:left w:val="single" w:sz="4" w:space="0" w:color="auto"/>
              <w:bottom w:val="single" w:sz="4" w:space="0" w:color="auto"/>
              <w:right w:val="single" w:sz="4" w:space="0" w:color="auto"/>
            </w:tcBorders>
          </w:tcPr>
          <w:p w:rsidR="00982E36" w:rsidRPr="0032379E" w:rsidRDefault="00982E36" w:rsidP="0032379E">
            <w:pPr>
              <w:autoSpaceDE w:val="0"/>
              <w:autoSpaceDN w:val="0"/>
              <w:adjustRightInd w:val="0"/>
              <w:spacing w:after="0" w:line="240" w:lineRule="auto"/>
              <w:outlineLvl w:val="0"/>
              <w:rPr>
                <w:rFonts w:ascii="Times New Roman" w:hAnsi="Times New Roman"/>
                <w:sz w:val="20"/>
                <w:szCs w:val="20"/>
              </w:rPr>
            </w:pPr>
            <w:r w:rsidRPr="0032379E">
              <w:rPr>
                <w:rFonts w:ascii="Times New Roman" w:hAnsi="Times New Roman"/>
                <w:sz w:val="20"/>
                <w:szCs w:val="20"/>
              </w:rPr>
              <w:t>Количество субъектов малого и среднего предпринимательства на 10 тыс. чел населения</w:t>
            </w:r>
          </w:p>
        </w:tc>
        <w:tc>
          <w:tcPr>
            <w:tcW w:w="207" w:type="pct"/>
            <w:tcBorders>
              <w:top w:val="single" w:sz="4" w:space="0" w:color="auto"/>
              <w:left w:val="single" w:sz="4" w:space="0" w:color="auto"/>
              <w:bottom w:val="single" w:sz="4" w:space="0" w:color="auto"/>
              <w:right w:val="single" w:sz="4" w:space="0" w:color="auto"/>
            </w:tcBorders>
          </w:tcPr>
          <w:p w:rsidR="00982E36" w:rsidRPr="0032379E" w:rsidRDefault="00982E36" w:rsidP="0032379E">
            <w:pPr>
              <w:autoSpaceDE w:val="0"/>
              <w:autoSpaceDN w:val="0"/>
              <w:adjustRightInd w:val="0"/>
              <w:spacing w:after="0" w:line="240" w:lineRule="auto"/>
              <w:rPr>
                <w:rFonts w:ascii="Times New Roman" w:eastAsia="Calibri" w:hAnsi="Times New Roman"/>
                <w:sz w:val="20"/>
                <w:szCs w:val="20"/>
              </w:rPr>
            </w:pPr>
            <w:r w:rsidRPr="0032379E">
              <w:rPr>
                <w:rFonts w:ascii="Times New Roman" w:eastAsia="Calibri" w:hAnsi="Times New Roman"/>
                <w:sz w:val="20"/>
                <w:szCs w:val="20"/>
              </w:rPr>
              <w:t>Ед.</w:t>
            </w:r>
          </w:p>
        </w:tc>
        <w:tc>
          <w:tcPr>
            <w:tcW w:w="204" w:type="pct"/>
            <w:tcBorders>
              <w:top w:val="single" w:sz="4" w:space="0" w:color="auto"/>
              <w:left w:val="single" w:sz="4" w:space="0" w:color="auto"/>
              <w:bottom w:val="single" w:sz="4" w:space="0" w:color="auto"/>
              <w:right w:val="single" w:sz="4" w:space="0" w:color="auto"/>
            </w:tcBorders>
          </w:tcPr>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p>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p>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r w:rsidRPr="0032379E">
              <w:rPr>
                <w:rFonts w:ascii="Times New Roman" w:hAnsi="Times New Roman"/>
                <w:sz w:val="20"/>
                <w:szCs w:val="20"/>
              </w:rPr>
              <w:t>275,0</w:t>
            </w:r>
          </w:p>
        </w:tc>
        <w:tc>
          <w:tcPr>
            <w:tcW w:w="228" w:type="pct"/>
            <w:tcBorders>
              <w:top w:val="single" w:sz="4" w:space="0" w:color="auto"/>
              <w:left w:val="single" w:sz="4" w:space="0" w:color="auto"/>
              <w:bottom w:val="single" w:sz="4" w:space="0" w:color="auto"/>
              <w:right w:val="single" w:sz="4" w:space="0" w:color="auto"/>
            </w:tcBorders>
          </w:tcPr>
          <w:p w:rsidR="00982E36" w:rsidRPr="0032379E" w:rsidRDefault="00982E36" w:rsidP="0032379E">
            <w:pPr>
              <w:autoSpaceDE w:val="0"/>
              <w:autoSpaceDN w:val="0"/>
              <w:adjustRightInd w:val="0"/>
              <w:spacing w:after="0" w:line="240" w:lineRule="auto"/>
              <w:outlineLvl w:val="0"/>
              <w:rPr>
                <w:rFonts w:ascii="Times New Roman" w:hAnsi="Times New Roman"/>
                <w:sz w:val="20"/>
                <w:szCs w:val="20"/>
              </w:rPr>
            </w:pPr>
          </w:p>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p>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r w:rsidRPr="0032379E">
              <w:rPr>
                <w:rFonts w:ascii="Times New Roman" w:hAnsi="Times New Roman"/>
                <w:sz w:val="20"/>
                <w:szCs w:val="20"/>
              </w:rPr>
              <w:t>239,0</w:t>
            </w:r>
          </w:p>
        </w:tc>
        <w:tc>
          <w:tcPr>
            <w:tcW w:w="229" w:type="pct"/>
            <w:tcBorders>
              <w:top w:val="single" w:sz="4" w:space="0" w:color="auto"/>
              <w:left w:val="single" w:sz="4" w:space="0" w:color="auto"/>
              <w:bottom w:val="single" w:sz="4" w:space="0" w:color="auto"/>
              <w:right w:val="single" w:sz="4" w:space="0" w:color="auto"/>
            </w:tcBorders>
          </w:tcPr>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p>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p>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r w:rsidRPr="0032379E">
              <w:rPr>
                <w:rFonts w:ascii="Times New Roman" w:hAnsi="Times New Roman"/>
                <w:sz w:val="20"/>
                <w:szCs w:val="20"/>
              </w:rPr>
              <w:t>236,0</w:t>
            </w:r>
          </w:p>
        </w:tc>
        <w:tc>
          <w:tcPr>
            <w:tcW w:w="229" w:type="pct"/>
            <w:tcBorders>
              <w:top w:val="single" w:sz="4" w:space="0" w:color="auto"/>
              <w:left w:val="single" w:sz="4" w:space="0" w:color="auto"/>
              <w:bottom w:val="single" w:sz="4" w:space="0" w:color="auto"/>
              <w:right w:val="single" w:sz="4" w:space="0" w:color="auto"/>
            </w:tcBorders>
            <w:vAlign w:val="center"/>
          </w:tcPr>
          <w:p w:rsidR="00982E36" w:rsidRPr="0032379E" w:rsidRDefault="00982E36" w:rsidP="0032379E">
            <w:pPr>
              <w:jc w:val="right"/>
              <w:rPr>
                <w:rFonts w:ascii="Times New Roman" w:hAnsi="Times New Roman"/>
                <w:sz w:val="20"/>
                <w:szCs w:val="20"/>
              </w:rPr>
            </w:pPr>
          </w:p>
          <w:p w:rsidR="00982E36" w:rsidRPr="0032379E" w:rsidRDefault="00982E36" w:rsidP="0032379E">
            <w:pPr>
              <w:jc w:val="right"/>
              <w:rPr>
                <w:rFonts w:ascii="Times New Roman" w:hAnsi="Times New Roman"/>
                <w:sz w:val="20"/>
                <w:szCs w:val="20"/>
              </w:rPr>
            </w:pPr>
            <w:r w:rsidRPr="0032379E">
              <w:rPr>
                <w:rFonts w:ascii="Times New Roman" w:hAnsi="Times New Roman"/>
                <w:sz w:val="20"/>
                <w:szCs w:val="20"/>
              </w:rPr>
              <w:t>236,9</w:t>
            </w:r>
          </w:p>
        </w:tc>
        <w:tc>
          <w:tcPr>
            <w:tcW w:w="228" w:type="pct"/>
            <w:tcBorders>
              <w:top w:val="single" w:sz="4" w:space="0" w:color="auto"/>
              <w:left w:val="single" w:sz="4" w:space="0" w:color="auto"/>
              <w:bottom w:val="single" w:sz="4" w:space="0" w:color="auto"/>
              <w:right w:val="single" w:sz="4" w:space="0" w:color="auto"/>
            </w:tcBorders>
            <w:vAlign w:val="center"/>
          </w:tcPr>
          <w:p w:rsidR="00982E36" w:rsidRPr="0032379E" w:rsidRDefault="00982E36" w:rsidP="0032379E">
            <w:pPr>
              <w:jc w:val="right"/>
              <w:rPr>
                <w:rFonts w:ascii="Times New Roman" w:hAnsi="Times New Roman"/>
                <w:sz w:val="20"/>
                <w:szCs w:val="20"/>
              </w:rPr>
            </w:pPr>
          </w:p>
          <w:p w:rsidR="00982E36" w:rsidRPr="0032379E" w:rsidRDefault="00982E36" w:rsidP="0032379E">
            <w:pPr>
              <w:jc w:val="right"/>
              <w:rPr>
                <w:rFonts w:ascii="Times New Roman" w:hAnsi="Times New Roman"/>
                <w:sz w:val="20"/>
                <w:szCs w:val="20"/>
              </w:rPr>
            </w:pPr>
            <w:r w:rsidRPr="0032379E">
              <w:rPr>
                <w:rFonts w:ascii="Times New Roman" w:hAnsi="Times New Roman"/>
                <w:sz w:val="20"/>
                <w:szCs w:val="20"/>
              </w:rPr>
              <w:t>238,1</w:t>
            </w:r>
          </w:p>
        </w:tc>
        <w:tc>
          <w:tcPr>
            <w:tcW w:w="229" w:type="pct"/>
            <w:tcBorders>
              <w:top w:val="single" w:sz="4" w:space="0" w:color="auto"/>
              <w:left w:val="single" w:sz="4" w:space="0" w:color="auto"/>
              <w:bottom w:val="single" w:sz="4" w:space="0" w:color="auto"/>
              <w:right w:val="single" w:sz="4" w:space="0" w:color="auto"/>
            </w:tcBorders>
          </w:tcPr>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p>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p>
          <w:p w:rsidR="00982E36" w:rsidRPr="0032379E" w:rsidRDefault="00982E36" w:rsidP="0032379E">
            <w:pPr>
              <w:autoSpaceDE w:val="0"/>
              <w:autoSpaceDN w:val="0"/>
              <w:adjustRightInd w:val="0"/>
              <w:spacing w:after="0" w:line="240" w:lineRule="auto"/>
              <w:jc w:val="center"/>
              <w:outlineLvl w:val="0"/>
              <w:rPr>
                <w:rFonts w:ascii="Times New Roman" w:hAnsi="Times New Roman"/>
                <w:sz w:val="20"/>
                <w:szCs w:val="20"/>
              </w:rPr>
            </w:pPr>
            <w:r w:rsidRPr="0032379E">
              <w:rPr>
                <w:rFonts w:ascii="Times New Roman" w:hAnsi="Times New Roman"/>
                <w:sz w:val="20"/>
                <w:szCs w:val="20"/>
              </w:rPr>
              <w:t>19</w:t>
            </w:r>
            <w:r w:rsidR="00EB531F" w:rsidRPr="0032379E">
              <w:rPr>
                <w:rFonts w:ascii="Times New Roman" w:hAnsi="Times New Roman"/>
                <w:sz w:val="20"/>
                <w:szCs w:val="20"/>
              </w:rPr>
              <w:t>4</w:t>
            </w:r>
            <w:r w:rsidRPr="0032379E">
              <w:rPr>
                <w:rFonts w:ascii="Times New Roman" w:hAnsi="Times New Roman"/>
                <w:sz w:val="20"/>
                <w:szCs w:val="20"/>
              </w:rPr>
              <w:t>,</w:t>
            </w:r>
            <w:r w:rsidR="00EB531F" w:rsidRPr="0032379E">
              <w:rPr>
                <w:rFonts w:ascii="Times New Roman" w:hAnsi="Times New Roman"/>
                <w:sz w:val="20"/>
                <w:szCs w:val="20"/>
              </w:rPr>
              <w:t>5</w:t>
            </w:r>
          </w:p>
        </w:tc>
        <w:tc>
          <w:tcPr>
            <w:tcW w:w="182" w:type="pct"/>
            <w:tcBorders>
              <w:top w:val="single" w:sz="4" w:space="0" w:color="auto"/>
              <w:left w:val="single" w:sz="4" w:space="0" w:color="auto"/>
              <w:bottom w:val="single" w:sz="4" w:space="0" w:color="auto"/>
              <w:right w:val="single" w:sz="4" w:space="0" w:color="auto"/>
            </w:tcBorders>
          </w:tcPr>
          <w:p w:rsidR="00982E36" w:rsidRPr="0032379E" w:rsidRDefault="00982E36" w:rsidP="0032379E">
            <w:pPr>
              <w:spacing w:after="0" w:line="240" w:lineRule="auto"/>
              <w:rPr>
                <w:rFonts w:ascii="Times New Roman" w:hAnsi="Times New Roman"/>
                <w:sz w:val="20"/>
                <w:szCs w:val="20"/>
              </w:rPr>
            </w:pPr>
          </w:p>
          <w:p w:rsidR="00982E36" w:rsidRPr="0032379E" w:rsidRDefault="00982E36" w:rsidP="0032379E">
            <w:pPr>
              <w:spacing w:after="0" w:line="240" w:lineRule="auto"/>
              <w:rPr>
                <w:rFonts w:ascii="Times New Roman" w:hAnsi="Times New Roman"/>
                <w:sz w:val="20"/>
                <w:szCs w:val="20"/>
              </w:rPr>
            </w:pPr>
          </w:p>
          <w:p w:rsidR="00982E36" w:rsidRPr="0032379E" w:rsidRDefault="00EB531F" w:rsidP="0032379E">
            <w:pPr>
              <w:spacing w:after="0" w:line="240" w:lineRule="auto"/>
              <w:ind w:left="-69" w:right="-61"/>
              <w:jc w:val="center"/>
              <w:rPr>
                <w:rFonts w:ascii="Times New Roman" w:hAnsi="Times New Roman"/>
                <w:sz w:val="20"/>
                <w:szCs w:val="20"/>
              </w:rPr>
            </w:pPr>
            <w:r w:rsidRPr="0032379E">
              <w:rPr>
                <w:rFonts w:ascii="Times New Roman" w:hAnsi="Times New Roman"/>
                <w:sz w:val="20"/>
                <w:szCs w:val="20"/>
              </w:rPr>
              <w:t>210,3</w:t>
            </w:r>
          </w:p>
        </w:tc>
        <w:tc>
          <w:tcPr>
            <w:tcW w:w="183" w:type="pct"/>
            <w:tcBorders>
              <w:top w:val="single" w:sz="4" w:space="0" w:color="auto"/>
              <w:left w:val="single" w:sz="4" w:space="0" w:color="auto"/>
              <w:bottom w:val="single" w:sz="4" w:space="0" w:color="auto"/>
              <w:right w:val="single" w:sz="4" w:space="0" w:color="auto"/>
            </w:tcBorders>
          </w:tcPr>
          <w:p w:rsidR="00982E36" w:rsidRPr="0032379E" w:rsidRDefault="00982E36" w:rsidP="0032379E">
            <w:pPr>
              <w:spacing w:after="0" w:line="240" w:lineRule="auto"/>
              <w:ind w:right="-58"/>
              <w:jc w:val="center"/>
              <w:rPr>
                <w:rFonts w:ascii="Times New Roman" w:hAnsi="Times New Roman"/>
                <w:sz w:val="20"/>
                <w:szCs w:val="20"/>
              </w:rPr>
            </w:pPr>
          </w:p>
          <w:p w:rsidR="00982E36" w:rsidRPr="0032379E" w:rsidRDefault="00982E36" w:rsidP="0032379E">
            <w:pPr>
              <w:spacing w:after="0" w:line="240" w:lineRule="auto"/>
              <w:ind w:right="-58"/>
              <w:jc w:val="center"/>
              <w:rPr>
                <w:rFonts w:ascii="Times New Roman" w:hAnsi="Times New Roman"/>
                <w:sz w:val="20"/>
                <w:szCs w:val="20"/>
              </w:rPr>
            </w:pPr>
          </w:p>
          <w:p w:rsidR="00982E36" w:rsidRPr="0032379E" w:rsidRDefault="00982E36" w:rsidP="0032379E">
            <w:pPr>
              <w:spacing w:after="0" w:line="240" w:lineRule="auto"/>
              <w:ind w:right="-58"/>
              <w:jc w:val="center"/>
              <w:rPr>
                <w:rFonts w:ascii="Times New Roman" w:hAnsi="Times New Roman"/>
                <w:sz w:val="20"/>
                <w:szCs w:val="20"/>
              </w:rPr>
            </w:pPr>
            <w:r w:rsidRPr="0032379E">
              <w:rPr>
                <w:rFonts w:ascii="Times New Roman" w:hAnsi="Times New Roman"/>
                <w:sz w:val="20"/>
                <w:szCs w:val="20"/>
              </w:rPr>
              <w:t>2</w:t>
            </w:r>
            <w:r w:rsidR="00EB531F" w:rsidRPr="0032379E">
              <w:rPr>
                <w:rFonts w:ascii="Times New Roman" w:hAnsi="Times New Roman"/>
                <w:sz w:val="20"/>
                <w:szCs w:val="20"/>
              </w:rPr>
              <w:t>03,3</w:t>
            </w:r>
          </w:p>
        </w:tc>
        <w:tc>
          <w:tcPr>
            <w:tcW w:w="183" w:type="pct"/>
            <w:gridSpan w:val="2"/>
            <w:tcBorders>
              <w:top w:val="single" w:sz="4" w:space="0" w:color="auto"/>
              <w:left w:val="single" w:sz="4" w:space="0" w:color="auto"/>
              <w:bottom w:val="single" w:sz="4" w:space="0" w:color="auto"/>
              <w:right w:val="single" w:sz="4" w:space="0" w:color="auto"/>
            </w:tcBorders>
          </w:tcPr>
          <w:p w:rsidR="00982E36" w:rsidRPr="0032379E" w:rsidRDefault="00982E36" w:rsidP="0032379E">
            <w:pPr>
              <w:spacing w:after="0" w:line="240" w:lineRule="auto"/>
              <w:ind w:left="-70" w:right="-156"/>
              <w:jc w:val="center"/>
              <w:rPr>
                <w:rFonts w:ascii="Times New Roman" w:hAnsi="Times New Roman"/>
                <w:sz w:val="20"/>
                <w:szCs w:val="20"/>
              </w:rPr>
            </w:pPr>
          </w:p>
          <w:p w:rsidR="00982E36" w:rsidRPr="0032379E" w:rsidRDefault="00982E36" w:rsidP="0032379E">
            <w:pPr>
              <w:spacing w:after="0" w:line="240" w:lineRule="auto"/>
              <w:ind w:left="-70" w:right="-156"/>
              <w:jc w:val="center"/>
              <w:rPr>
                <w:rFonts w:ascii="Times New Roman" w:hAnsi="Times New Roman"/>
                <w:sz w:val="20"/>
                <w:szCs w:val="20"/>
              </w:rPr>
            </w:pPr>
          </w:p>
          <w:p w:rsidR="00982E36" w:rsidRPr="0032379E" w:rsidRDefault="00982E36" w:rsidP="0032379E">
            <w:pPr>
              <w:spacing w:after="0" w:line="240" w:lineRule="auto"/>
              <w:ind w:left="-70" w:right="-156"/>
              <w:jc w:val="center"/>
              <w:rPr>
                <w:rFonts w:ascii="Times New Roman" w:hAnsi="Times New Roman"/>
                <w:sz w:val="20"/>
                <w:szCs w:val="20"/>
              </w:rPr>
            </w:pPr>
            <w:r w:rsidRPr="0032379E">
              <w:rPr>
                <w:rFonts w:ascii="Times New Roman" w:hAnsi="Times New Roman"/>
                <w:sz w:val="20"/>
                <w:szCs w:val="20"/>
              </w:rPr>
              <w:t>2</w:t>
            </w:r>
            <w:r w:rsidR="00CB4E63" w:rsidRPr="0032379E">
              <w:rPr>
                <w:rFonts w:ascii="Times New Roman" w:hAnsi="Times New Roman"/>
                <w:sz w:val="20"/>
                <w:szCs w:val="20"/>
              </w:rPr>
              <w:t>0</w:t>
            </w:r>
            <w:r w:rsidR="00AD2A82" w:rsidRPr="0032379E">
              <w:rPr>
                <w:rFonts w:ascii="Times New Roman" w:hAnsi="Times New Roman"/>
                <w:sz w:val="20"/>
                <w:szCs w:val="20"/>
              </w:rPr>
              <w:t>0</w:t>
            </w:r>
            <w:r w:rsidR="00CB4E63" w:rsidRPr="0032379E">
              <w:rPr>
                <w:rFonts w:ascii="Times New Roman" w:hAnsi="Times New Roman"/>
                <w:sz w:val="20"/>
                <w:szCs w:val="20"/>
              </w:rPr>
              <w:t>,</w:t>
            </w:r>
            <w:r w:rsidR="00AD2A82" w:rsidRPr="0032379E">
              <w:rPr>
                <w:rFonts w:ascii="Times New Roman" w:hAnsi="Times New Roman"/>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982E36" w:rsidRPr="0032379E" w:rsidRDefault="00982E36" w:rsidP="0032379E">
            <w:pPr>
              <w:spacing w:after="0" w:line="240" w:lineRule="auto"/>
              <w:ind w:left="-126" w:right="-71"/>
              <w:jc w:val="center"/>
              <w:rPr>
                <w:rFonts w:ascii="Times New Roman" w:hAnsi="Times New Roman"/>
                <w:sz w:val="20"/>
                <w:szCs w:val="20"/>
              </w:rPr>
            </w:pPr>
          </w:p>
          <w:p w:rsidR="00982E36" w:rsidRPr="0032379E" w:rsidRDefault="00982E36" w:rsidP="0032379E">
            <w:pPr>
              <w:spacing w:after="0" w:line="240" w:lineRule="auto"/>
              <w:ind w:left="-126" w:right="-71"/>
              <w:jc w:val="center"/>
              <w:rPr>
                <w:rFonts w:ascii="Times New Roman" w:hAnsi="Times New Roman"/>
                <w:sz w:val="20"/>
                <w:szCs w:val="20"/>
              </w:rPr>
            </w:pPr>
          </w:p>
          <w:p w:rsidR="00982E36" w:rsidRPr="0032379E" w:rsidRDefault="00982E36" w:rsidP="0032379E">
            <w:pPr>
              <w:spacing w:after="0" w:line="240" w:lineRule="auto"/>
              <w:ind w:left="-126" w:right="-71"/>
              <w:jc w:val="center"/>
              <w:rPr>
                <w:rFonts w:ascii="Times New Roman" w:hAnsi="Times New Roman"/>
                <w:sz w:val="20"/>
                <w:szCs w:val="20"/>
              </w:rPr>
            </w:pPr>
            <w:r w:rsidRPr="0032379E">
              <w:rPr>
                <w:rFonts w:ascii="Times New Roman" w:hAnsi="Times New Roman"/>
                <w:sz w:val="20"/>
                <w:szCs w:val="20"/>
              </w:rPr>
              <w:t>2</w:t>
            </w:r>
            <w:r w:rsidR="00CB4E63" w:rsidRPr="0032379E">
              <w:rPr>
                <w:rFonts w:ascii="Times New Roman" w:hAnsi="Times New Roman"/>
                <w:sz w:val="20"/>
                <w:szCs w:val="20"/>
              </w:rPr>
              <w:t>0</w:t>
            </w:r>
            <w:r w:rsidR="00AD2A82" w:rsidRPr="0032379E">
              <w:rPr>
                <w:rFonts w:ascii="Times New Roman" w:hAnsi="Times New Roman"/>
                <w:sz w:val="20"/>
                <w:szCs w:val="20"/>
              </w:rPr>
              <w:t>2</w:t>
            </w:r>
            <w:r w:rsidR="00CB4E63" w:rsidRPr="0032379E">
              <w:rPr>
                <w:rFonts w:ascii="Times New Roman" w:hAnsi="Times New Roman"/>
                <w:sz w:val="20"/>
                <w:szCs w:val="20"/>
              </w:rPr>
              <w:t>,</w:t>
            </w:r>
            <w:r w:rsidR="00AD2A82" w:rsidRPr="0032379E">
              <w:rPr>
                <w:rFonts w:ascii="Times New Roman" w:hAnsi="Times New Roman"/>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982E36" w:rsidRPr="0032379E" w:rsidRDefault="00982E36" w:rsidP="0032379E">
            <w:pPr>
              <w:spacing w:after="0" w:line="240" w:lineRule="auto"/>
              <w:rPr>
                <w:rFonts w:ascii="Times New Roman" w:hAnsi="Times New Roman"/>
                <w:sz w:val="20"/>
                <w:szCs w:val="20"/>
              </w:rPr>
            </w:pPr>
          </w:p>
          <w:p w:rsidR="00982E36" w:rsidRPr="0032379E" w:rsidRDefault="00982E36" w:rsidP="0032379E">
            <w:pPr>
              <w:spacing w:after="0" w:line="240" w:lineRule="auto"/>
              <w:rPr>
                <w:rFonts w:ascii="Times New Roman" w:hAnsi="Times New Roman"/>
                <w:sz w:val="20"/>
                <w:szCs w:val="20"/>
              </w:rPr>
            </w:pPr>
          </w:p>
          <w:p w:rsidR="00982E36" w:rsidRPr="0032379E" w:rsidRDefault="00CB4E63" w:rsidP="0032379E">
            <w:pPr>
              <w:spacing w:after="0" w:line="240" w:lineRule="auto"/>
              <w:ind w:right="-71"/>
              <w:jc w:val="center"/>
              <w:rPr>
                <w:rFonts w:ascii="Times New Roman" w:hAnsi="Times New Roman"/>
                <w:sz w:val="20"/>
                <w:szCs w:val="20"/>
              </w:rPr>
            </w:pPr>
            <w:r w:rsidRPr="0032379E">
              <w:rPr>
                <w:rFonts w:ascii="Times New Roman" w:hAnsi="Times New Roman"/>
                <w:sz w:val="20"/>
                <w:szCs w:val="20"/>
              </w:rPr>
              <w:t>20</w:t>
            </w:r>
            <w:r w:rsidR="005E5BF9" w:rsidRPr="0032379E">
              <w:rPr>
                <w:rFonts w:ascii="Times New Roman" w:hAnsi="Times New Roman"/>
                <w:sz w:val="20"/>
                <w:szCs w:val="20"/>
              </w:rPr>
              <w:t>3</w:t>
            </w:r>
            <w:r w:rsidRPr="0032379E">
              <w:rPr>
                <w:rFonts w:ascii="Times New Roman" w:hAnsi="Times New Roman"/>
                <w:sz w:val="20"/>
                <w:szCs w:val="20"/>
              </w:rPr>
              <w:t>,</w:t>
            </w:r>
            <w:r w:rsidR="005E5BF9" w:rsidRPr="0032379E">
              <w:rPr>
                <w:rFonts w:ascii="Times New Roman" w:hAnsi="Times New Roman"/>
                <w:sz w:val="20"/>
                <w:szCs w:val="20"/>
              </w:rPr>
              <w:t>4</w:t>
            </w:r>
          </w:p>
        </w:tc>
        <w:tc>
          <w:tcPr>
            <w:tcW w:w="182" w:type="pct"/>
            <w:tcBorders>
              <w:top w:val="single" w:sz="4" w:space="0" w:color="auto"/>
              <w:left w:val="single" w:sz="4" w:space="0" w:color="auto"/>
              <w:bottom w:val="single" w:sz="4" w:space="0" w:color="auto"/>
              <w:right w:val="single" w:sz="4" w:space="0" w:color="auto"/>
            </w:tcBorders>
            <w:vAlign w:val="center"/>
          </w:tcPr>
          <w:p w:rsidR="00982E36" w:rsidRPr="0032379E" w:rsidRDefault="00982E36" w:rsidP="0032379E">
            <w:pPr>
              <w:ind w:right="-58"/>
              <w:jc w:val="right"/>
              <w:rPr>
                <w:rFonts w:ascii="Times New Roman" w:hAnsi="Times New Roman"/>
                <w:sz w:val="20"/>
                <w:szCs w:val="20"/>
              </w:rPr>
            </w:pPr>
          </w:p>
          <w:p w:rsidR="00982E36" w:rsidRPr="0032379E" w:rsidRDefault="00CB4E63" w:rsidP="0032379E">
            <w:pPr>
              <w:ind w:right="-58"/>
              <w:jc w:val="right"/>
              <w:rPr>
                <w:rFonts w:ascii="Times New Roman" w:hAnsi="Times New Roman"/>
                <w:sz w:val="20"/>
                <w:szCs w:val="20"/>
              </w:rPr>
            </w:pPr>
            <w:r w:rsidRPr="0032379E">
              <w:rPr>
                <w:rFonts w:ascii="Times New Roman" w:hAnsi="Times New Roman"/>
                <w:sz w:val="20"/>
                <w:szCs w:val="20"/>
              </w:rPr>
              <w:t>20</w:t>
            </w:r>
            <w:r w:rsidR="00DB5F43" w:rsidRPr="0032379E">
              <w:rPr>
                <w:rFonts w:ascii="Times New Roman" w:hAnsi="Times New Roman"/>
                <w:sz w:val="20"/>
                <w:szCs w:val="20"/>
              </w:rPr>
              <w:t>6</w:t>
            </w:r>
            <w:r w:rsidRPr="0032379E">
              <w:rPr>
                <w:rFonts w:ascii="Times New Roman" w:hAnsi="Times New Roman"/>
                <w:sz w:val="20"/>
                <w:szCs w:val="20"/>
              </w:rPr>
              <w:t>,</w:t>
            </w:r>
            <w:r w:rsidR="005E5BF9" w:rsidRPr="0032379E">
              <w:rPr>
                <w:rFonts w:ascii="Times New Roman" w:hAnsi="Times New Roman"/>
                <w:sz w:val="20"/>
                <w:szCs w:val="20"/>
              </w:rPr>
              <w:t>0</w:t>
            </w:r>
          </w:p>
        </w:tc>
        <w:tc>
          <w:tcPr>
            <w:tcW w:w="183" w:type="pct"/>
            <w:tcBorders>
              <w:top w:val="single" w:sz="4" w:space="0" w:color="auto"/>
              <w:left w:val="single" w:sz="4" w:space="0" w:color="auto"/>
              <w:bottom w:val="single" w:sz="4" w:space="0" w:color="auto"/>
              <w:right w:val="single" w:sz="4" w:space="0" w:color="auto"/>
            </w:tcBorders>
            <w:vAlign w:val="center"/>
          </w:tcPr>
          <w:p w:rsidR="00982E36" w:rsidRPr="0032379E" w:rsidRDefault="00982E36" w:rsidP="0032379E">
            <w:pPr>
              <w:ind w:right="-57"/>
              <w:jc w:val="right"/>
              <w:rPr>
                <w:rFonts w:ascii="Times New Roman" w:hAnsi="Times New Roman"/>
                <w:sz w:val="20"/>
                <w:szCs w:val="20"/>
              </w:rPr>
            </w:pPr>
          </w:p>
          <w:p w:rsidR="00982E36" w:rsidRPr="0032379E" w:rsidRDefault="00982E36" w:rsidP="0032379E">
            <w:pPr>
              <w:ind w:right="-57"/>
              <w:jc w:val="right"/>
              <w:rPr>
                <w:rFonts w:ascii="Times New Roman" w:hAnsi="Times New Roman"/>
                <w:sz w:val="20"/>
                <w:szCs w:val="20"/>
              </w:rPr>
            </w:pPr>
            <w:r w:rsidRPr="0032379E">
              <w:rPr>
                <w:rFonts w:ascii="Times New Roman" w:hAnsi="Times New Roman"/>
                <w:sz w:val="20"/>
                <w:szCs w:val="20"/>
              </w:rPr>
              <w:t>2</w:t>
            </w:r>
            <w:r w:rsidR="005E5BF9" w:rsidRPr="0032379E">
              <w:rPr>
                <w:rFonts w:ascii="Times New Roman" w:hAnsi="Times New Roman"/>
                <w:sz w:val="20"/>
                <w:szCs w:val="20"/>
              </w:rPr>
              <w:t>08</w:t>
            </w:r>
            <w:r w:rsidR="00CB4E63" w:rsidRPr="0032379E">
              <w:rPr>
                <w:rFonts w:ascii="Times New Roman" w:hAnsi="Times New Roman"/>
                <w:sz w:val="20"/>
                <w:szCs w:val="20"/>
              </w:rPr>
              <w:t>,</w:t>
            </w:r>
            <w:r w:rsidR="005E5BF9" w:rsidRPr="0032379E">
              <w:rPr>
                <w:rFonts w:ascii="Times New Roman" w:hAnsi="Times New Roman"/>
                <w:sz w:val="20"/>
                <w:szCs w:val="20"/>
              </w:rPr>
              <w:t>3</w:t>
            </w:r>
          </w:p>
        </w:tc>
        <w:tc>
          <w:tcPr>
            <w:tcW w:w="183" w:type="pct"/>
            <w:tcBorders>
              <w:top w:val="single" w:sz="4" w:space="0" w:color="auto"/>
              <w:left w:val="single" w:sz="4" w:space="0" w:color="auto"/>
              <w:bottom w:val="single" w:sz="4" w:space="0" w:color="auto"/>
              <w:right w:val="single" w:sz="4" w:space="0" w:color="auto"/>
            </w:tcBorders>
            <w:vAlign w:val="center"/>
          </w:tcPr>
          <w:p w:rsidR="00982E36" w:rsidRPr="0032379E" w:rsidRDefault="00982E36" w:rsidP="0032379E">
            <w:pPr>
              <w:ind w:right="-56"/>
              <w:jc w:val="right"/>
              <w:rPr>
                <w:rFonts w:ascii="Times New Roman" w:hAnsi="Times New Roman"/>
                <w:sz w:val="20"/>
                <w:szCs w:val="20"/>
              </w:rPr>
            </w:pPr>
          </w:p>
          <w:p w:rsidR="00982E36" w:rsidRPr="0032379E" w:rsidRDefault="00DB5F43" w:rsidP="0032379E">
            <w:pPr>
              <w:ind w:right="-56"/>
              <w:jc w:val="right"/>
              <w:rPr>
                <w:rFonts w:ascii="Times New Roman" w:hAnsi="Times New Roman"/>
                <w:sz w:val="20"/>
                <w:szCs w:val="20"/>
              </w:rPr>
            </w:pPr>
            <w:r w:rsidRPr="0032379E">
              <w:rPr>
                <w:rFonts w:ascii="Times New Roman" w:hAnsi="Times New Roman"/>
                <w:sz w:val="20"/>
                <w:szCs w:val="20"/>
              </w:rPr>
              <w:t>2</w:t>
            </w:r>
            <w:r w:rsidR="005E5BF9" w:rsidRPr="0032379E">
              <w:rPr>
                <w:rFonts w:ascii="Times New Roman" w:hAnsi="Times New Roman"/>
                <w:sz w:val="20"/>
                <w:szCs w:val="20"/>
              </w:rPr>
              <w:t>10</w:t>
            </w:r>
            <w:r w:rsidRPr="0032379E">
              <w:rPr>
                <w:rFonts w:ascii="Times New Roman" w:hAnsi="Times New Roman"/>
                <w:sz w:val="20"/>
                <w:szCs w:val="20"/>
              </w:rPr>
              <w:t>,</w:t>
            </w:r>
            <w:r w:rsidR="005E5BF9" w:rsidRPr="0032379E">
              <w:rPr>
                <w:rFonts w:ascii="Times New Roman" w:hAnsi="Times New Roman"/>
                <w:sz w:val="20"/>
                <w:szCs w:val="20"/>
              </w:rPr>
              <w:t>5</w:t>
            </w:r>
          </w:p>
        </w:tc>
        <w:tc>
          <w:tcPr>
            <w:tcW w:w="229" w:type="pct"/>
            <w:tcBorders>
              <w:top w:val="single" w:sz="4" w:space="0" w:color="auto"/>
              <w:left w:val="single" w:sz="4" w:space="0" w:color="auto"/>
              <w:bottom w:val="single" w:sz="4" w:space="0" w:color="auto"/>
              <w:right w:val="single" w:sz="4" w:space="0" w:color="auto"/>
            </w:tcBorders>
            <w:vAlign w:val="center"/>
          </w:tcPr>
          <w:p w:rsidR="00982E36" w:rsidRPr="0032379E" w:rsidRDefault="00982E36" w:rsidP="0032379E">
            <w:pPr>
              <w:jc w:val="right"/>
              <w:rPr>
                <w:rFonts w:ascii="Times New Roman" w:hAnsi="Times New Roman"/>
                <w:sz w:val="20"/>
                <w:szCs w:val="20"/>
              </w:rPr>
            </w:pPr>
          </w:p>
          <w:p w:rsidR="00982E36" w:rsidRPr="0032379E" w:rsidRDefault="00982E36" w:rsidP="0032379E">
            <w:pPr>
              <w:jc w:val="right"/>
              <w:rPr>
                <w:rFonts w:ascii="Times New Roman" w:hAnsi="Times New Roman"/>
                <w:sz w:val="20"/>
                <w:szCs w:val="20"/>
              </w:rPr>
            </w:pPr>
            <w:r w:rsidRPr="0032379E">
              <w:rPr>
                <w:rFonts w:ascii="Times New Roman" w:hAnsi="Times New Roman"/>
                <w:sz w:val="20"/>
                <w:szCs w:val="20"/>
              </w:rPr>
              <w:t>2</w:t>
            </w:r>
            <w:r w:rsidR="005E5BF9" w:rsidRPr="0032379E">
              <w:rPr>
                <w:rFonts w:ascii="Times New Roman" w:hAnsi="Times New Roman"/>
                <w:sz w:val="20"/>
                <w:szCs w:val="20"/>
              </w:rPr>
              <w:t>10</w:t>
            </w:r>
            <w:r w:rsidRPr="0032379E">
              <w:rPr>
                <w:rFonts w:ascii="Times New Roman" w:hAnsi="Times New Roman"/>
                <w:sz w:val="20"/>
                <w:szCs w:val="20"/>
              </w:rPr>
              <w:t>,</w:t>
            </w:r>
            <w:r w:rsidR="005E5BF9" w:rsidRPr="0032379E">
              <w:rPr>
                <w:rFonts w:ascii="Times New Roman" w:hAnsi="Times New Roman"/>
                <w:sz w:val="20"/>
                <w:szCs w:val="20"/>
              </w:rPr>
              <w:t>8</w:t>
            </w:r>
          </w:p>
        </w:tc>
        <w:tc>
          <w:tcPr>
            <w:tcW w:w="200" w:type="pct"/>
            <w:tcBorders>
              <w:top w:val="single" w:sz="4" w:space="0" w:color="auto"/>
              <w:left w:val="single" w:sz="4" w:space="0" w:color="auto"/>
              <w:bottom w:val="single" w:sz="4" w:space="0" w:color="auto"/>
              <w:right w:val="single" w:sz="4" w:space="0" w:color="auto"/>
            </w:tcBorders>
            <w:vAlign w:val="center"/>
          </w:tcPr>
          <w:p w:rsidR="00982E36" w:rsidRPr="0032379E" w:rsidRDefault="00982E36" w:rsidP="0032379E">
            <w:pPr>
              <w:jc w:val="right"/>
              <w:rPr>
                <w:rFonts w:ascii="Times New Roman" w:hAnsi="Times New Roman"/>
                <w:sz w:val="20"/>
                <w:szCs w:val="20"/>
              </w:rPr>
            </w:pPr>
          </w:p>
          <w:p w:rsidR="00982E36" w:rsidRPr="0032379E" w:rsidRDefault="00982E36" w:rsidP="0032379E">
            <w:pPr>
              <w:jc w:val="right"/>
              <w:rPr>
                <w:rFonts w:ascii="Times New Roman" w:hAnsi="Times New Roman"/>
                <w:sz w:val="20"/>
                <w:szCs w:val="20"/>
              </w:rPr>
            </w:pPr>
            <w:r w:rsidRPr="0032379E">
              <w:rPr>
                <w:rFonts w:ascii="Times New Roman" w:hAnsi="Times New Roman"/>
                <w:sz w:val="20"/>
                <w:szCs w:val="20"/>
              </w:rPr>
              <w:t>2</w:t>
            </w:r>
            <w:r w:rsidR="005E5BF9" w:rsidRPr="0032379E">
              <w:rPr>
                <w:rFonts w:ascii="Times New Roman" w:hAnsi="Times New Roman"/>
                <w:sz w:val="20"/>
                <w:szCs w:val="20"/>
              </w:rPr>
              <w:t>11</w:t>
            </w:r>
            <w:r w:rsidR="00DB5F43" w:rsidRPr="0032379E">
              <w:rPr>
                <w:rFonts w:ascii="Times New Roman" w:hAnsi="Times New Roman"/>
                <w:sz w:val="20"/>
                <w:szCs w:val="20"/>
              </w:rPr>
              <w:t>,</w:t>
            </w:r>
            <w:r w:rsidR="005E5BF9" w:rsidRPr="0032379E">
              <w:rPr>
                <w:rFonts w:ascii="Times New Roman" w:hAnsi="Times New Roman"/>
                <w:sz w:val="20"/>
                <w:szCs w:val="20"/>
              </w:rPr>
              <w:t>0</w:t>
            </w:r>
          </w:p>
        </w:tc>
        <w:tc>
          <w:tcPr>
            <w:tcW w:w="183" w:type="pct"/>
            <w:gridSpan w:val="2"/>
            <w:tcBorders>
              <w:top w:val="single" w:sz="4" w:space="0" w:color="auto"/>
              <w:left w:val="single" w:sz="4" w:space="0" w:color="auto"/>
              <w:bottom w:val="single" w:sz="4" w:space="0" w:color="auto"/>
              <w:right w:val="single" w:sz="4" w:space="0" w:color="auto"/>
            </w:tcBorders>
            <w:vAlign w:val="center"/>
          </w:tcPr>
          <w:p w:rsidR="00982E36" w:rsidRPr="0032379E" w:rsidRDefault="00982E36" w:rsidP="0032379E">
            <w:pPr>
              <w:ind w:left="-123"/>
              <w:jc w:val="right"/>
              <w:rPr>
                <w:rFonts w:ascii="Times New Roman" w:hAnsi="Times New Roman"/>
                <w:sz w:val="20"/>
                <w:szCs w:val="20"/>
              </w:rPr>
            </w:pPr>
          </w:p>
          <w:p w:rsidR="00982E36" w:rsidRPr="0032379E" w:rsidRDefault="00982E36" w:rsidP="0032379E">
            <w:pPr>
              <w:ind w:left="-123"/>
              <w:jc w:val="right"/>
              <w:rPr>
                <w:rFonts w:ascii="Times New Roman" w:hAnsi="Times New Roman"/>
                <w:sz w:val="20"/>
                <w:szCs w:val="20"/>
              </w:rPr>
            </w:pPr>
            <w:r w:rsidRPr="0032379E">
              <w:rPr>
                <w:rFonts w:ascii="Times New Roman" w:hAnsi="Times New Roman"/>
                <w:sz w:val="20"/>
                <w:szCs w:val="20"/>
              </w:rPr>
              <w:t>2</w:t>
            </w:r>
            <w:r w:rsidR="005E5BF9" w:rsidRPr="0032379E">
              <w:rPr>
                <w:rFonts w:ascii="Times New Roman" w:hAnsi="Times New Roman"/>
                <w:sz w:val="20"/>
                <w:szCs w:val="20"/>
              </w:rPr>
              <w:t>11</w:t>
            </w:r>
            <w:r w:rsidRPr="0032379E">
              <w:rPr>
                <w:rFonts w:ascii="Times New Roman" w:hAnsi="Times New Roman"/>
                <w:sz w:val="20"/>
                <w:szCs w:val="20"/>
              </w:rPr>
              <w:t>,</w:t>
            </w:r>
            <w:r w:rsidR="005E5BF9" w:rsidRPr="0032379E">
              <w:rPr>
                <w:rFonts w:ascii="Times New Roman" w:hAnsi="Times New Roman"/>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tcPr>
          <w:p w:rsidR="00982E36" w:rsidRPr="0032379E" w:rsidRDefault="00982E36" w:rsidP="0032379E">
            <w:pPr>
              <w:ind w:left="-123"/>
              <w:jc w:val="right"/>
              <w:rPr>
                <w:rFonts w:ascii="Times New Roman" w:hAnsi="Times New Roman"/>
                <w:sz w:val="20"/>
                <w:szCs w:val="20"/>
              </w:rPr>
            </w:pPr>
          </w:p>
          <w:p w:rsidR="00982E36" w:rsidRPr="0032379E" w:rsidRDefault="00982E36" w:rsidP="0032379E">
            <w:pPr>
              <w:ind w:left="-123"/>
              <w:jc w:val="right"/>
              <w:rPr>
                <w:rFonts w:ascii="Times New Roman" w:hAnsi="Times New Roman"/>
                <w:sz w:val="20"/>
                <w:szCs w:val="20"/>
              </w:rPr>
            </w:pPr>
            <w:r w:rsidRPr="0032379E">
              <w:rPr>
                <w:rFonts w:ascii="Times New Roman" w:hAnsi="Times New Roman"/>
                <w:sz w:val="20"/>
                <w:szCs w:val="20"/>
              </w:rPr>
              <w:t>2</w:t>
            </w:r>
            <w:r w:rsidR="005E5BF9" w:rsidRPr="0032379E">
              <w:rPr>
                <w:rFonts w:ascii="Times New Roman" w:hAnsi="Times New Roman"/>
                <w:sz w:val="20"/>
                <w:szCs w:val="20"/>
              </w:rPr>
              <w:t>11</w:t>
            </w:r>
            <w:r w:rsidRPr="0032379E">
              <w:rPr>
                <w:rFonts w:ascii="Times New Roman" w:hAnsi="Times New Roman"/>
                <w:sz w:val="20"/>
                <w:szCs w:val="20"/>
              </w:rPr>
              <w:t>,</w:t>
            </w:r>
            <w:r w:rsidR="005E5BF9" w:rsidRPr="0032379E">
              <w:rPr>
                <w:rFonts w:ascii="Times New Roman" w:hAnsi="Times New Roman"/>
                <w:sz w:val="20"/>
                <w:szCs w:val="20"/>
              </w:rPr>
              <w:t>5</w:t>
            </w:r>
          </w:p>
        </w:tc>
        <w:tc>
          <w:tcPr>
            <w:tcW w:w="176" w:type="pct"/>
            <w:tcBorders>
              <w:top w:val="single" w:sz="4" w:space="0" w:color="auto"/>
              <w:left w:val="single" w:sz="4" w:space="0" w:color="auto"/>
              <w:bottom w:val="single" w:sz="4" w:space="0" w:color="auto"/>
              <w:right w:val="single" w:sz="4" w:space="0" w:color="auto"/>
            </w:tcBorders>
            <w:vAlign w:val="center"/>
          </w:tcPr>
          <w:p w:rsidR="00982E36" w:rsidRPr="0032379E" w:rsidRDefault="00982E36" w:rsidP="0032379E">
            <w:pPr>
              <w:ind w:left="-80"/>
              <w:jc w:val="right"/>
              <w:rPr>
                <w:rFonts w:ascii="Times New Roman" w:hAnsi="Times New Roman"/>
                <w:sz w:val="20"/>
                <w:szCs w:val="20"/>
              </w:rPr>
            </w:pPr>
          </w:p>
          <w:p w:rsidR="00982E36" w:rsidRPr="0032379E" w:rsidRDefault="00982E36" w:rsidP="0032379E">
            <w:pPr>
              <w:ind w:left="-80"/>
              <w:jc w:val="right"/>
              <w:rPr>
                <w:rFonts w:ascii="Times New Roman" w:hAnsi="Times New Roman"/>
                <w:sz w:val="20"/>
                <w:szCs w:val="20"/>
              </w:rPr>
            </w:pPr>
            <w:r w:rsidRPr="0032379E">
              <w:rPr>
                <w:rFonts w:ascii="Times New Roman" w:hAnsi="Times New Roman"/>
                <w:sz w:val="20"/>
                <w:szCs w:val="20"/>
              </w:rPr>
              <w:t>2</w:t>
            </w:r>
            <w:r w:rsidR="005E5BF9" w:rsidRPr="0032379E">
              <w:rPr>
                <w:rFonts w:ascii="Times New Roman" w:hAnsi="Times New Roman"/>
                <w:sz w:val="20"/>
                <w:szCs w:val="20"/>
              </w:rPr>
              <w:t>11</w:t>
            </w:r>
            <w:r w:rsidR="00CB4E63" w:rsidRPr="0032379E">
              <w:rPr>
                <w:rFonts w:ascii="Times New Roman" w:hAnsi="Times New Roman"/>
                <w:sz w:val="20"/>
                <w:szCs w:val="20"/>
              </w:rPr>
              <w:t>,</w:t>
            </w:r>
            <w:r w:rsidR="005E5BF9" w:rsidRPr="0032379E">
              <w:rPr>
                <w:rFonts w:ascii="Times New Roman" w:hAnsi="Times New Roman"/>
                <w:sz w:val="20"/>
                <w:szCs w:val="20"/>
              </w:rPr>
              <w:t>7</w:t>
            </w:r>
          </w:p>
        </w:tc>
      </w:tr>
    </w:tbl>
    <w:p w:rsidR="009941E7" w:rsidRPr="0032379E" w:rsidRDefault="009941E7" w:rsidP="0032379E">
      <w:pPr>
        <w:autoSpaceDE w:val="0"/>
        <w:autoSpaceDN w:val="0"/>
        <w:adjustRightInd w:val="0"/>
        <w:spacing w:after="0" w:line="240" w:lineRule="auto"/>
        <w:outlineLvl w:val="0"/>
        <w:rPr>
          <w:rFonts w:ascii="Times New Roman" w:hAnsi="Times New Roman"/>
          <w:sz w:val="28"/>
          <w:szCs w:val="28"/>
        </w:rPr>
      </w:pPr>
    </w:p>
    <w:p w:rsidR="009941E7" w:rsidRPr="0032379E" w:rsidRDefault="009941E7" w:rsidP="0032379E">
      <w:pPr>
        <w:autoSpaceDE w:val="0"/>
        <w:autoSpaceDN w:val="0"/>
        <w:adjustRightInd w:val="0"/>
        <w:spacing w:after="0" w:line="240" w:lineRule="auto"/>
        <w:outlineLvl w:val="0"/>
        <w:rPr>
          <w:rFonts w:ascii="Times New Roman" w:hAnsi="Times New Roman"/>
          <w:sz w:val="28"/>
          <w:szCs w:val="28"/>
        </w:rPr>
      </w:pPr>
      <w:r w:rsidRPr="0032379E">
        <w:rPr>
          <w:rFonts w:ascii="Times New Roman" w:hAnsi="Times New Roman"/>
          <w:sz w:val="28"/>
          <w:szCs w:val="28"/>
        </w:rPr>
        <w:t>Руководитель Управления экономики</w:t>
      </w:r>
    </w:p>
    <w:p w:rsidR="009941E7" w:rsidRPr="0032379E" w:rsidRDefault="009941E7" w:rsidP="0032379E">
      <w:pPr>
        <w:autoSpaceDE w:val="0"/>
        <w:autoSpaceDN w:val="0"/>
        <w:adjustRightInd w:val="0"/>
        <w:spacing w:after="0" w:line="240" w:lineRule="auto"/>
        <w:outlineLvl w:val="0"/>
        <w:rPr>
          <w:rFonts w:ascii="Times New Roman" w:hAnsi="Times New Roman"/>
          <w:sz w:val="28"/>
          <w:szCs w:val="28"/>
        </w:rPr>
      </w:pPr>
      <w:r w:rsidRPr="0032379E">
        <w:rPr>
          <w:rFonts w:ascii="Times New Roman" w:hAnsi="Times New Roman"/>
          <w:sz w:val="28"/>
          <w:szCs w:val="28"/>
        </w:rPr>
        <w:t>и имущественных отношений</w:t>
      </w:r>
    </w:p>
    <w:p w:rsidR="009941E7" w:rsidRPr="0032379E" w:rsidRDefault="009941E7" w:rsidP="0032379E">
      <w:pPr>
        <w:autoSpaceDE w:val="0"/>
        <w:autoSpaceDN w:val="0"/>
        <w:adjustRightInd w:val="0"/>
        <w:spacing w:after="0" w:line="240" w:lineRule="auto"/>
        <w:outlineLvl w:val="0"/>
        <w:rPr>
          <w:rFonts w:ascii="Times New Roman" w:hAnsi="Times New Roman"/>
          <w:sz w:val="28"/>
          <w:szCs w:val="28"/>
        </w:rPr>
      </w:pPr>
      <w:r w:rsidRPr="0032379E">
        <w:rPr>
          <w:rFonts w:ascii="Times New Roman" w:hAnsi="Times New Roman"/>
          <w:sz w:val="28"/>
          <w:szCs w:val="28"/>
        </w:rPr>
        <w:t xml:space="preserve">Курагинского района                                                                                                                                          </w:t>
      </w:r>
      <w:r w:rsidR="00ED1D5A" w:rsidRPr="0032379E">
        <w:rPr>
          <w:rFonts w:ascii="Times New Roman" w:hAnsi="Times New Roman"/>
          <w:sz w:val="28"/>
          <w:szCs w:val="28"/>
        </w:rPr>
        <w:t xml:space="preserve">         </w:t>
      </w:r>
      <w:r w:rsidRPr="0032379E">
        <w:rPr>
          <w:rFonts w:ascii="Times New Roman" w:hAnsi="Times New Roman"/>
          <w:sz w:val="28"/>
          <w:szCs w:val="28"/>
        </w:rPr>
        <w:t>Е.А. Серостанов</w:t>
      </w:r>
    </w:p>
    <w:p w:rsidR="00713DF3" w:rsidRPr="0032379E" w:rsidRDefault="00713DF3" w:rsidP="0032379E">
      <w:pPr>
        <w:autoSpaceDE w:val="0"/>
        <w:autoSpaceDN w:val="0"/>
        <w:adjustRightInd w:val="0"/>
        <w:spacing w:after="0" w:line="240" w:lineRule="auto"/>
        <w:ind w:left="9214"/>
        <w:outlineLvl w:val="0"/>
        <w:rPr>
          <w:rFonts w:ascii="Times New Roman" w:hAnsi="Times New Roman"/>
          <w:sz w:val="28"/>
          <w:szCs w:val="28"/>
        </w:rPr>
      </w:pPr>
      <w:r w:rsidRPr="0032379E">
        <w:rPr>
          <w:rFonts w:ascii="Times New Roman" w:hAnsi="Times New Roman"/>
          <w:sz w:val="28"/>
          <w:szCs w:val="28"/>
        </w:rPr>
        <w:t xml:space="preserve">Приложение </w:t>
      </w:r>
      <w:r w:rsidR="00DE1591" w:rsidRPr="0032379E">
        <w:rPr>
          <w:rFonts w:ascii="Times New Roman" w:hAnsi="Times New Roman"/>
          <w:sz w:val="28"/>
          <w:szCs w:val="28"/>
        </w:rPr>
        <w:t>3</w:t>
      </w:r>
      <w:r w:rsidRPr="0032379E">
        <w:rPr>
          <w:rFonts w:ascii="Times New Roman" w:hAnsi="Times New Roman"/>
          <w:sz w:val="28"/>
          <w:szCs w:val="28"/>
        </w:rPr>
        <w:t xml:space="preserve"> </w:t>
      </w:r>
    </w:p>
    <w:p w:rsidR="007D1045" w:rsidRPr="0032379E" w:rsidRDefault="00713DF3" w:rsidP="0032379E">
      <w:pPr>
        <w:autoSpaceDE w:val="0"/>
        <w:autoSpaceDN w:val="0"/>
        <w:adjustRightInd w:val="0"/>
        <w:spacing w:after="0" w:line="240" w:lineRule="auto"/>
        <w:ind w:left="9214"/>
        <w:outlineLvl w:val="0"/>
        <w:rPr>
          <w:rFonts w:ascii="Times New Roman" w:hAnsi="Times New Roman"/>
          <w:sz w:val="28"/>
          <w:szCs w:val="28"/>
        </w:rPr>
      </w:pPr>
      <w:r w:rsidRPr="0032379E">
        <w:rPr>
          <w:rFonts w:ascii="Times New Roman" w:hAnsi="Times New Roman"/>
          <w:sz w:val="28"/>
          <w:szCs w:val="28"/>
        </w:rPr>
        <w:t>к муниципальной программе</w:t>
      </w:r>
    </w:p>
    <w:p w:rsidR="00D72A72" w:rsidRPr="0032379E" w:rsidRDefault="007D1045" w:rsidP="0032379E">
      <w:pPr>
        <w:autoSpaceDE w:val="0"/>
        <w:autoSpaceDN w:val="0"/>
        <w:adjustRightInd w:val="0"/>
        <w:spacing w:after="0" w:line="240" w:lineRule="auto"/>
        <w:ind w:left="9214"/>
        <w:outlineLvl w:val="0"/>
        <w:rPr>
          <w:rFonts w:ascii="Times New Roman" w:hAnsi="Times New Roman"/>
          <w:sz w:val="28"/>
          <w:szCs w:val="28"/>
        </w:rPr>
      </w:pPr>
      <w:r w:rsidRPr="0032379E">
        <w:rPr>
          <w:rFonts w:ascii="Times New Roman" w:hAnsi="Times New Roman"/>
          <w:sz w:val="28"/>
          <w:szCs w:val="28"/>
        </w:rPr>
        <w:t>«Развитие малого и среднего предпринимательства в Курагин</w:t>
      </w:r>
      <w:r w:rsidR="00E81395" w:rsidRPr="0032379E">
        <w:rPr>
          <w:rFonts w:ascii="Times New Roman" w:hAnsi="Times New Roman"/>
          <w:sz w:val="28"/>
          <w:szCs w:val="28"/>
        </w:rPr>
        <w:t>ском р</w:t>
      </w:r>
      <w:r w:rsidRPr="0032379E">
        <w:rPr>
          <w:rFonts w:ascii="Times New Roman" w:hAnsi="Times New Roman"/>
          <w:sz w:val="28"/>
          <w:szCs w:val="28"/>
        </w:rPr>
        <w:t xml:space="preserve">айоне» </w:t>
      </w:r>
    </w:p>
    <w:p w:rsidR="00133E4A" w:rsidRPr="0032379E" w:rsidRDefault="00133E4A" w:rsidP="0032379E">
      <w:pPr>
        <w:autoSpaceDE w:val="0"/>
        <w:autoSpaceDN w:val="0"/>
        <w:adjustRightInd w:val="0"/>
        <w:spacing w:after="0" w:line="240" w:lineRule="auto"/>
        <w:ind w:firstLine="720"/>
        <w:jc w:val="center"/>
        <w:rPr>
          <w:rFonts w:ascii="Times New Roman" w:hAnsi="Times New Roman"/>
          <w:sz w:val="28"/>
          <w:szCs w:val="28"/>
        </w:rPr>
      </w:pPr>
      <w:r w:rsidRPr="0032379E">
        <w:rPr>
          <w:rFonts w:ascii="Times New Roman" w:hAnsi="Times New Roman"/>
          <w:sz w:val="28"/>
          <w:szCs w:val="28"/>
        </w:rPr>
        <w:t xml:space="preserve">Информация </w:t>
      </w:r>
    </w:p>
    <w:p w:rsidR="00133E4A" w:rsidRPr="0032379E" w:rsidRDefault="00133E4A" w:rsidP="0032379E">
      <w:pPr>
        <w:autoSpaceDE w:val="0"/>
        <w:autoSpaceDN w:val="0"/>
        <w:adjustRightInd w:val="0"/>
        <w:spacing w:after="0" w:line="240" w:lineRule="auto"/>
        <w:ind w:firstLine="720"/>
        <w:jc w:val="center"/>
        <w:rPr>
          <w:rFonts w:ascii="Times New Roman" w:hAnsi="Times New Roman"/>
          <w:sz w:val="28"/>
          <w:szCs w:val="28"/>
        </w:rPr>
      </w:pPr>
      <w:r w:rsidRPr="0032379E">
        <w:rPr>
          <w:rFonts w:ascii="Times New Roman" w:hAnsi="Times New Roman"/>
          <w:sz w:val="28"/>
          <w:szCs w:val="28"/>
        </w:rPr>
        <w:t xml:space="preserve">о распределении планируемых расходов по отдельным мероприятиям программы, подпрограмме муниципальной программы Курагинского района «Развитие малого и среднего предпринимательства в Курагинском районе» </w:t>
      </w:r>
    </w:p>
    <w:tbl>
      <w:tblPr>
        <w:tblW w:w="5080" w:type="pct"/>
        <w:tblInd w:w="392" w:type="dxa"/>
        <w:tblLayout w:type="fixed"/>
        <w:tblLook w:val="04A0" w:firstRow="1" w:lastRow="0" w:firstColumn="1" w:lastColumn="0" w:noHBand="0" w:noVBand="1"/>
      </w:tblPr>
      <w:tblGrid>
        <w:gridCol w:w="1134"/>
        <w:gridCol w:w="4112"/>
        <w:gridCol w:w="1702"/>
        <w:gridCol w:w="566"/>
        <w:gridCol w:w="566"/>
        <w:gridCol w:w="1274"/>
        <w:gridCol w:w="429"/>
        <w:gridCol w:w="995"/>
        <w:gridCol w:w="1271"/>
        <w:gridCol w:w="998"/>
        <w:gridCol w:w="986"/>
        <w:gridCol w:w="1277"/>
      </w:tblGrid>
      <w:tr w:rsidR="00133E4A" w:rsidRPr="0032379E" w:rsidTr="000F6693">
        <w:trPr>
          <w:trHeight w:val="207"/>
        </w:trPr>
        <w:tc>
          <w:tcPr>
            <w:tcW w:w="370" w:type="pct"/>
            <w:vMerge w:val="restart"/>
            <w:tcBorders>
              <w:top w:val="single" w:sz="4" w:space="0" w:color="auto"/>
              <w:left w:val="single" w:sz="4" w:space="0" w:color="auto"/>
              <w:right w:val="single" w:sz="4" w:space="0" w:color="auto"/>
            </w:tcBorders>
            <w:vAlign w:val="center"/>
            <w:hideMark/>
          </w:tcPr>
          <w:p w:rsidR="00133E4A" w:rsidRPr="0032379E" w:rsidRDefault="00133E4A" w:rsidP="0032379E">
            <w:pPr>
              <w:spacing w:after="0" w:line="240" w:lineRule="auto"/>
              <w:ind w:right="-108"/>
              <w:rPr>
                <w:rFonts w:ascii="Times New Roman" w:hAnsi="Times New Roman"/>
                <w:sz w:val="24"/>
                <w:szCs w:val="24"/>
              </w:rPr>
            </w:pPr>
            <w:r w:rsidRPr="0032379E">
              <w:rPr>
                <w:rFonts w:ascii="Times New Roman" w:hAnsi="Times New Roman"/>
                <w:sz w:val="24"/>
                <w:szCs w:val="24"/>
              </w:rPr>
              <w:t>Статус (муни-ципаль-ная про-грамма)</w:t>
            </w:r>
          </w:p>
        </w:tc>
        <w:tc>
          <w:tcPr>
            <w:tcW w:w="1343" w:type="pct"/>
            <w:vMerge w:val="restart"/>
            <w:tcBorders>
              <w:top w:val="single" w:sz="4" w:space="0" w:color="auto"/>
              <w:left w:val="single" w:sz="4" w:space="0" w:color="auto"/>
              <w:right w:val="single" w:sz="4" w:space="0" w:color="auto"/>
            </w:tcBorders>
            <w:vAlign w:val="center"/>
            <w:hideMark/>
          </w:tcPr>
          <w:p w:rsidR="00133E4A" w:rsidRPr="0032379E" w:rsidRDefault="00133E4A" w:rsidP="0032379E">
            <w:pPr>
              <w:spacing w:after="0" w:line="240" w:lineRule="auto"/>
              <w:rPr>
                <w:rFonts w:ascii="Times New Roman" w:hAnsi="Times New Roman"/>
                <w:sz w:val="24"/>
                <w:szCs w:val="24"/>
              </w:rPr>
            </w:pPr>
            <w:r w:rsidRPr="0032379E">
              <w:rPr>
                <w:rFonts w:ascii="Times New Roman" w:hAnsi="Times New Roman"/>
                <w:sz w:val="24"/>
                <w:szCs w:val="24"/>
              </w:rPr>
              <w:t>Наименование программы (подпрограммы)</w:t>
            </w:r>
          </w:p>
        </w:tc>
        <w:tc>
          <w:tcPr>
            <w:tcW w:w="556" w:type="pct"/>
            <w:vMerge w:val="restart"/>
            <w:tcBorders>
              <w:top w:val="single" w:sz="4" w:space="0" w:color="auto"/>
              <w:left w:val="single" w:sz="4" w:space="0" w:color="auto"/>
              <w:right w:val="single" w:sz="4" w:space="0" w:color="auto"/>
            </w:tcBorders>
            <w:vAlign w:val="center"/>
            <w:hideMark/>
          </w:tcPr>
          <w:p w:rsidR="00133E4A" w:rsidRPr="0032379E" w:rsidRDefault="00133E4A" w:rsidP="0032379E">
            <w:pPr>
              <w:spacing w:after="0" w:line="240" w:lineRule="auto"/>
              <w:rPr>
                <w:rFonts w:ascii="Times New Roman" w:hAnsi="Times New Roman"/>
                <w:sz w:val="24"/>
                <w:szCs w:val="24"/>
              </w:rPr>
            </w:pPr>
            <w:r w:rsidRPr="0032379E">
              <w:rPr>
                <w:rFonts w:ascii="Times New Roman" w:hAnsi="Times New Roman"/>
                <w:sz w:val="24"/>
                <w:szCs w:val="24"/>
              </w:rPr>
              <w:t>Наименование ГРБС</w:t>
            </w:r>
          </w:p>
        </w:tc>
        <w:tc>
          <w:tcPr>
            <w:tcW w:w="926" w:type="pct"/>
            <w:gridSpan w:val="4"/>
            <w:tcBorders>
              <w:top w:val="single" w:sz="4" w:space="0" w:color="auto"/>
              <w:left w:val="nil"/>
              <w:bottom w:val="single" w:sz="4" w:space="0" w:color="auto"/>
              <w:right w:val="single" w:sz="4" w:space="0" w:color="auto"/>
            </w:tcBorders>
            <w:shd w:val="clear" w:color="auto" w:fill="auto"/>
            <w:hideMark/>
          </w:tcPr>
          <w:p w:rsidR="00133E4A" w:rsidRPr="0032379E" w:rsidRDefault="00133E4A" w:rsidP="0032379E">
            <w:pPr>
              <w:spacing w:after="0" w:line="240" w:lineRule="auto"/>
              <w:ind w:left="-107" w:right="-101"/>
              <w:jc w:val="center"/>
              <w:rPr>
                <w:rFonts w:ascii="Times New Roman" w:hAnsi="Times New Roman"/>
                <w:sz w:val="24"/>
                <w:szCs w:val="24"/>
              </w:rPr>
            </w:pPr>
            <w:r w:rsidRPr="0032379E">
              <w:rPr>
                <w:rFonts w:ascii="Times New Roman" w:hAnsi="Times New Roman"/>
                <w:sz w:val="24"/>
                <w:szCs w:val="24"/>
              </w:rPr>
              <w:t>Код бюджетной классификации</w:t>
            </w:r>
          </w:p>
        </w:tc>
        <w:tc>
          <w:tcPr>
            <w:tcW w:w="325" w:type="pct"/>
            <w:vMerge w:val="restart"/>
            <w:tcBorders>
              <w:top w:val="single" w:sz="4" w:space="0" w:color="auto"/>
              <w:left w:val="single" w:sz="4" w:space="0" w:color="auto"/>
              <w:right w:val="single" w:sz="4" w:space="0" w:color="auto"/>
            </w:tcBorders>
            <w:shd w:val="clear" w:color="auto" w:fill="auto"/>
          </w:tcPr>
          <w:p w:rsidR="00133E4A" w:rsidRPr="0032379E" w:rsidRDefault="00133E4A" w:rsidP="0032379E">
            <w:pPr>
              <w:spacing w:after="0" w:line="240" w:lineRule="auto"/>
              <w:ind w:left="-107" w:right="-109"/>
              <w:jc w:val="center"/>
              <w:rPr>
                <w:rFonts w:ascii="Times New Roman" w:hAnsi="Times New Roman"/>
                <w:sz w:val="24"/>
                <w:szCs w:val="24"/>
              </w:rPr>
            </w:pPr>
            <w:r w:rsidRPr="0032379E">
              <w:rPr>
                <w:rFonts w:ascii="Times New Roman" w:hAnsi="Times New Roman"/>
                <w:sz w:val="24"/>
                <w:szCs w:val="24"/>
              </w:rPr>
              <w:t>Расходы в базовом финансовом году (тыс. руб.)</w:t>
            </w:r>
          </w:p>
          <w:p w:rsidR="00133E4A" w:rsidRPr="0032379E" w:rsidRDefault="00133E4A" w:rsidP="0032379E">
            <w:pPr>
              <w:spacing w:after="0" w:line="240" w:lineRule="auto"/>
              <w:ind w:left="-107" w:right="-109"/>
              <w:jc w:val="center"/>
              <w:rPr>
                <w:rFonts w:ascii="Times New Roman" w:hAnsi="Times New Roman"/>
                <w:sz w:val="24"/>
                <w:szCs w:val="24"/>
              </w:rPr>
            </w:pPr>
            <w:r w:rsidRPr="0032379E">
              <w:rPr>
                <w:rFonts w:ascii="Times New Roman" w:hAnsi="Times New Roman"/>
                <w:sz w:val="24"/>
                <w:szCs w:val="24"/>
              </w:rPr>
              <w:t>202</w:t>
            </w:r>
            <w:r w:rsidR="00DA2171" w:rsidRPr="0032379E">
              <w:rPr>
                <w:rFonts w:ascii="Times New Roman" w:hAnsi="Times New Roman"/>
                <w:sz w:val="24"/>
                <w:szCs w:val="24"/>
              </w:rPr>
              <w:t>2</w:t>
            </w:r>
          </w:p>
        </w:tc>
        <w:tc>
          <w:tcPr>
            <w:tcW w:w="1480" w:type="pct"/>
            <w:gridSpan w:val="4"/>
            <w:tcBorders>
              <w:top w:val="single" w:sz="4" w:space="0" w:color="auto"/>
              <w:left w:val="single" w:sz="4" w:space="0" w:color="auto"/>
              <w:bottom w:val="single" w:sz="4" w:space="0" w:color="auto"/>
              <w:right w:val="single" w:sz="4" w:space="0" w:color="auto"/>
            </w:tcBorders>
          </w:tcPr>
          <w:p w:rsidR="00133E4A" w:rsidRPr="0032379E" w:rsidRDefault="00133E4A" w:rsidP="0032379E">
            <w:pPr>
              <w:spacing w:after="0" w:line="240" w:lineRule="auto"/>
              <w:ind w:left="-108"/>
              <w:jc w:val="center"/>
              <w:rPr>
                <w:rFonts w:ascii="Times New Roman" w:hAnsi="Times New Roman"/>
                <w:sz w:val="24"/>
                <w:szCs w:val="24"/>
              </w:rPr>
            </w:pPr>
            <w:r w:rsidRPr="0032379E">
              <w:rPr>
                <w:rFonts w:ascii="Times New Roman" w:hAnsi="Times New Roman"/>
                <w:sz w:val="24"/>
                <w:szCs w:val="24"/>
              </w:rPr>
              <w:t>Расходы по годам (тыс. руб.)</w:t>
            </w:r>
          </w:p>
        </w:tc>
      </w:tr>
      <w:tr w:rsidR="00133E4A" w:rsidRPr="0032379E" w:rsidTr="000F6693">
        <w:trPr>
          <w:trHeight w:val="1710"/>
        </w:trPr>
        <w:tc>
          <w:tcPr>
            <w:tcW w:w="370" w:type="pct"/>
            <w:vMerge/>
            <w:tcBorders>
              <w:left w:val="single" w:sz="4" w:space="0" w:color="auto"/>
              <w:bottom w:val="single" w:sz="4" w:space="0" w:color="000000"/>
              <w:right w:val="single" w:sz="4" w:space="0" w:color="auto"/>
            </w:tcBorders>
            <w:vAlign w:val="center"/>
          </w:tcPr>
          <w:p w:rsidR="00133E4A" w:rsidRPr="0032379E" w:rsidRDefault="00133E4A" w:rsidP="0032379E">
            <w:pPr>
              <w:spacing w:after="0" w:line="240" w:lineRule="auto"/>
              <w:ind w:right="-108"/>
              <w:rPr>
                <w:rFonts w:ascii="Times New Roman" w:hAnsi="Times New Roman"/>
                <w:sz w:val="24"/>
                <w:szCs w:val="24"/>
              </w:rPr>
            </w:pPr>
          </w:p>
        </w:tc>
        <w:tc>
          <w:tcPr>
            <w:tcW w:w="1343" w:type="pct"/>
            <w:vMerge/>
            <w:tcBorders>
              <w:left w:val="single" w:sz="4" w:space="0" w:color="auto"/>
              <w:bottom w:val="single" w:sz="4" w:space="0" w:color="000000"/>
              <w:right w:val="single" w:sz="4" w:space="0" w:color="auto"/>
            </w:tcBorders>
            <w:vAlign w:val="center"/>
          </w:tcPr>
          <w:p w:rsidR="00133E4A" w:rsidRPr="0032379E" w:rsidRDefault="00133E4A" w:rsidP="0032379E">
            <w:pPr>
              <w:spacing w:after="0" w:line="240" w:lineRule="auto"/>
              <w:rPr>
                <w:rFonts w:ascii="Times New Roman" w:hAnsi="Times New Roman"/>
                <w:sz w:val="24"/>
                <w:szCs w:val="24"/>
              </w:rPr>
            </w:pPr>
          </w:p>
        </w:tc>
        <w:tc>
          <w:tcPr>
            <w:tcW w:w="556" w:type="pct"/>
            <w:vMerge/>
            <w:tcBorders>
              <w:left w:val="single" w:sz="4" w:space="0" w:color="auto"/>
              <w:bottom w:val="single" w:sz="4" w:space="0" w:color="000000"/>
              <w:right w:val="single" w:sz="4" w:space="0" w:color="auto"/>
            </w:tcBorders>
            <w:vAlign w:val="center"/>
          </w:tcPr>
          <w:p w:rsidR="00133E4A" w:rsidRPr="0032379E" w:rsidRDefault="00133E4A" w:rsidP="0032379E">
            <w:pPr>
              <w:spacing w:after="0" w:line="240" w:lineRule="auto"/>
              <w:rPr>
                <w:rFonts w:ascii="Times New Roman" w:hAnsi="Times New Roman"/>
                <w:sz w:val="24"/>
                <w:szCs w:val="24"/>
              </w:rPr>
            </w:pPr>
          </w:p>
        </w:tc>
        <w:tc>
          <w:tcPr>
            <w:tcW w:w="185" w:type="pct"/>
            <w:tcBorders>
              <w:top w:val="single" w:sz="4" w:space="0" w:color="auto"/>
              <w:left w:val="nil"/>
              <w:bottom w:val="single" w:sz="4" w:space="0" w:color="auto"/>
              <w:right w:val="single" w:sz="4" w:space="0" w:color="auto"/>
            </w:tcBorders>
            <w:shd w:val="clear" w:color="auto" w:fill="auto"/>
          </w:tcPr>
          <w:p w:rsidR="00133E4A" w:rsidRPr="0032379E" w:rsidRDefault="00133E4A" w:rsidP="0032379E">
            <w:pPr>
              <w:spacing w:after="0" w:line="240" w:lineRule="auto"/>
              <w:ind w:left="-115" w:right="-109"/>
              <w:rPr>
                <w:rFonts w:ascii="Times New Roman" w:hAnsi="Times New Roman"/>
                <w:sz w:val="24"/>
                <w:szCs w:val="24"/>
              </w:rPr>
            </w:pPr>
            <w:r w:rsidRPr="0032379E">
              <w:rPr>
                <w:rFonts w:ascii="Times New Roman" w:hAnsi="Times New Roman"/>
                <w:sz w:val="24"/>
                <w:szCs w:val="24"/>
              </w:rPr>
              <w:t>ГРБС</w:t>
            </w:r>
          </w:p>
        </w:tc>
        <w:tc>
          <w:tcPr>
            <w:tcW w:w="185" w:type="pct"/>
            <w:tcBorders>
              <w:top w:val="single" w:sz="4" w:space="0" w:color="auto"/>
              <w:left w:val="nil"/>
              <w:bottom w:val="single" w:sz="4" w:space="0" w:color="auto"/>
              <w:right w:val="single" w:sz="4" w:space="0" w:color="auto"/>
            </w:tcBorders>
            <w:shd w:val="clear" w:color="auto" w:fill="auto"/>
          </w:tcPr>
          <w:p w:rsidR="00133E4A" w:rsidRPr="0032379E" w:rsidRDefault="00133E4A" w:rsidP="0032379E">
            <w:pPr>
              <w:spacing w:after="0" w:line="240" w:lineRule="auto"/>
              <w:ind w:left="-109" w:right="-108" w:firstLine="2"/>
              <w:rPr>
                <w:rFonts w:ascii="Times New Roman" w:hAnsi="Times New Roman"/>
                <w:sz w:val="24"/>
                <w:szCs w:val="24"/>
              </w:rPr>
            </w:pPr>
            <w:r w:rsidRPr="0032379E">
              <w:rPr>
                <w:rFonts w:ascii="Times New Roman" w:hAnsi="Times New Roman"/>
                <w:sz w:val="24"/>
                <w:szCs w:val="24"/>
              </w:rPr>
              <w:t>РзПр</w:t>
            </w:r>
          </w:p>
        </w:tc>
        <w:tc>
          <w:tcPr>
            <w:tcW w:w="416" w:type="pct"/>
            <w:tcBorders>
              <w:top w:val="single" w:sz="4" w:space="0" w:color="auto"/>
              <w:left w:val="nil"/>
              <w:bottom w:val="single" w:sz="4" w:space="0" w:color="auto"/>
              <w:right w:val="single" w:sz="4" w:space="0" w:color="auto"/>
            </w:tcBorders>
            <w:shd w:val="clear" w:color="auto" w:fill="auto"/>
          </w:tcPr>
          <w:p w:rsidR="00133E4A" w:rsidRPr="0032379E" w:rsidRDefault="00133E4A" w:rsidP="0032379E">
            <w:pPr>
              <w:spacing w:after="0" w:line="240" w:lineRule="auto"/>
              <w:ind w:left="-108" w:right="-109"/>
              <w:jc w:val="center"/>
              <w:rPr>
                <w:rFonts w:ascii="Times New Roman" w:hAnsi="Times New Roman"/>
                <w:sz w:val="24"/>
                <w:szCs w:val="24"/>
              </w:rPr>
            </w:pPr>
            <w:r w:rsidRPr="0032379E">
              <w:rPr>
                <w:rFonts w:ascii="Times New Roman" w:hAnsi="Times New Roman"/>
                <w:sz w:val="24"/>
                <w:szCs w:val="24"/>
              </w:rPr>
              <w:t>ЦСР</w:t>
            </w:r>
          </w:p>
        </w:tc>
        <w:tc>
          <w:tcPr>
            <w:tcW w:w="140" w:type="pct"/>
            <w:tcBorders>
              <w:top w:val="single" w:sz="4" w:space="0" w:color="auto"/>
              <w:left w:val="nil"/>
              <w:bottom w:val="single" w:sz="4" w:space="0" w:color="auto"/>
              <w:right w:val="single" w:sz="4" w:space="0" w:color="auto"/>
            </w:tcBorders>
            <w:shd w:val="clear" w:color="auto" w:fill="auto"/>
          </w:tcPr>
          <w:p w:rsidR="00133E4A" w:rsidRPr="0032379E" w:rsidRDefault="00133E4A" w:rsidP="0032379E">
            <w:pPr>
              <w:spacing w:after="0" w:line="240" w:lineRule="auto"/>
              <w:ind w:left="-107" w:right="-101"/>
              <w:jc w:val="center"/>
              <w:rPr>
                <w:rFonts w:ascii="Times New Roman" w:hAnsi="Times New Roman"/>
                <w:sz w:val="24"/>
                <w:szCs w:val="24"/>
              </w:rPr>
            </w:pPr>
            <w:r w:rsidRPr="0032379E">
              <w:rPr>
                <w:rFonts w:ascii="Times New Roman" w:hAnsi="Times New Roman"/>
                <w:sz w:val="24"/>
                <w:szCs w:val="24"/>
              </w:rPr>
              <w:t>ВР</w:t>
            </w:r>
          </w:p>
        </w:tc>
        <w:tc>
          <w:tcPr>
            <w:tcW w:w="325" w:type="pct"/>
            <w:vMerge/>
            <w:tcBorders>
              <w:left w:val="single" w:sz="4" w:space="0" w:color="auto"/>
              <w:bottom w:val="single" w:sz="4" w:space="0" w:color="auto"/>
              <w:right w:val="single" w:sz="4" w:space="0" w:color="auto"/>
            </w:tcBorders>
            <w:shd w:val="clear" w:color="auto" w:fill="auto"/>
          </w:tcPr>
          <w:p w:rsidR="00133E4A" w:rsidRPr="0032379E" w:rsidRDefault="00133E4A" w:rsidP="0032379E">
            <w:pPr>
              <w:spacing w:after="0" w:line="240" w:lineRule="auto"/>
              <w:ind w:left="-107" w:right="-109"/>
              <w:jc w:val="center"/>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133E4A" w:rsidRPr="0032379E" w:rsidRDefault="00133E4A" w:rsidP="0032379E">
            <w:pPr>
              <w:spacing w:after="0" w:line="240" w:lineRule="auto"/>
              <w:ind w:left="-107" w:right="-109"/>
              <w:jc w:val="center"/>
              <w:rPr>
                <w:rFonts w:ascii="Times New Roman" w:hAnsi="Times New Roman"/>
                <w:sz w:val="24"/>
                <w:szCs w:val="24"/>
              </w:rPr>
            </w:pPr>
            <w:r w:rsidRPr="0032379E">
              <w:rPr>
                <w:rFonts w:ascii="Times New Roman" w:hAnsi="Times New Roman"/>
                <w:sz w:val="24"/>
                <w:szCs w:val="24"/>
              </w:rPr>
              <w:t>очередной финансо-вый год</w:t>
            </w:r>
          </w:p>
          <w:p w:rsidR="00133E4A" w:rsidRPr="0032379E" w:rsidRDefault="00133E4A" w:rsidP="0032379E">
            <w:pPr>
              <w:spacing w:after="0" w:line="240" w:lineRule="auto"/>
              <w:ind w:left="-107" w:right="-109"/>
              <w:jc w:val="center"/>
              <w:rPr>
                <w:rFonts w:ascii="Times New Roman" w:hAnsi="Times New Roman"/>
                <w:sz w:val="24"/>
                <w:szCs w:val="24"/>
              </w:rPr>
            </w:pPr>
          </w:p>
          <w:p w:rsidR="00A966AE" w:rsidRPr="0032379E" w:rsidRDefault="00A966AE" w:rsidP="0032379E">
            <w:pPr>
              <w:spacing w:after="0" w:line="240" w:lineRule="auto"/>
              <w:ind w:left="-107" w:right="-109"/>
              <w:jc w:val="center"/>
              <w:rPr>
                <w:rFonts w:ascii="Times New Roman" w:hAnsi="Times New Roman"/>
                <w:sz w:val="24"/>
                <w:szCs w:val="24"/>
              </w:rPr>
            </w:pPr>
          </w:p>
          <w:p w:rsidR="00133E4A" w:rsidRPr="0032379E" w:rsidRDefault="00133E4A" w:rsidP="0032379E">
            <w:pPr>
              <w:spacing w:after="0" w:line="240" w:lineRule="auto"/>
              <w:ind w:left="-107" w:right="-109"/>
              <w:jc w:val="center"/>
              <w:rPr>
                <w:rFonts w:ascii="Times New Roman" w:hAnsi="Times New Roman"/>
                <w:sz w:val="24"/>
                <w:szCs w:val="24"/>
              </w:rPr>
            </w:pPr>
            <w:r w:rsidRPr="0032379E">
              <w:rPr>
                <w:rFonts w:ascii="Times New Roman" w:hAnsi="Times New Roman"/>
                <w:sz w:val="24"/>
                <w:szCs w:val="24"/>
              </w:rPr>
              <w:t>202</w:t>
            </w:r>
            <w:r w:rsidR="00DA2171" w:rsidRPr="0032379E">
              <w:rPr>
                <w:rFonts w:ascii="Times New Roman" w:hAnsi="Times New Roman"/>
                <w:sz w:val="24"/>
                <w:szCs w:val="24"/>
              </w:rPr>
              <w:t>3</w:t>
            </w:r>
          </w:p>
        </w:tc>
        <w:tc>
          <w:tcPr>
            <w:tcW w:w="326" w:type="pct"/>
            <w:tcBorders>
              <w:top w:val="single" w:sz="4" w:space="0" w:color="auto"/>
              <w:left w:val="nil"/>
              <w:bottom w:val="single" w:sz="4" w:space="0" w:color="auto"/>
              <w:right w:val="single" w:sz="4" w:space="0" w:color="auto"/>
            </w:tcBorders>
            <w:shd w:val="clear" w:color="auto" w:fill="auto"/>
          </w:tcPr>
          <w:p w:rsidR="00133E4A" w:rsidRPr="0032379E" w:rsidRDefault="00133E4A" w:rsidP="0032379E">
            <w:pPr>
              <w:spacing w:after="0" w:line="240" w:lineRule="auto"/>
              <w:ind w:left="-107" w:right="-109"/>
              <w:jc w:val="center"/>
              <w:rPr>
                <w:rFonts w:ascii="Times New Roman" w:hAnsi="Times New Roman"/>
                <w:sz w:val="24"/>
                <w:szCs w:val="24"/>
              </w:rPr>
            </w:pPr>
            <w:r w:rsidRPr="0032379E">
              <w:rPr>
                <w:rFonts w:ascii="Times New Roman" w:hAnsi="Times New Roman"/>
                <w:sz w:val="24"/>
                <w:szCs w:val="24"/>
              </w:rPr>
              <w:t>первый год планового периода</w:t>
            </w:r>
          </w:p>
          <w:p w:rsidR="00133E4A" w:rsidRPr="0032379E" w:rsidRDefault="00133E4A" w:rsidP="0032379E">
            <w:pPr>
              <w:spacing w:after="0" w:line="240" w:lineRule="auto"/>
              <w:ind w:left="-107" w:right="-109"/>
              <w:jc w:val="center"/>
              <w:rPr>
                <w:rFonts w:ascii="Times New Roman" w:hAnsi="Times New Roman"/>
                <w:sz w:val="24"/>
                <w:szCs w:val="24"/>
              </w:rPr>
            </w:pPr>
            <w:r w:rsidRPr="0032379E">
              <w:rPr>
                <w:rFonts w:ascii="Times New Roman" w:hAnsi="Times New Roman"/>
                <w:sz w:val="24"/>
                <w:szCs w:val="24"/>
              </w:rPr>
              <w:t>202</w:t>
            </w:r>
            <w:r w:rsidR="00DA2171" w:rsidRPr="0032379E">
              <w:rPr>
                <w:rFonts w:ascii="Times New Roman" w:hAnsi="Times New Roman"/>
                <w:sz w:val="24"/>
                <w:szCs w:val="24"/>
              </w:rPr>
              <w:t>4</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133E4A" w:rsidRPr="0032379E" w:rsidRDefault="00133E4A" w:rsidP="0032379E">
            <w:pPr>
              <w:spacing w:after="0" w:line="240" w:lineRule="auto"/>
              <w:ind w:left="-107" w:right="-109"/>
              <w:jc w:val="center"/>
              <w:rPr>
                <w:rFonts w:ascii="Times New Roman" w:hAnsi="Times New Roman"/>
                <w:sz w:val="24"/>
                <w:szCs w:val="24"/>
              </w:rPr>
            </w:pPr>
            <w:r w:rsidRPr="0032379E">
              <w:rPr>
                <w:rFonts w:ascii="Times New Roman" w:hAnsi="Times New Roman"/>
                <w:sz w:val="24"/>
                <w:szCs w:val="24"/>
              </w:rPr>
              <w:t xml:space="preserve">второй </w:t>
            </w:r>
          </w:p>
          <w:p w:rsidR="00133E4A" w:rsidRPr="0032379E" w:rsidRDefault="00133E4A" w:rsidP="0032379E">
            <w:pPr>
              <w:spacing w:after="0" w:line="240" w:lineRule="auto"/>
              <w:ind w:left="-107" w:right="-109"/>
              <w:jc w:val="center"/>
              <w:rPr>
                <w:rFonts w:ascii="Times New Roman" w:hAnsi="Times New Roman"/>
                <w:sz w:val="24"/>
                <w:szCs w:val="24"/>
              </w:rPr>
            </w:pPr>
            <w:r w:rsidRPr="0032379E">
              <w:rPr>
                <w:rFonts w:ascii="Times New Roman" w:hAnsi="Times New Roman"/>
                <w:sz w:val="24"/>
                <w:szCs w:val="24"/>
              </w:rPr>
              <w:t>год планового периода</w:t>
            </w:r>
          </w:p>
          <w:p w:rsidR="00133E4A" w:rsidRPr="0032379E" w:rsidRDefault="00133E4A" w:rsidP="0032379E">
            <w:pPr>
              <w:spacing w:after="0" w:line="240" w:lineRule="auto"/>
              <w:jc w:val="center"/>
              <w:rPr>
                <w:rFonts w:ascii="Times New Roman" w:hAnsi="Times New Roman"/>
                <w:sz w:val="24"/>
                <w:szCs w:val="24"/>
              </w:rPr>
            </w:pPr>
            <w:r w:rsidRPr="0032379E">
              <w:rPr>
                <w:rFonts w:ascii="Times New Roman" w:hAnsi="Times New Roman"/>
                <w:sz w:val="24"/>
                <w:szCs w:val="24"/>
              </w:rPr>
              <w:t>202</w:t>
            </w:r>
            <w:r w:rsidR="00DA2171" w:rsidRPr="0032379E">
              <w:rPr>
                <w:rFonts w:ascii="Times New Roman" w:hAnsi="Times New Roman"/>
                <w:sz w:val="24"/>
                <w:szCs w:val="24"/>
              </w:rPr>
              <w:t>5</w:t>
            </w:r>
          </w:p>
          <w:p w:rsidR="00133E4A" w:rsidRPr="0032379E" w:rsidRDefault="00133E4A" w:rsidP="0032379E">
            <w:pPr>
              <w:spacing w:after="0" w:line="240" w:lineRule="auto"/>
              <w:jc w:val="center"/>
              <w:rPr>
                <w:rFonts w:ascii="Times New Roman" w:hAnsi="Times New Roman"/>
                <w:sz w:val="24"/>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133E4A" w:rsidRPr="0032379E" w:rsidRDefault="00133E4A" w:rsidP="0032379E">
            <w:pPr>
              <w:spacing w:after="0" w:line="240" w:lineRule="auto"/>
              <w:ind w:left="-108"/>
              <w:jc w:val="center"/>
              <w:rPr>
                <w:rFonts w:ascii="Times New Roman" w:hAnsi="Times New Roman"/>
                <w:sz w:val="24"/>
                <w:szCs w:val="24"/>
              </w:rPr>
            </w:pPr>
            <w:r w:rsidRPr="0032379E">
              <w:rPr>
                <w:rFonts w:ascii="Times New Roman" w:hAnsi="Times New Roman"/>
                <w:sz w:val="24"/>
                <w:szCs w:val="24"/>
              </w:rPr>
              <w:t>итого на</w:t>
            </w:r>
          </w:p>
          <w:p w:rsidR="00133E4A" w:rsidRPr="0032379E" w:rsidRDefault="00133E4A" w:rsidP="0032379E">
            <w:pPr>
              <w:spacing w:after="0" w:line="240" w:lineRule="auto"/>
              <w:ind w:left="-108" w:right="-107"/>
              <w:jc w:val="center"/>
              <w:rPr>
                <w:rFonts w:ascii="Times New Roman" w:hAnsi="Times New Roman"/>
                <w:sz w:val="24"/>
                <w:szCs w:val="24"/>
              </w:rPr>
            </w:pPr>
            <w:r w:rsidRPr="0032379E">
              <w:rPr>
                <w:rFonts w:ascii="Times New Roman" w:hAnsi="Times New Roman"/>
                <w:sz w:val="24"/>
                <w:szCs w:val="24"/>
              </w:rPr>
              <w:t>очередной финансовый год и плановый период</w:t>
            </w:r>
          </w:p>
        </w:tc>
      </w:tr>
      <w:tr w:rsidR="00DC1C27" w:rsidRPr="0032379E" w:rsidTr="000F6693">
        <w:trPr>
          <w:trHeight w:val="360"/>
        </w:trPr>
        <w:tc>
          <w:tcPr>
            <w:tcW w:w="370" w:type="pct"/>
            <w:vMerge w:val="restart"/>
            <w:tcBorders>
              <w:top w:val="nil"/>
              <w:left w:val="single" w:sz="4" w:space="0" w:color="auto"/>
              <w:bottom w:val="nil"/>
              <w:right w:val="single" w:sz="4" w:space="0" w:color="auto"/>
            </w:tcBorders>
            <w:shd w:val="clear" w:color="auto" w:fill="auto"/>
          </w:tcPr>
          <w:p w:rsidR="00DC1C27" w:rsidRPr="0032379E" w:rsidRDefault="000F6693" w:rsidP="0032379E">
            <w:pPr>
              <w:spacing w:after="0" w:line="240" w:lineRule="auto"/>
              <w:ind w:left="-107" w:right="-109"/>
              <w:jc w:val="center"/>
              <w:rPr>
                <w:rFonts w:ascii="Times New Roman" w:hAnsi="Times New Roman"/>
              </w:rPr>
            </w:pPr>
            <w:r w:rsidRPr="0032379E">
              <w:rPr>
                <w:rFonts w:ascii="Times New Roman" w:hAnsi="Times New Roman"/>
              </w:rPr>
              <w:t>Муници-пальная про-грамма</w:t>
            </w:r>
          </w:p>
        </w:tc>
        <w:tc>
          <w:tcPr>
            <w:tcW w:w="1343" w:type="pct"/>
            <w:vMerge w:val="restart"/>
            <w:tcBorders>
              <w:top w:val="nil"/>
              <w:left w:val="single" w:sz="4" w:space="0" w:color="auto"/>
              <w:bottom w:val="nil"/>
              <w:right w:val="single" w:sz="4" w:space="0" w:color="auto"/>
            </w:tcBorders>
            <w:shd w:val="clear" w:color="auto" w:fill="auto"/>
            <w:hideMark/>
          </w:tcPr>
          <w:p w:rsidR="00DC1C27" w:rsidRPr="0032379E" w:rsidRDefault="00DC1C27" w:rsidP="0032379E">
            <w:pPr>
              <w:spacing w:after="0" w:line="240" w:lineRule="auto"/>
              <w:ind w:left="32"/>
              <w:rPr>
                <w:rFonts w:ascii="Times New Roman" w:hAnsi="Times New Roman"/>
                <w:sz w:val="24"/>
                <w:szCs w:val="24"/>
              </w:rPr>
            </w:pPr>
            <w:r w:rsidRPr="0032379E">
              <w:rPr>
                <w:rFonts w:ascii="Times New Roman" w:hAnsi="Times New Roman"/>
                <w:sz w:val="24"/>
                <w:szCs w:val="24"/>
              </w:rPr>
              <w:t xml:space="preserve"> «Развитие малого  и среднего предпринимательства в Курагинском районе» </w:t>
            </w:r>
          </w:p>
        </w:tc>
        <w:tc>
          <w:tcPr>
            <w:tcW w:w="556" w:type="pct"/>
            <w:tcBorders>
              <w:top w:val="single" w:sz="4" w:space="0" w:color="auto"/>
              <w:left w:val="nil"/>
              <w:bottom w:val="single" w:sz="4" w:space="0" w:color="auto"/>
              <w:right w:val="single" w:sz="4" w:space="0" w:color="auto"/>
            </w:tcBorders>
            <w:shd w:val="clear" w:color="auto" w:fill="auto"/>
            <w:hideMark/>
          </w:tcPr>
          <w:p w:rsidR="00DC1C27" w:rsidRPr="0032379E" w:rsidRDefault="00DC1C27" w:rsidP="0032379E">
            <w:pPr>
              <w:spacing w:after="0" w:line="240" w:lineRule="auto"/>
              <w:ind w:right="-108"/>
              <w:rPr>
                <w:rFonts w:ascii="Times New Roman" w:hAnsi="Times New Roman"/>
                <w:sz w:val="24"/>
                <w:szCs w:val="24"/>
              </w:rPr>
            </w:pPr>
            <w:r w:rsidRPr="0032379E">
              <w:rPr>
                <w:rFonts w:ascii="Times New Roman" w:hAnsi="Times New Roman"/>
                <w:sz w:val="24"/>
                <w:szCs w:val="24"/>
              </w:rPr>
              <w:t xml:space="preserve">всего расходные обязательства </w:t>
            </w:r>
          </w:p>
          <w:p w:rsidR="00DC1C27" w:rsidRPr="0032379E" w:rsidRDefault="00DC1C27" w:rsidP="0032379E">
            <w:pPr>
              <w:spacing w:after="0" w:line="240" w:lineRule="auto"/>
              <w:ind w:right="-108"/>
              <w:rPr>
                <w:rFonts w:ascii="Times New Roman" w:hAnsi="Times New Roman"/>
                <w:sz w:val="24"/>
                <w:szCs w:val="24"/>
              </w:rPr>
            </w:pPr>
            <w:r w:rsidRPr="0032379E">
              <w:rPr>
                <w:rFonts w:ascii="Times New Roman" w:hAnsi="Times New Roman"/>
                <w:sz w:val="24"/>
                <w:szCs w:val="24"/>
              </w:rPr>
              <w:t>по программе</w:t>
            </w:r>
          </w:p>
        </w:tc>
        <w:tc>
          <w:tcPr>
            <w:tcW w:w="185" w:type="pct"/>
            <w:tcBorders>
              <w:top w:val="single" w:sz="4" w:space="0" w:color="auto"/>
              <w:left w:val="nil"/>
              <w:bottom w:val="single" w:sz="4" w:space="0" w:color="auto"/>
              <w:right w:val="single" w:sz="4" w:space="0" w:color="auto"/>
            </w:tcBorders>
            <w:shd w:val="clear" w:color="auto" w:fill="auto"/>
            <w:noWrap/>
            <w:hideMark/>
          </w:tcPr>
          <w:p w:rsidR="00DC1C27" w:rsidRPr="0032379E" w:rsidRDefault="00DC1C27" w:rsidP="0032379E">
            <w:pPr>
              <w:spacing w:after="0" w:line="240" w:lineRule="auto"/>
              <w:ind w:left="-115" w:right="-109"/>
              <w:rPr>
                <w:rFonts w:ascii="Times New Roman" w:hAnsi="Times New Roman"/>
                <w:sz w:val="24"/>
                <w:szCs w:val="24"/>
              </w:rPr>
            </w:pPr>
            <w:r w:rsidRPr="0032379E">
              <w:rPr>
                <w:rFonts w:ascii="Times New Roman" w:hAnsi="Times New Roman"/>
                <w:sz w:val="24"/>
                <w:szCs w:val="24"/>
              </w:rPr>
              <w:t>Х</w:t>
            </w:r>
          </w:p>
        </w:tc>
        <w:tc>
          <w:tcPr>
            <w:tcW w:w="185" w:type="pct"/>
            <w:tcBorders>
              <w:top w:val="single" w:sz="4" w:space="0" w:color="auto"/>
              <w:left w:val="nil"/>
              <w:bottom w:val="single" w:sz="4" w:space="0" w:color="auto"/>
              <w:right w:val="single" w:sz="4" w:space="0" w:color="auto"/>
            </w:tcBorders>
            <w:shd w:val="clear" w:color="auto" w:fill="auto"/>
            <w:noWrap/>
            <w:hideMark/>
          </w:tcPr>
          <w:p w:rsidR="00DC1C27" w:rsidRPr="0032379E" w:rsidRDefault="00DC1C27" w:rsidP="0032379E">
            <w:pPr>
              <w:spacing w:after="0" w:line="240" w:lineRule="auto"/>
              <w:ind w:left="-107" w:right="-108"/>
              <w:rPr>
                <w:rFonts w:ascii="Times New Roman" w:hAnsi="Times New Roman"/>
                <w:sz w:val="24"/>
                <w:szCs w:val="24"/>
              </w:rPr>
            </w:pPr>
            <w:r w:rsidRPr="0032379E">
              <w:rPr>
                <w:rFonts w:ascii="Times New Roman" w:hAnsi="Times New Roman"/>
                <w:sz w:val="24"/>
                <w:szCs w:val="24"/>
              </w:rPr>
              <w:t>Х</w:t>
            </w:r>
          </w:p>
        </w:tc>
        <w:tc>
          <w:tcPr>
            <w:tcW w:w="416" w:type="pct"/>
            <w:tcBorders>
              <w:top w:val="single" w:sz="4" w:space="0" w:color="auto"/>
              <w:left w:val="nil"/>
              <w:bottom w:val="single" w:sz="4" w:space="0" w:color="auto"/>
              <w:right w:val="single" w:sz="4" w:space="0" w:color="auto"/>
            </w:tcBorders>
            <w:shd w:val="clear" w:color="auto" w:fill="auto"/>
            <w:noWrap/>
            <w:hideMark/>
          </w:tcPr>
          <w:p w:rsidR="00DC1C27" w:rsidRPr="0032379E" w:rsidRDefault="00DC1C27" w:rsidP="0032379E">
            <w:pPr>
              <w:spacing w:after="0" w:line="240" w:lineRule="auto"/>
              <w:ind w:left="-108" w:right="-109"/>
              <w:rPr>
                <w:rFonts w:ascii="Times New Roman" w:hAnsi="Times New Roman"/>
                <w:sz w:val="24"/>
                <w:szCs w:val="24"/>
              </w:rPr>
            </w:pPr>
            <w:r w:rsidRPr="0032379E">
              <w:rPr>
                <w:rFonts w:ascii="Times New Roman" w:hAnsi="Times New Roman"/>
                <w:sz w:val="24"/>
                <w:szCs w:val="24"/>
              </w:rPr>
              <w:t>Х</w:t>
            </w:r>
          </w:p>
        </w:tc>
        <w:tc>
          <w:tcPr>
            <w:tcW w:w="140" w:type="pct"/>
            <w:tcBorders>
              <w:top w:val="single" w:sz="4" w:space="0" w:color="auto"/>
              <w:left w:val="nil"/>
              <w:bottom w:val="single" w:sz="4" w:space="0" w:color="auto"/>
              <w:right w:val="single" w:sz="4" w:space="0" w:color="auto"/>
            </w:tcBorders>
            <w:shd w:val="clear" w:color="auto" w:fill="auto"/>
            <w:noWrap/>
            <w:hideMark/>
          </w:tcPr>
          <w:p w:rsidR="00DC1C27" w:rsidRPr="0032379E" w:rsidRDefault="00DC1C27" w:rsidP="0032379E">
            <w:pPr>
              <w:spacing w:after="0" w:line="240" w:lineRule="auto"/>
              <w:ind w:left="-107" w:right="-101"/>
              <w:rPr>
                <w:rFonts w:ascii="Times New Roman" w:hAnsi="Times New Roman"/>
                <w:sz w:val="24"/>
                <w:szCs w:val="24"/>
              </w:rPr>
            </w:pPr>
            <w:r w:rsidRPr="0032379E">
              <w:rPr>
                <w:rFonts w:ascii="Times New Roman" w:hAnsi="Times New Roman"/>
                <w:sz w:val="24"/>
                <w:szCs w:val="24"/>
              </w:rPr>
              <w:t>Х</w:t>
            </w:r>
          </w:p>
        </w:tc>
        <w:tc>
          <w:tcPr>
            <w:tcW w:w="325" w:type="pct"/>
            <w:tcBorders>
              <w:top w:val="single" w:sz="4" w:space="0" w:color="auto"/>
              <w:left w:val="nil"/>
              <w:bottom w:val="single" w:sz="4" w:space="0" w:color="auto"/>
              <w:right w:val="single" w:sz="4" w:space="0" w:color="auto"/>
            </w:tcBorders>
            <w:shd w:val="clear" w:color="auto" w:fill="auto"/>
          </w:tcPr>
          <w:p w:rsidR="00DC1C27" w:rsidRPr="0032379E" w:rsidRDefault="00DC1C27" w:rsidP="0032379E">
            <w:pPr>
              <w:spacing w:after="0" w:line="240" w:lineRule="auto"/>
              <w:ind w:left="-107" w:right="-109"/>
              <w:jc w:val="center"/>
              <w:rPr>
                <w:rFonts w:ascii="Times New Roman" w:hAnsi="Times New Roman"/>
              </w:rPr>
            </w:pPr>
            <w:r w:rsidRPr="0032379E">
              <w:rPr>
                <w:rFonts w:ascii="Times New Roman" w:hAnsi="Times New Roman"/>
              </w:rPr>
              <w:t>2746,94</w:t>
            </w:r>
          </w:p>
        </w:tc>
        <w:tc>
          <w:tcPr>
            <w:tcW w:w="415" w:type="pct"/>
            <w:tcBorders>
              <w:top w:val="single" w:sz="4" w:space="0" w:color="auto"/>
              <w:left w:val="nil"/>
              <w:bottom w:val="single" w:sz="4" w:space="0" w:color="auto"/>
              <w:right w:val="single" w:sz="4" w:space="0" w:color="auto"/>
            </w:tcBorders>
          </w:tcPr>
          <w:p w:rsidR="00DC1C27" w:rsidRPr="0032379E" w:rsidRDefault="00DC1C27" w:rsidP="0032379E">
            <w:pPr>
              <w:jc w:val="center"/>
            </w:pPr>
            <w:r w:rsidRPr="0032379E">
              <w:rPr>
                <w:rFonts w:ascii="Times New Roman" w:hAnsi="Times New Roman"/>
              </w:rPr>
              <w:t>1500,3</w:t>
            </w:r>
          </w:p>
        </w:tc>
        <w:tc>
          <w:tcPr>
            <w:tcW w:w="326" w:type="pct"/>
            <w:tcBorders>
              <w:top w:val="single" w:sz="4" w:space="0" w:color="auto"/>
              <w:left w:val="nil"/>
              <w:bottom w:val="single" w:sz="4" w:space="0" w:color="auto"/>
              <w:right w:val="single" w:sz="4" w:space="0" w:color="auto"/>
            </w:tcBorders>
            <w:shd w:val="clear" w:color="auto" w:fill="auto"/>
          </w:tcPr>
          <w:p w:rsidR="00DC1C27" w:rsidRPr="0032379E" w:rsidRDefault="00DC1C27" w:rsidP="0032379E">
            <w:r w:rsidRPr="0032379E">
              <w:rPr>
                <w:rFonts w:ascii="Times New Roman" w:hAnsi="Times New Roman"/>
              </w:rPr>
              <w:t>1500,3</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DC1C27" w:rsidRPr="0032379E" w:rsidRDefault="00DC1C27" w:rsidP="0032379E">
            <w:r w:rsidRPr="0032379E">
              <w:rPr>
                <w:rFonts w:ascii="Times New Roman" w:hAnsi="Times New Roman"/>
              </w:rPr>
              <w:t>1500,3</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DC1C27" w:rsidRPr="0032379E" w:rsidRDefault="00DC1C27" w:rsidP="0032379E">
            <w:pPr>
              <w:spacing w:after="0" w:line="240" w:lineRule="auto"/>
              <w:ind w:left="-107" w:right="-109"/>
              <w:jc w:val="center"/>
              <w:rPr>
                <w:rFonts w:ascii="Times New Roman" w:hAnsi="Times New Roman"/>
              </w:rPr>
            </w:pPr>
            <w:r w:rsidRPr="0032379E">
              <w:rPr>
                <w:rFonts w:ascii="Times New Roman" w:hAnsi="Times New Roman"/>
              </w:rPr>
              <w:t>4500,9</w:t>
            </w:r>
          </w:p>
        </w:tc>
      </w:tr>
      <w:tr w:rsidR="00DA2171" w:rsidRPr="0032379E" w:rsidTr="000F6693">
        <w:trPr>
          <w:trHeight w:val="360"/>
        </w:trPr>
        <w:tc>
          <w:tcPr>
            <w:tcW w:w="370" w:type="pct"/>
            <w:vMerge/>
            <w:tcBorders>
              <w:top w:val="nil"/>
              <w:left w:val="single" w:sz="4" w:space="0" w:color="auto"/>
              <w:bottom w:val="nil"/>
              <w:right w:val="single" w:sz="4" w:space="0" w:color="auto"/>
            </w:tcBorders>
          </w:tcPr>
          <w:p w:rsidR="00DA2171" w:rsidRPr="0032379E" w:rsidRDefault="00DA2171" w:rsidP="0032379E">
            <w:pPr>
              <w:spacing w:after="0" w:line="240" w:lineRule="auto"/>
              <w:ind w:left="-108" w:right="-106"/>
              <w:rPr>
                <w:rFonts w:ascii="Times New Roman" w:hAnsi="Times New Roman"/>
                <w:sz w:val="24"/>
                <w:szCs w:val="24"/>
              </w:rPr>
            </w:pPr>
          </w:p>
        </w:tc>
        <w:tc>
          <w:tcPr>
            <w:tcW w:w="1343" w:type="pct"/>
            <w:vMerge/>
            <w:tcBorders>
              <w:top w:val="nil"/>
              <w:left w:val="single" w:sz="4" w:space="0" w:color="auto"/>
              <w:bottom w:val="nil"/>
              <w:right w:val="single" w:sz="4" w:space="0" w:color="auto"/>
            </w:tcBorders>
            <w:vAlign w:val="center"/>
            <w:hideMark/>
          </w:tcPr>
          <w:p w:rsidR="00DA2171" w:rsidRPr="0032379E" w:rsidRDefault="00DA2171" w:rsidP="0032379E">
            <w:pPr>
              <w:spacing w:after="0" w:line="240" w:lineRule="auto"/>
              <w:ind w:left="32"/>
              <w:rPr>
                <w:rFonts w:ascii="Times New Roman" w:hAnsi="Times New Roman"/>
                <w:sz w:val="24"/>
                <w:szCs w:val="24"/>
              </w:rPr>
            </w:pPr>
          </w:p>
        </w:tc>
        <w:tc>
          <w:tcPr>
            <w:tcW w:w="556" w:type="pct"/>
            <w:tcBorders>
              <w:top w:val="nil"/>
              <w:left w:val="nil"/>
              <w:bottom w:val="single" w:sz="4" w:space="0" w:color="auto"/>
              <w:right w:val="single" w:sz="4" w:space="0" w:color="auto"/>
            </w:tcBorders>
            <w:shd w:val="clear" w:color="auto" w:fill="auto"/>
            <w:hideMark/>
          </w:tcPr>
          <w:p w:rsidR="00DA2171" w:rsidRPr="0032379E" w:rsidRDefault="00DA2171" w:rsidP="0032379E">
            <w:pPr>
              <w:spacing w:after="0" w:line="240" w:lineRule="auto"/>
              <w:ind w:right="-108"/>
              <w:rPr>
                <w:rFonts w:ascii="Times New Roman" w:hAnsi="Times New Roman"/>
                <w:sz w:val="24"/>
                <w:szCs w:val="24"/>
              </w:rPr>
            </w:pPr>
            <w:r w:rsidRPr="0032379E">
              <w:rPr>
                <w:rFonts w:ascii="Times New Roman" w:hAnsi="Times New Roman"/>
                <w:sz w:val="24"/>
                <w:szCs w:val="24"/>
              </w:rPr>
              <w:t>в том числе по ГРБС:</w:t>
            </w:r>
          </w:p>
        </w:tc>
        <w:tc>
          <w:tcPr>
            <w:tcW w:w="185" w:type="pct"/>
            <w:tcBorders>
              <w:top w:val="nil"/>
              <w:left w:val="nil"/>
              <w:bottom w:val="single" w:sz="4" w:space="0" w:color="auto"/>
              <w:right w:val="single" w:sz="4" w:space="0" w:color="auto"/>
            </w:tcBorders>
            <w:shd w:val="clear" w:color="auto" w:fill="auto"/>
            <w:noWrap/>
          </w:tcPr>
          <w:p w:rsidR="00DA2171" w:rsidRPr="0032379E" w:rsidRDefault="00DA2171" w:rsidP="0032379E">
            <w:pPr>
              <w:spacing w:after="0" w:line="240" w:lineRule="auto"/>
              <w:ind w:left="-115" w:right="-109"/>
              <w:rPr>
                <w:rFonts w:ascii="Times New Roman" w:hAnsi="Times New Roman"/>
                <w:sz w:val="24"/>
                <w:szCs w:val="24"/>
              </w:rPr>
            </w:pPr>
          </w:p>
        </w:tc>
        <w:tc>
          <w:tcPr>
            <w:tcW w:w="185" w:type="pct"/>
            <w:tcBorders>
              <w:top w:val="nil"/>
              <w:left w:val="nil"/>
              <w:bottom w:val="single" w:sz="4" w:space="0" w:color="auto"/>
              <w:right w:val="single" w:sz="4" w:space="0" w:color="auto"/>
            </w:tcBorders>
            <w:shd w:val="clear" w:color="auto" w:fill="auto"/>
            <w:noWrap/>
          </w:tcPr>
          <w:p w:rsidR="00DA2171" w:rsidRPr="0032379E" w:rsidRDefault="00DA2171" w:rsidP="0032379E">
            <w:pPr>
              <w:spacing w:after="0" w:line="240" w:lineRule="auto"/>
              <w:ind w:left="-107" w:right="-108"/>
              <w:rPr>
                <w:rFonts w:ascii="Times New Roman" w:hAnsi="Times New Roman"/>
                <w:sz w:val="24"/>
                <w:szCs w:val="24"/>
              </w:rPr>
            </w:pPr>
          </w:p>
        </w:tc>
        <w:tc>
          <w:tcPr>
            <w:tcW w:w="416" w:type="pct"/>
            <w:tcBorders>
              <w:top w:val="nil"/>
              <w:left w:val="nil"/>
              <w:bottom w:val="single" w:sz="4" w:space="0" w:color="auto"/>
              <w:right w:val="single" w:sz="4" w:space="0" w:color="auto"/>
            </w:tcBorders>
            <w:shd w:val="clear" w:color="auto" w:fill="auto"/>
            <w:noWrap/>
          </w:tcPr>
          <w:p w:rsidR="00DA2171" w:rsidRPr="0032379E" w:rsidRDefault="00DA2171" w:rsidP="0032379E">
            <w:pPr>
              <w:spacing w:after="0" w:line="240" w:lineRule="auto"/>
              <w:ind w:left="-108" w:right="-109"/>
              <w:rPr>
                <w:rFonts w:ascii="Times New Roman" w:hAnsi="Times New Roman"/>
                <w:sz w:val="24"/>
                <w:szCs w:val="24"/>
              </w:rPr>
            </w:pPr>
          </w:p>
        </w:tc>
        <w:tc>
          <w:tcPr>
            <w:tcW w:w="140" w:type="pct"/>
            <w:tcBorders>
              <w:top w:val="nil"/>
              <w:left w:val="nil"/>
              <w:bottom w:val="single" w:sz="4" w:space="0" w:color="auto"/>
              <w:right w:val="single" w:sz="4" w:space="0" w:color="auto"/>
            </w:tcBorders>
            <w:shd w:val="clear" w:color="auto" w:fill="auto"/>
            <w:noWrap/>
          </w:tcPr>
          <w:p w:rsidR="00DA2171" w:rsidRPr="0032379E" w:rsidRDefault="00DA2171" w:rsidP="0032379E">
            <w:pPr>
              <w:spacing w:after="0" w:line="240" w:lineRule="auto"/>
              <w:ind w:left="-107" w:right="-101"/>
              <w:rPr>
                <w:rFonts w:ascii="Times New Roman" w:hAnsi="Times New Roman"/>
                <w:sz w:val="24"/>
                <w:szCs w:val="24"/>
              </w:rPr>
            </w:pPr>
          </w:p>
        </w:tc>
        <w:tc>
          <w:tcPr>
            <w:tcW w:w="325" w:type="pct"/>
            <w:tcBorders>
              <w:top w:val="nil"/>
              <w:left w:val="nil"/>
              <w:bottom w:val="single" w:sz="4" w:space="0" w:color="auto"/>
              <w:right w:val="single" w:sz="4" w:space="0" w:color="auto"/>
            </w:tcBorders>
            <w:shd w:val="clear" w:color="auto" w:fill="auto"/>
          </w:tcPr>
          <w:p w:rsidR="00DA2171" w:rsidRPr="0032379E" w:rsidRDefault="00DA2171" w:rsidP="0032379E">
            <w:pPr>
              <w:spacing w:after="0" w:line="240" w:lineRule="auto"/>
              <w:ind w:left="-107" w:right="-109"/>
              <w:jc w:val="center"/>
              <w:rPr>
                <w:rFonts w:ascii="Times New Roman" w:hAnsi="Times New Roman"/>
              </w:rPr>
            </w:pPr>
          </w:p>
        </w:tc>
        <w:tc>
          <w:tcPr>
            <w:tcW w:w="415" w:type="pct"/>
            <w:tcBorders>
              <w:top w:val="nil"/>
              <w:left w:val="nil"/>
              <w:bottom w:val="single" w:sz="4" w:space="0" w:color="auto"/>
              <w:right w:val="single" w:sz="4" w:space="0" w:color="auto"/>
            </w:tcBorders>
          </w:tcPr>
          <w:p w:rsidR="00DA2171" w:rsidRPr="0032379E" w:rsidRDefault="00DA2171" w:rsidP="0032379E">
            <w:pPr>
              <w:spacing w:after="0" w:line="240" w:lineRule="auto"/>
              <w:ind w:left="-107" w:right="-109"/>
              <w:jc w:val="center"/>
              <w:rPr>
                <w:rFonts w:ascii="Times New Roman" w:hAnsi="Times New Roman"/>
              </w:rPr>
            </w:pPr>
          </w:p>
        </w:tc>
        <w:tc>
          <w:tcPr>
            <w:tcW w:w="326" w:type="pct"/>
            <w:tcBorders>
              <w:top w:val="nil"/>
              <w:left w:val="nil"/>
              <w:bottom w:val="single" w:sz="4" w:space="0" w:color="auto"/>
              <w:right w:val="single" w:sz="4" w:space="0" w:color="auto"/>
            </w:tcBorders>
            <w:shd w:val="clear" w:color="auto" w:fill="auto"/>
          </w:tcPr>
          <w:p w:rsidR="00DA2171" w:rsidRPr="0032379E" w:rsidRDefault="00DA2171" w:rsidP="0032379E">
            <w:pPr>
              <w:spacing w:after="0" w:line="240" w:lineRule="auto"/>
              <w:ind w:left="-107" w:right="-109"/>
              <w:jc w:val="center"/>
              <w:rPr>
                <w:rFonts w:ascii="Times New Roman" w:hAnsi="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DA2171" w:rsidRPr="0032379E" w:rsidRDefault="00DA2171" w:rsidP="0032379E">
            <w:pPr>
              <w:spacing w:after="0" w:line="240" w:lineRule="auto"/>
              <w:ind w:left="-107" w:right="-196"/>
              <w:jc w:val="center"/>
              <w:rPr>
                <w:rFonts w:ascii="Times New Roman" w:hAnsi="Times New Roman"/>
              </w:rPr>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DA2171" w:rsidRPr="0032379E" w:rsidRDefault="00DA2171" w:rsidP="0032379E">
            <w:pPr>
              <w:spacing w:after="0" w:line="240" w:lineRule="auto"/>
              <w:ind w:left="-107" w:right="-196"/>
              <w:jc w:val="center"/>
              <w:rPr>
                <w:rFonts w:ascii="Times New Roman" w:hAnsi="Times New Roman"/>
              </w:rPr>
            </w:pPr>
          </w:p>
        </w:tc>
      </w:tr>
      <w:tr w:rsidR="00DA2171" w:rsidRPr="0032379E" w:rsidTr="000F6693">
        <w:trPr>
          <w:trHeight w:val="385"/>
        </w:trPr>
        <w:tc>
          <w:tcPr>
            <w:tcW w:w="370" w:type="pct"/>
            <w:vMerge/>
            <w:tcBorders>
              <w:top w:val="nil"/>
              <w:left w:val="single" w:sz="4" w:space="0" w:color="auto"/>
              <w:bottom w:val="single" w:sz="4" w:space="0" w:color="auto"/>
              <w:right w:val="single" w:sz="4" w:space="0" w:color="auto"/>
            </w:tcBorders>
          </w:tcPr>
          <w:p w:rsidR="00DA2171" w:rsidRPr="0032379E" w:rsidRDefault="00DA2171" w:rsidP="0032379E">
            <w:pPr>
              <w:spacing w:after="0" w:line="240" w:lineRule="auto"/>
              <w:ind w:left="-108" w:right="-106"/>
              <w:rPr>
                <w:rFonts w:ascii="Times New Roman" w:hAnsi="Times New Roman"/>
                <w:sz w:val="24"/>
                <w:szCs w:val="24"/>
              </w:rPr>
            </w:pPr>
          </w:p>
        </w:tc>
        <w:tc>
          <w:tcPr>
            <w:tcW w:w="1343" w:type="pct"/>
            <w:vMerge/>
            <w:tcBorders>
              <w:top w:val="nil"/>
              <w:left w:val="single" w:sz="4" w:space="0" w:color="auto"/>
              <w:bottom w:val="single" w:sz="4" w:space="0" w:color="auto"/>
              <w:right w:val="single" w:sz="4" w:space="0" w:color="auto"/>
            </w:tcBorders>
            <w:vAlign w:val="center"/>
            <w:hideMark/>
          </w:tcPr>
          <w:p w:rsidR="00DA2171" w:rsidRPr="0032379E" w:rsidRDefault="00DA2171" w:rsidP="0032379E">
            <w:pPr>
              <w:spacing w:after="0" w:line="240" w:lineRule="auto"/>
              <w:ind w:left="32"/>
              <w:rPr>
                <w:rFonts w:ascii="Times New Roman" w:hAnsi="Times New Roman"/>
                <w:sz w:val="24"/>
                <w:szCs w:val="24"/>
              </w:rPr>
            </w:pPr>
          </w:p>
        </w:tc>
        <w:tc>
          <w:tcPr>
            <w:tcW w:w="556" w:type="pct"/>
            <w:tcBorders>
              <w:top w:val="nil"/>
              <w:left w:val="nil"/>
              <w:bottom w:val="single" w:sz="4" w:space="0" w:color="auto"/>
              <w:right w:val="single" w:sz="4" w:space="0" w:color="auto"/>
            </w:tcBorders>
            <w:shd w:val="clear" w:color="auto" w:fill="auto"/>
            <w:hideMark/>
          </w:tcPr>
          <w:p w:rsidR="00DA2171" w:rsidRPr="0032379E" w:rsidRDefault="00DA2171" w:rsidP="0032379E">
            <w:pPr>
              <w:spacing w:after="0" w:line="240" w:lineRule="auto"/>
              <w:ind w:right="-108"/>
              <w:rPr>
                <w:rFonts w:ascii="Times New Roman" w:hAnsi="Times New Roman"/>
                <w:sz w:val="24"/>
                <w:szCs w:val="24"/>
              </w:rPr>
            </w:pPr>
            <w:r w:rsidRPr="0032379E">
              <w:rPr>
                <w:rFonts w:ascii="Times New Roman" w:hAnsi="Times New Roman"/>
                <w:sz w:val="24"/>
                <w:szCs w:val="24"/>
              </w:rPr>
              <w:t>УЭ и ИО</w:t>
            </w:r>
          </w:p>
        </w:tc>
        <w:tc>
          <w:tcPr>
            <w:tcW w:w="185" w:type="pct"/>
            <w:tcBorders>
              <w:top w:val="nil"/>
              <w:left w:val="nil"/>
              <w:bottom w:val="single" w:sz="4" w:space="0" w:color="auto"/>
              <w:right w:val="single" w:sz="4" w:space="0" w:color="auto"/>
            </w:tcBorders>
            <w:shd w:val="clear" w:color="auto" w:fill="auto"/>
            <w:noWrap/>
            <w:hideMark/>
          </w:tcPr>
          <w:p w:rsidR="00DA2171" w:rsidRPr="0032379E" w:rsidRDefault="00DA2171" w:rsidP="0032379E">
            <w:pPr>
              <w:spacing w:after="0" w:line="240" w:lineRule="auto"/>
              <w:ind w:left="-115" w:right="-109"/>
              <w:rPr>
                <w:rFonts w:ascii="Times New Roman" w:hAnsi="Times New Roman"/>
                <w:sz w:val="24"/>
                <w:szCs w:val="24"/>
              </w:rPr>
            </w:pPr>
            <w:r w:rsidRPr="0032379E">
              <w:rPr>
                <w:rFonts w:ascii="Times New Roman" w:hAnsi="Times New Roman"/>
                <w:sz w:val="24"/>
                <w:szCs w:val="24"/>
              </w:rPr>
              <w:t>Х</w:t>
            </w:r>
          </w:p>
        </w:tc>
        <w:tc>
          <w:tcPr>
            <w:tcW w:w="185" w:type="pct"/>
            <w:tcBorders>
              <w:top w:val="nil"/>
              <w:left w:val="nil"/>
              <w:bottom w:val="single" w:sz="4" w:space="0" w:color="auto"/>
              <w:right w:val="single" w:sz="4" w:space="0" w:color="auto"/>
            </w:tcBorders>
            <w:shd w:val="clear" w:color="auto" w:fill="auto"/>
            <w:noWrap/>
          </w:tcPr>
          <w:p w:rsidR="00DA2171" w:rsidRPr="0032379E" w:rsidRDefault="00DA2171" w:rsidP="0032379E">
            <w:pPr>
              <w:spacing w:after="0" w:line="240" w:lineRule="auto"/>
              <w:ind w:left="-107" w:right="-108"/>
              <w:rPr>
                <w:rFonts w:ascii="Times New Roman" w:hAnsi="Times New Roman"/>
                <w:sz w:val="24"/>
                <w:szCs w:val="24"/>
              </w:rPr>
            </w:pPr>
            <w:r w:rsidRPr="0032379E">
              <w:rPr>
                <w:rFonts w:ascii="Times New Roman" w:hAnsi="Times New Roman"/>
                <w:sz w:val="24"/>
                <w:szCs w:val="24"/>
              </w:rPr>
              <w:t>Х</w:t>
            </w:r>
          </w:p>
        </w:tc>
        <w:tc>
          <w:tcPr>
            <w:tcW w:w="416" w:type="pct"/>
            <w:tcBorders>
              <w:top w:val="nil"/>
              <w:left w:val="nil"/>
              <w:bottom w:val="single" w:sz="4" w:space="0" w:color="auto"/>
              <w:right w:val="single" w:sz="4" w:space="0" w:color="auto"/>
            </w:tcBorders>
            <w:shd w:val="clear" w:color="auto" w:fill="auto"/>
            <w:noWrap/>
            <w:hideMark/>
          </w:tcPr>
          <w:p w:rsidR="00DA2171" w:rsidRPr="0032379E" w:rsidRDefault="00DA2171" w:rsidP="0032379E">
            <w:pPr>
              <w:spacing w:after="0" w:line="240" w:lineRule="auto"/>
              <w:ind w:left="-108" w:right="-109"/>
              <w:rPr>
                <w:rFonts w:ascii="Times New Roman" w:hAnsi="Times New Roman"/>
                <w:sz w:val="24"/>
                <w:szCs w:val="24"/>
              </w:rPr>
            </w:pPr>
            <w:r w:rsidRPr="0032379E">
              <w:rPr>
                <w:rFonts w:ascii="Times New Roman" w:hAnsi="Times New Roman"/>
                <w:sz w:val="24"/>
                <w:szCs w:val="24"/>
              </w:rPr>
              <w:t>Х</w:t>
            </w:r>
          </w:p>
        </w:tc>
        <w:tc>
          <w:tcPr>
            <w:tcW w:w="140" w:type="pct"/>
            <w:tcBorders>
              <w:top w:val="nil"/>
              <w:left w:val="nil"/>
              <w:bottom w:val="single" w:sz="4" w:space="0" w:color="auto"/>
              <w:right w:val="single" w:sz="4" w:space="0" w:color="auto"/>
            </w:tcBorders>
            <w:shd w:val="clear" w:color="auto" w:fill="auto"/>
            <w:noWrap/>
            <w:hideMark/>
          </w:tcPr>
          <w:p w:rsidR="00DA2171" w:rsidRPr="0032379E" w:rsidRDefault="00DA2171" w:rsidP="0032379E">
            <w:pPr>
              <w:spacing w:after="0" w:line="240" w:lineRule="auto"/>
              <w:ind w:left="-107" w:right="-101"/>
              <w:rPr>
                <w:rFonts w:ascii="Times New Roman" w:hAnsi="Times New Roman"/>
                <w:sz w:val="24"/>
                <w:szCs w:val="24"/>
              </w:rPr>
            </w:pPr>
            <w:r w:rsidRPr="0032379E">
              <w:rPr>
                <w:rFonts w:ascii="Times New Roman" w:hAnsi="Times New Roman"/>
                <w:sz w:val="24"/>
                <w:szCs w:val="24"/>
              </w:rPr>
              <w:t>Х</w:t>
            </w:r>
          </w:p>
        </w:tc>
        <w:tc>
          <w:tcPr>
            <w:tcW w:w="325" w:type="pct"/>
            <w:tcBorders>
              <w:top w:val="nil"/>
              <w:left w:val="nil"/>
              <w:bottom w:val="single" w:sz="4" w:space="0" w:color="auto"/>
              <w:right w:val="single" w:sz="4" w:space="0" w:color="auto"/>
            </w:tcBorders>
            <w:shd w:val="clear" w:color="auto" w:fill="auto"/>
          </w:tcPr>
          <w:p w:rsidR="00DA2171" w:rsidRPr="0032379E" w:rsidRDefault="00DA2171" w:rsidP="0032379E">
            <w:pPr>
              <w:jc w:val="both"/>
            </w:pPr>
            <w:r w:rsidRPr="0032379E">
              <w:rPr>
                <w:rFonts w:ascii="Times New Roman" w:hAnsi="Times New Roman"/>
              </w:rPr>
              <w:t>2746,94</w:t>
            </w:r>
          </w:p>
        </w:tc>
        <w:tc>
          <w:tcPr>
            <w:tcW w:w="415" w:type="pct"/>
            <w:tcBorders>
              <w:top w:val="nil"/>
              <w:left w:val="nil"/>
              <w:bottom w:val="single" w:sz="4" w:space="0" w:color="auto"/>
              <w:right w:val="single" w:sz="4" w:space="0" w:color="auto"/>
            </w:tcBorders>
          </w:tcPr>
          <w:p w:rsidR="00DA2171" w:rsidRPr="0032379E" w:rsidRDefault="00DA2171" w:rsidP="0032379E">
            <w:pPr>
              <w:jc w:val="center"/>
            </w:pPr>
            <w:r w:rsidRPr="0032379E">
              <w:rPr>
                <w:rFonts w:ascii="Times New Roman" w:hAnsi="Times New Roman"/>
              </w:rPr>
              <w:t>1</w:t>
            </w:r>
            <w:r w:rsidR="00DC1C27" w:rsidRPr="0032379E">
              <w:rPr>
                <w:rFonts w:ascii="Times New Roman" w:hAnsi="Times New Roman"/>
              </w:rPr>
              <w:t>500,3</w:t>
            </w:r>
          </w:p>
        </w:tc>
        <w:tc>
          <w:tcPr>
            <w:tcW w:w="326" w:type="pct"/>
            <w:tcBorders>
              <w:top w:val="nil"/>
              <w:left w:val="nil"/>
              <w:bottom w:val="single" w:sz="4" w:space="0" w:color="auto"/>
              <w:right w:val="single" w:sz="4" w:space="0" w:color="auto"/>
            </w:tcBorders>
            <w:shd w:val="clear" w:color="auto" w:fill="auto"/>
          </w:tcPr>
          <w:p w:rsidR="00DA2171" w:rsidRPr="0032379E" w:rsidRDefault="00DA2171" w:rsidP="0032379E">
            <w:r w:rsidRPr="0032379E">
              <w:rPr>
                <w:rFonts w:ascii="Times New Roman" w:hAnsi="Times New Roman"/>
              </w:rPr>
              <w:t>1</w:t>
            </w:r>
            <w:r w:rsidR="00DC1C27" w:rsidRPr="0032379E">
              <w:rPr>
                <w:rFonts w:ascii="Times New Roman" w:hAnsi="Times New Roman"/>
              </w:rPr>
              <w:t>500,3</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DA2171" w:rsidRPr="0032379E" w:rsidRDefault="00DC1C27" w:rsidP="0032379E">
            <w:r w:rsidRPr="0032379E">
              <w:rPr>
                <w:rFonts w:ascii="Times New Roman" w:hAnsi="Times New Roman"/>
              </w:rPr>
              <w:t>1500,3</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DA2171" w:rsidRPr="0032379E" w:rsidRDefault="00DC1C27" w:rsidP="0032379E">
            <w:pPr>
              <w:spacing w:after="0" w:line="240" w:lineRule="auto"/>
              <w:ind w:left="-107" w:right="-109"/>
              <w:jc w:val="center"/>
              <w:rPr>
                <w:rFonts w:ascii="Times New Roman" w:hAnsi="Times New Roman"/>
              </w:rPr>
            </w:pPr>
            <w:r w:rsidRPr="0032379E">
              <w:rPr>
                <w:rFonts w:ascii="Times New Roman" w:hAnsi="Times New Roman"/>
              </w:rPr>
              <w:t>4500,9</w:t>
            </w:r>
          </w:p>
        </w:tc>
      </w:tr>
      <w:tr w:rsidR="00DC1C27" w:rsidRPr="0032379E" w:rsidTr="000F6693">
        <w:trPr>
          <w:trHeight w:val="850"/>
        </w:trPr>
        <w:tc>
          <w:tcPr>
            <w:tcW w:w="370" w:type="pct"/>
            <w:vMerge w:val="restart"/>
            <w:tcBorders>
              <w:top w:val="single" w:sz="4" w:space="0" w:color="auto"/>
              <w:left w:val="single" w:sz="4" w:space="0" w:color="auto"/>
              <w:right w:val="single" w:sz="4" w:space="0" w:color="auto"/>
            </w:tcBorders>
          </w:tcPr>
          <w:p w:rsidR="00DC1C27" w:rsidRPr="0032379E" w:rsidRDefault="000F6693" w:rsidP="0032379E">
            <w:pPr>
              <w:rPr>
                <w:rFonts w:ascii="Times New Roman" w:hAnsi="Times New Roman"/>
              </w:rPr>
            </w:pPr>
            <w:r w:rsidRPr="0032379E">
              <w:rPr>
                <w:rFonts w:ascii="Times New Roman" w:hAnsi="Times New Roman"/>
              </w:rPr>
              <w:t>Подпро- грамма</w:t>
            </w:r>
          </w:p>
        </w:tc>
        <w:tc>
          <w:tcPr>
            <w:tcW w:w="1343" w:type="pct"/>
            <w:vMerge w:val="restart"/>
            <w:tcBorders>
              <w:top w:val="single" w:sz="4" w:space="0" w:color="auto"/>
              <w:left w:val="single" w:sz="4" w:space="0" w:color="auto"/>
              <w:right w:val="single" w:sz="4" w:space="0" w:color="auto"/>
            </w:tcBorders>
            <w:vAlign w:val="center"/>
          </w:tcPr>
          <w:p w:rsidR="00DC1C27" w:rsidRPr="0032379E" w:rsidRDefault="00DC1C27" w:rsidP="0032379E">
            <w:pPr>
              <w:spacing w:after="0" w:line="240" w:lineRule="auto"/>
              <w:ind w:left="32"/>
              <w:rPr>
                <w:rFonts w:ascii="Times New Roman" w:hAnsi="Times New Roman"/>
                <w:sz w:val="24"/>
                <w:szCs w:val="24"/>
              </w:rPr>
            </w:pPr>
            <w:r w:rsidRPr="0032379E">
              <w:rPr>
                <w:rFonts w:ascii="Times New Roman" w:hAnsi="Times New Roman"/>
                <w:sz w:val="24"/>
                <w:szCs w:val="24"/>
              </w:rPr>
              <w:t xml:space="preserve">«Поддержка субъектов малого и среднего предпринимательства в Курагинском районе» </w:t>
            </w:r>
          </w:p>
        </w:tc>
        <w:tc>
          <w:tcPr>
            <w:tcW w:w="556" w:type="pct"/>
            <w:tcBorders>
              <w:top w:val="single" w:sz="4" w:space="0" w:color="auto"/>
              <w:left w:val="nil"/>
              <w:bottom w:val="single" w:sz="4" w:space="0" w:color="auto"/>
              <w:right w:val="single" w:sz="4" w:space="0" w:color="auto"/>
            </w:tcBorders>
            <w:shd w:val="clear" w:color="auto" w:fill="auto"/>
          </w:tcPr>
          <w:p w:rsidR="00DC1C27" w:rsidRPr="0032379E" w:rsidRDefault="00DC1C27" w:rsidP="0032379E">
            <w:pPr>
              <w:spacing w:after="0" w:line="240" w:lineRule="auto"/>
              <w:ind w:right="-108"/>
              <w:rPr>
                <w:rFonts w:ascii="Times New Roman" w:hAnsi="Times New Roman"/>
                <w:sz w:val="24"/>
                <w:szCs w:val="24"/>
              </w:rPr>
            </w:pPr>
            <w:r w:rsidRPr="0032379E">
              <w:rPr>
                <w:rFonts w:ascii="Times New Roman" w:hAnsi="Times New Roman"/>
                <w:sz w:val="24"/>
                <w:szCs w:val="24"/>
              </w:rPr>
              <w:t xml:space="preserve">всего расходные обязательства </w:t>
            </w:r>
          </w:p>
          <w:p w:rsidR="00DC1C27" w:rsidRPr="0032379E" w:rsidRDefault="00DC1C27" w:rsidP="0032379E">
            <w:pPr>
              <w:spacing w:after="0" w:line="240" w:lineRule="auto"/>
              <w:ind w:right="-108"/>
              <w:rPr>
                <w:rFonts w:ascii="Times New Roman" w:hAnsi="Times New Roman"/>
                <w:sz w:val="24"/>
                <w:szCs w:val="24"/>
              </w:rPr>
            </w:pPr>
            <w:r w:rsidRPr="0032379E">
              <w:rPr>
                <w:rFonts w:ascii="Times New Roman" w:hAnsi="Times New Roman"/>
                <w:sz w:val="24"/>
                <w:szCs w:val="24"/>
              </w:rPr>
              <w:t>по программе</w:t>
            </w:r>
          </w:p>
        </w:tc>
        <w:tc>
          <w:tcPr>
            <w:tcW w:w="185" w:type="pct"/>
            <w:tcBorders>
              <w:top w:val="single" w:sz="4" w:space="0" w:color="auto"/>
              <w:left w:val="nil"/>
              <w:bottom w:val="single" w:sz="4" w:space="0" w:color="auto"/>
              <w:right w:val="single" w:sz="4" w:space="0" w:color="auto"/>
            </w:tcBorders>
            <w:shd w:val="clear" w:color="auto" w:fill="auto"/>
            <w:noWrap/>
          </w:tcPr>
          <w:p w:rsidR="00DC1C27" w:rsidRPr="0032379E" w:rsidRDefault="00DC1C27" w:rsidP="0032379E">
            <w:pPr>
              <w:ind w:left="-115" w:right="-109"/>
              <w:rPr>
                <w:rFonts w:ascii="Times New Roman" w:hAnsi="Times New Roman"/>
                <w:sz w:val="24"/>
                <w:szCs w:val="24"/>
              </w:rPr>
            </w:pPr>
            <w:r w:rsidRPr="0032379E">
              <w:rPr>
                <w:rFonts w:ascii="Times New Roman" w:hAnsi="Times New Roman"/>
                <w:sz w:val="24"/>
                <w:szCs w:val="24"/>
              </w:rPr>
              <w:t>Х</w:t>
            </w:r>
          </w:p>
        </w:tc>
        <w:tc>
          <w:tcPr>
            <w:tcW w:w="185" w:type="pct"/>
            <w:tcBorders>
              <w:top w:val="single" w:sz="4" w:space="0" w:color="auto"/>
              <w:left w:val="nil"/>
              <w:bottom w:val="single" w:sz="4" w:space="0" w:color="auto"/>
              <w:right w:val="single" w:sz="4" w:space="0" w:color="auto"/>
            </w:tcBorders>
            <w:shd w:val="clear" w:color="auto" w:fill="auto"/>
            <w:noWrap/>
          </w:tcPr>
          <w:p w:rsidR="00DC1C27" w:rsidRPr="0032379E" w:rsidRDefault="00DC1C27" w:rsidP="0032379E">
            <w:pPr>
              <w:ind w:left="-107" w:right="-108"/>
              <w:rPr>
                <w:rFonts w:ascii="Times New Roman" w:hAnsi="Times New Roman"/>
                <w:sz w:val="24"/>
                <w:szCs w:val="24"/>
              </w:rPr>
            </w:pPr>
            <w:r w:rsidRPr="0032379E">
              <w:rPr>
                <w:rFonts w:ascii="Times New Roman" w:hAnsi="Times New Roman"/>
                <w:sz w:val="24"/>
                <w:szCs w:val="24"/>
              </w:rPr>
              <w:t>Х</w:t>
            </w:r>
          </w:p>
        </w:tc>
        <w:tc>
          <w:tcPr>
            <w:tcW w:w="416" w:type="pct"/>
            <w:tcBorders>
              <w:top w:val="single" w:sz="4" w:space="0" w:color="auto"/>
              <w:left w:val="nil"/>
              <w:bottom w:val="single" w:sz="4" w:space="0" w:color="auto"/>
              <w:right w:val="single" w:sz="4" w:space="0" w:color="auto"/>
            </w:tcBorders>
            <w:shd w:val="clear" w:color="auto" w:fill="auto"/>
            <w:noWrap/>
          </w:tcPr>
          <w:p w:rsidR="00DC1C27" w:rsidRPr="0032379E" w:rsidRDefault="00DC1C27" w:rsidP="0032379E">
            <w:pPr>
              <w:ind w:left="-108" w:right="-109"/>
              <w:rPr>
                <w:rFonts w:ascii="Times New Roman" w:hAnsi="Times New Roman"/>
                <w:sz w:val="24"/>
                <w:szCs w:val="24"/>
              </w:rPr>
            </w:pPr>
            <w:r w:rsidRPr="0032379E">
              <w:rPr>
                <w:rFonts w:ascii="Times New Roman" w:hAnsi="Times New Roman"/>
                <w:sz w:val="24"/>
                <w:szCs w:val="24"/>
              </w:rPr>
              <w:t>Х</w:t>
            </w:r>
          </w:p>
        </w:tc>
        <w:tc>
          <w:tcPr>
            <w:tcW w:w="140" w:type="pct"/>
            <w:tcBorders>
              <w:top w:val="single" w:sz="4" w:space="0" w:color="auto"/>
              <w:left w:val="nil"/>
              <w:bottom w:val="single" w:sz="4" w:space="0" w:color="auto"/>
              <w:right w:val="single" w:sz="4" w:space="0" w:color="auto"/>
            </w:tcBorders>
            <w:shd w:val="clear" w:color="auto" w:fill="auto"/>
            <w:noWrap/>
          </w:tcPr>
          <w:p w:rsidR="00DC1C27" w:rsidRPr="0032379E" w:rsidRDefault="00DC1C27" w:rsidP="0032379E">
            <w:pPr>
              <w:ind w:left="-107" w:right="-101"/>
              <w:rPr>
                <w:rFonts w:ascii="Times New Roman" w:hAnsi="Times New Roman"/>
                <w:sz w:val="24"/>
                <w:szCs w:val="24"/>
              </w:rPr>
            </w:pPr>
            <w:r w:rsidRPr="0032379E">
              <w:rPr>
                <w:rFonts w:ascii="Times New Roman" w:hAnsi="Times New Roman"/>
                <w:sz w:val="24"/>
                <w:szCs w:val="24"/>
              </w:rPr>
              <w:t>Х</w:t>
            </w:r>
          </w:p>
        </w:tc>
        <w:tc>
          <w:tcPr>
            <w:tcW w:w="325" w:type="pct"/>
            <w:tcBorders>
              <w:top w:val="single" w:sz="4" w:space="0" w:color="auto"/>
              <w:left w:val="nil"/>
              <w:bottom w:val="single" w:sz="4" w:space="0" w:color="auto"/>
              <w:right w:val="single" w:sz="4" w:space="0" w:color="auto"/>
            </w:tcBorders>
            <w:shd w:val="clear" w:color="auto" w:fill="auto"/>
          </w:tcPr>
          <w:p w:rsidR="00DC1C27" w:rsidRPr="0032379E" w:rsidRDefault="00DC1C27" w:rsidP="0032379E">
            <w:r w:rsidRPr="0032379E">
              <w:rPr>
                <w:rFonts w:ascii="Times New Roman" w:hAnsi="Times New Roman"/>
              </w:rPr>
              <w:t>2746,94</w:t>
            </w:r>
          </w:p>
        </w:tc>
        <w:tc>
          <w:tcPr>
            <w:tcW w:w="415" w:type="pct"/>
            <w:tcBorders>
              <w:top w:val="single" w:sz="4" w:space="0" w:color="auto"/>
              <w:left w:val="nil"/>
              <w:bottom w:val="single" w:sz="4" w:space="0" w:color="auto"/>
              <w:right w:val="single" w:sz="4" w:space="0" w:color="auto"/>
            </w:tcBorders>
          </w:tcPr>
          <w:p w:rsidR="00DC1C27" w:rsidRPr="0032379E" w:rsidRDefault="00DC1C27" w:rsidP="0032379E">
            <w:pPr>
              <w:jc w:val="center"/>
            </w:pPr>
            <w:r w:rsidRPr="0032379E">
              <w:rPr>
                <w:rFonts w:ascii="Times New Roman" w:hAnsi="Times New Roman"/>
              </w:rPr>
              <w:t>1500,3</w:t>
            </w:r>
          </w:p>
        </w:tc>
        <w:tc>
          <w:tcPr>
            <w:tcW w:w="326" w:type="pct"/>
            <w:tcBorders>
              <w:top w:val="single" w:sz="4" w:space="0" w:color="auto"/>
              <w:left w:val="nil"/>
              <w:bottom w:val="single" w:sz="4" w:space="0" w:color="auto"/>
              <w:right w:val="single" w:sz="4" w:space="0" w:color="auto"/>
            </w:tcBorders>
            <w:shd w:val="clear" w:color="auto" w:fill="auto"/>
          </w:tcPr>
          <w:p w:rsidR="00DC1C27" w:rsidRPr="0032379E" w:rsidRDefault="00DC1C27" w:rsidP="0032379E">
            <w:r w:rsidRPr="0032379E">
              <w:rPr>
                <w:rFonts w:ascii="Times New Roman" w:hAnsi="Times New Roman"/>
              </w:rPr>
              <w:t>1500,3</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DC1C27" w:rsidRPr="0032379E" w:rsidRDefault="00DC1C27" w:rsidP="0032379E">
            <w:r w:rsidRPr="0032379E">
              <w:rPr>
                <w:rFonts w:ascii="Times New Roman" w:hAnsi="Times New Roman"/>
              </w:rPr>
              <w:t>1500,3</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DC1C27" w:rsidRPr="0032379E" w:rsidRDefault="00DC1C27" w:rsidP="0032379E">
            <w:pPr>
              <w:spacing w:after="0" w:line="240" w:lineRule="auto"/>
              <w:ind w:left="-107" w:right="-109"/>
              <w:jc w:val="center"/>
              <w:rPr>
                <w:rFonts w:ascii="Times New Roman" w:hAnsi="Times New Roman"/>
              </w:rPr>
            </w:pPr>
            <w:r w:rsidRPr="0032379E">
              <w:rPr>
                <w:rFonts w:ascii="Times New Roman" w:hAnsi="Times New Roman"/>
              </w:rPr>
              <w:t>4500,9</w:t>
            </w:r>
          </w:p>
        </w:tc>
      </w:tr>
      <w:tr w:rsidR="00DA2171" w:rsidRPr="0032379E" w:rsidTr="000F6693">
        <w:trPr>
          <w:trHeight w:val="552"/>
        </w:trPr>
        <w:tc>
          <w:tcPr>
            <w:tcW w:w="370" w:type="pct"/>
            <w:vMerge/>
            <w:tcBorders>
              <w:left w:val="single" w:sz="4" w:space="0" w:color="auto"/>
              <w:right w:val="single" w:sz="4" w:space="0" w:color="auto"/>
            </w:tcBorders>
          </w:tcPr>
          <w:p w:rsidR="00DA2171" w:rsidRPr="0032379E" w:rsidRDefault="00DA2171" w:rsidP="0032379E">
            <w:pPr>
              <w:spacing w:after="0" w:line="240" w:lineRule="auto"/>
              <w:ind w:left="-108" w:right="-106"/>
              <w:rPr>
                <w:rFonts w:ascii="Times New Roman" w:hAnsi="Times New Roman"/>
                <w:sz w:val="24"/>
                <w:szCs w:val="24"/>
              </w:rPr>
            </w:pPr>
          </w:p>
        </w:tc>
        <w:tc>
          <w:tcPr>
            <w:tcW w:w="1343" w:type="pct"/>
            <w:vMerge/>
            <w:tcBorders>
              <w:left w:val="single" w:sz="4" w:space="0" w:color="auto"/>
              <w:right w:val="single" w:sz="4" w:space="0" w:color="auto"/>
            </w:tcBorders>
            <w:vAlign w:val="center"/>
          </w:tcPr>
          <w:p w:rsidR="00DA2171" w:rsidRPr="0032379E" w:rsidRDefault="00DA2171" w:rsidP="0032379E">
            <w:pPr>
              <w:spacing w:after="0" w:line="240" w:lineRule="auto"/>
              <w:ind w:left="32"/>
              <w:rPr>
                <w:rFonts w:ascii="Times New Roman" w:hAnsi="Times New Roman"/>
                <w:sz w:val="24"/>
                <w:szCs w:val="24"/>
              </w:rPr>
            </w:pPr>
          </w:p>
        </w:tc>
        <w:tc>
          <w:tcPr>
            <w:tcW w:w="556" w:type="pct"/>
            <w:tcBorders>
              <w:top w:val="single" w:sz="4" w:space="0" w:color="auto"/>
              <w:left w:val="nil"/>
              <w:bottom w:val="single" w:sz="4" w:space="0" w:color="auto"/>
              <w:right w:val="single" w:sz="4" w:space="0" w:color="auto"/>
            </w:tcBorders>
            <w:shd w:val="clear" w:color="auto" w:fill="auto"/>
          </w:tcPr>
          <w:p w:rsidR="00DA2171" w:rsidRPr="0032379E" w:rsidRDefault="00DA2171" w:rsidP="0032379E">
            <w:pPr>
              <w:spacing w:after="0" w:line="240" w:lineRule="auto"/>
              <w:ind w:right="-108"/>
              <w:rPr>
                <w:rFonts w:ascii="Times New Roman" w:hAnsi="Times New Roman"/>
                <w:sz w:val="24"/>
                <w:szCs w:val="24"/>
              </w:rPr>
            </w:pPr>
            <w:r w:rsidRPr="0032379E">
              <w:rPr>
                <w:rFonts w:ascii="Times New Roman" w:hAnsi="Times New Roman"/>
                <w:sz w:val="24"/>
                <w:szCs w:val="24"/>
              </w:rPr>
              <w:t>в том числе по ГРБС:</w:t>
            </w:r>
          </w:p>
        </w:tc>
        <w:tc>
          <w:tcPr>
            <w:tcW w:w="185" w:type="pct"/>
            <w:tcBorders>
              <w:top w:val="single" w:sz="4" w:space="0" w:color="auto"/>
              <w:left w:val="nil"/>
              <w:bottom w:val="single" w:sz="4" w:space="0" w:color="auto"/>
              <w:right w:val="single" w:sz="4" w:space="0" w:color="auto"/>
            </w:tcBorders>
            <w:shd w:val="clear" w:color="auto" w:fill="auto"/>
            <w:noWrap/>
          </w:tcPr>
          <w:p w:rsidR="00DA2171" w:rsidRPr="0032379E" w:rsidRDefault="00DA2171" w:rsidP="0032379E">
            <w:pPr>
              <w:ind w:left="-115" w:right="-109"/>
              <w:rPr>
                <w:rFonts w:ascii="Times New Roman" w:hAnsi="Times New Roman"/>
                <w:sz w:val="24"/>
                <w:szCs w:val="24"/>
              </w:rPr>
            </w:pPr>
          </w:p>
        </w:tc>
        <w:tc>
          <w:tcPr>
            <w:tcW w:w="185" w:type="pct"/>
            <w:tcBorders>
              <w:top w:val="single" w:sz="4" w:space="0" w:color="auto"/>
              <w:left w:val="nil"/>
              <w:bottom w:val="single" w:sz="4" w:space="0" w:color="auto"/>
              <w:right w:val="single" w:sz="4" w:space="0" w:color="auto"/>
            </w:tcBorders>
            <w:shd w:val="clear" w:color="auto" w:fill="auto"/>
            <w:noWrap/>
          </w:tcPr>
          <w:p w:rsidR="00DA2171" w:rsidRPr="0032379E" w:rsidRDefault="00DA2171" w:rsidP="0032379E">
            <w:pPr>
              <w:ind w:left="-107" w:right="-108"/>
              <w:rPr>
                <w:rFonts w:ascii="Times New Roman" w:hAnsi="Times New Roman"/>
                <w:sz w:val="24"/>
                <w:szCs w:val="24"/>
              </w:rPr>
            </w:pPr>
          </w:p>
        </w:tc>
        <w:tc>
          <w:tcPr>
            <w:tcW w:w="416" w:type="pct"/>
            <w:tcBorders>
              <w:top w:val="single" w:sz="4" w:space="0" w:color="auto"/>
              <w:left w:val="nil"/>
              <w:bottom w:val="single" w:sz="4" w:space="0" w:color="auto"/>
              <w:right w:val="single" w:sz="4" w:space="0" w:color="auto"/>
            </w:tcBorders>
            <w:shd w:val="clear" w:color="auto" w:fill="auto"/>
            <w:noWrap/>
          </w:tcPr>
          <w:p w:rsidR="00DA2171" w:rsidRPr="0032379E" w:rsidRDefault="00DA2171" w:rsidP="0032379E">
            <w:pPr>
              <w:ind w:left="-108" w:right="-109"/>
              <w:rPr>
                <w:rFonts w:ascii="Times New Roman" w:hAnsi="Times New Roman"/>
                <w:sz w:val="24"/>
                <w:szCs w:val="24"/>
              </w:rPr>
            </w:pPr>
          </w:p>
        </w:tc>
        <w:tc>
          <w:tcPr>
            <w:tcW w:w="140" w:type="pct"/>
            <w:tcBorders>
              <w:top w:val="single" w:sz="4" w:space="0" w:color="auto"/>
              <w:left w:val="nil"/>
              <w:bottom w:val="single" w:sz="4" w:space="0" w:color="auto"/>
              <w:right w:val="single" w:sz="4" w:space="0" w:color="auto"/>
            </w:tcBorders>
            <w:shd w:val="clear" w:color="auto" w:fill="auto"/>
            <w:noWrap/>
          </w:tcPr>
          <w:p w:rsidR="00DA2171" w:rsidRPr="0032379E" w:rsidRDefault="00DA2171" w:rsidP="0032379E">
            <w:pPr>
              <w:ind w:left="-107" w:right="-101"/>
              <w:rPr>
                <w:rFonts w:ascii="Times New Roman" w:hAnsi="Times New Roman"/>
                <w:sz w:val="24"/>
                <w:szCs w:val="24"/>
              </w:rPr>
            </w:pPr>
          </w:p>
        </w:tc>
        <w:tc>
          <w:tcPr>
            <w:tcW w:w="325" w:type="pct"/>
            <w:tcBorders>
              <w:top w:val="single" w:sz="4" w:space="0" w:color="auto"/>
              <w:left w:val="nil"/>
              <w:bottom w:val="single" w:sz="4" w:space="0" w:color="auto"/>
              <w:right w:val="single" w:sz="4" w:space="0" w:color="auto"/>
            </w:tcBorders>
            <w:shd w:val="clear" w:color="auto" w:fill="auto"/>
          </w:tcPr>
          <w:p w:rsidR="00DA2171" w:rsidRPr="0032379E" w:rsidRDefault="00DA2171" w:rsidP="0032379E">
            <w:pPr>
              <w:ind w:left="-107" w:right="-109"/>
              <w:jc w:val="center"/>
              <w:rPr>
                <w:rFonts w:ascii="Times New Roman" w:hAnsi="Times New Roman"/>
              </w:rPr>
            </w:pPr>
          </w:p>
        </w:tc>
        <w:tc>
          <w:tcPr>
            <w:tcW w:w="415" w:type="pct"/>
            <w:tcBorders>
              <w:top w:val="single" w:sz="4" w:space="0" w:color="auto"/>
              <w:left w:val="nil"/>
              <w:bottom w:val="single" w:sz="4" w:space="0" w:color="auto"/>
              <w:right w:val="single" w:sz="4" w:space="0" w:color="auto"/>
            </w:tcBorders>
          </w:tcPr>
          <w:p w:rsidR="00DA2171" w:rsidRPr="0032379E" w:rsidRDefault="00DA2171" w:rsidP="0032379E">
            <w:pPr>
              <w:ind w:left="-107" w:right="-109"/>
              <w:jc w:val="center"/>
              <w:rPr>
                <w:rFonts w:ascii="Times New Roman" w:hAnsi="Times New Roman"/>
              </w:rPr>
            </w:pPr>
          </w:p>
        </w:tc>
        <w:tc>
          <w:tcPr>
            <w:tcW w:w="326" w:type="pct"/>
            <w:tcBorders>
              <w:top w:val="single" w:sz="4" w:space="0" w:color="auto"/>
              <w:left w:val="nil"/>
              <w:bottom w:val="single" w:sz="4" w:space="0" w:color="auto"/>
              <w:right w:val="single" w:sz="4" w:space="0" w:color="auto"/>
            </w:tcBorders>
            <w:shd w:val="clear" w:color="auto" w:fill="auto"/>
          </w:tcPr>
          <w:p w:rsidR="00DA2171" w:rsidRPr="0032379E" w:rsidRDefault="00DA2171" w:rsidP="0032379E">
            <w:pPr>
              <w:ind w:left="-107" w:right="-109"/>
              <w:jc w:val="center"/>
              <w:rPr>
                <w:rFonts w:ascii="Times New Roman" w:hAnsi="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DA2171" w:rsidRPr="0032379E" w:rsidRDefault="00DA2171" w:rsidP="0032379E">
            <w:pPr>
              <w:ind w:left="-107" w:right="-196"/>
              <w:jc w:val="center"/>
              <w:rPr>
                <w:rFonts w:ascii="Times New Roman" w:hAnsi="Times New Roman"/>
              </w:rPr>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DA2171" w:rsidRPr="0032379E" w:rsidRDefault="00DA2171" w:rsidP="0032379E">
            <w:pPr>
              <w:ind w:left="-107" w:right="-196"/>
              <w:jc w:val="center"/>
              <w:rPr>
                <w:rFonts w:ascii="Times New Roman" w:hAnsi="Times New Roman"/>
              </w:rPr>
            </w:pPr>
          </w:p>
        </w:tc>
      </w:tr>
      <w:tr w:rsidR="00DC1C27" w:rsidRPr="0032379E" w:rsidTr="000F6693">
        <w:trPr>
          <w:trHeight w:val="410"/>
        </w:trPr>
        <w:tc>
          <w:tcPr>
            <w:tcW w:w="370" w:type="pct"/>
            <w:vMerge/>
            <w:tcBorders>
              <w:left w:val="single" w:sz="4" w:space="0" w:color="auto"/>
              <w:bottom w:val="single" w:sz="4" w:space="0" w:color="auto"/>
              <w:right w:val="single" w:sz="4" w:space="0" w:color="auto"/>
            </w:tcBorders>
          </w:tcPr>
          <w:p w:rsidR="00DC1C27" w:rsidRPr="0032379E" w:rsidRDefault="00DC1C27" w:rsidP="0032379E">
            <w:pPr>
              <w:spacing w:after="0" w:line="240" w:lineRule="auto"/>
              <w:ind w:left="-108" w:right="-106"/>
              <w:rPr>
                <w:rFonts w:ascii="Times New Roman" w:hAnsi="Times New Roman"/>
                <w:sz w:val="24"/>
                <w:szCs w:val="24"/>
              </w:rPr>
            </w:pPr>
          </w:p>
        </w:tc>
        <w:tc>
          <w:tcPr>
            <w:tcW w:w="1343" w:type="pct"/>
            <w:vMerge/>
            <w:tcBorders>
              <w:left w:val="single" w:sz="4" w:space="0" w:color="auto"/>
              <w:bottom w:val="single" w:sz="4" w:space="0" w:color="auto"/>
              <w:right w:val="single" w:sz="4" w:space="0" w:color="auto"/>
            </w:tcBorders>
            <w:vAlign w:val="center"/>
          </w:tcPr>
          <w:p w:rsidR="00DC1C27" w:rsidRPr="0032379E" w:rsidRDefault="00DC1C27" w:rsidP="0032379E">
            <w:pPr>
              <w:spacing w:after="0" w:line="240" w:lineRule="auto"/>
              <w:ind w:left="32"/>
              <w:rPr>
                <w:rFonts w:ascii="Times New Roman" w:hAnsi="Times New Roman"/>
                <w:sz w:val="24"/>
                <w:szCs w:val="24"/>
              </w:rPr>
            </w:pPr>
          </w:p>
        </w:tc>
        <w:tc>
          <w:tcPr>
            <w:tcW w:w="556" w:type="pct"/>
            <w:tcBorders>
              <w:top w:val="single" w:sz="4" w:space="0" w:color="auto"/>
              <w:left w:val="nil"/>
              <w:bottom w:val="single" w:sz="4" w:space="0" w:color="auto"/>
              <w:right w:val="single" w:sz="4" w:space="0" w:color="auto"/>
            </w:tcBorders>
            <w:shd w:val="clear" w:color="auto" w:fill="auto"/>
          </w:tcPr>
          <w:p w:rsidR="00DC1C27" w:rsidRPr="0032379E" w:rsidRDefault="00DC1C27" w:rsidP="0032379E">
            <w:pPr>
              <w:spacing w:after="0" w:line="240" w:lineRule="auto"/>
              <w:ind w:right="-108"/>
              <w:rPr>
                <w:rFonts w:ascii="Times New Roman" w:hAnsi="Times New Roman"/>
                <w:sz w:val="24"/>
                <w:szCs w:val="24"/>
              </w:rPr>
            </w:pPr>
            <w:r w:rsidRPr="0032379E">
              <w:rPr>
                <w:rFonts w:ascii="Times New Roman" w:hAnsi="Times New Roman"/>
                <w:sz w:val="24"/>
                <w:szCs w:val="24"/>
              </w:rPr>
              <w:t>УЭ и ИО</w:t>
            </w:r>
          </w:p>
        </w:tc>
        <w:tc>
          <w:tcPr>
            <w:tcW w:w="185" w:type="pct"/>
            <w:tcBorders>
              <w:top w:val="single" w:sz="4" w:space="0" w:color="auto"/>
              <w:left w:val="nil"/>
              <w:bottom w:val="single" w:sz="4" w:space="0" w:color="auto"/>
              <w:right w:val="single" w:sz="4" w:space="0" w:color="auto"/>
            </w:tcBorders>
            <w:shd w:val="clear" w:color="auto" w:fill="auto"/>
            <w:noWrap/>
          </w:tcPr>
          <w:p w:rsidR="00DC1C27" w:rsidRPr="0032379E" w:rsidRDefault="00DC1C27" w:rsidP="0032379E">
            <w:pPr>
              <w:spacing w:after="0" w:line="240" w:lineRule="auto"/>
              <w:ind w:left="-115" w:right="-109"/>
              <w:rPr>
                <w:rFonts w:ascii="Times New Roman" w:hAnsi="Times New Roman"/>
                <w:sz w:val="24"/>
                <w:szCs w:val="24"/>
              </w:rPr>
            </w:pPr>
            <w:r w:rsidRPr="0032379E">
              <w:rPr>
                <w:rFonts w:ascii="Times New Roman" w:hAnsi="Times New Roman"/>
                <w:sz w:val="24"/>
                <w:szCs w:val="24"/>
              </w:rPr>
              <w:t>Х</w:t>
            </w:r>
          </w:p>
        </w:tc>
        <w:tc>
          <w:tcPr>
            <w:tcW w:w="185" w:type="pct"/>
            <w:tcBorders>
              <w:top w:val="single" w:sz="4" w:space="0" w:color="auto"/>
              <w:left w:val="nil"/>
              <w:bottom w:val="single" w:sz="4" w:space="0" w:color="auto"/>
              <w:right w:val="single" w:sz="4" w:space="0" w:color="auto"/>
            </w:tcBorders>
            <w:shd w:val="clear" w:color="auto" w:fill="auto"/>
            <w:noWrap/>
          </w:tcPr>
          <w:p w:rsidR="00DC1C27" w:rsidRPr="0032379E" w:rsidRDefault="00DC1C27" w:rsidP="0032379E">
            <w:pPr>
              <w:spacing w:after="0" w:line="240" w:lineRule="auto"/>
              <w:ind w:left="-107" w:right="-108"/>
              <w:rPr>
                <w:rFonts w:ascii="Times New Roman" w:hAnsi="Times New Roman"/>
                <w:sz w:val="24"/>
                <w:szCs w:val="24"/>
              </w:rPr>
            </w:pPr>
            <w:r w:rsidRPr="0032379E">
              <w:rPr>
                <w:rFonts w:ascii="Times New Roman" w:hAnsi="Times New Roman"/>
                <w:sz w:val="24"/>
                <w:szCs w:val="24"/>
              </w:rPr>
              <w:t>Х</w:t>
            </w:r>
          </w:p>
        </w:tc>
        <w:tc>
          <w:tcPr>
            <w:tcW w:w="416" w:type="pct"/>
            <w:tcBorders>
              <w:top w:val="single" w:sz="4" w:space="0" w:color="auto"/>
              <w:left w:val="nil"/>
              <w:bottom w:val="single" w:sz="4" w:space="0" w:color="auto"/>
              <w:right w:val="single" w:sz="4" w:space="0" w:color="auto"/>
            </w:tcBorders>
            <w:shd w:val="clear" w:color="auto" w:fill="auto"/>
            <w:noWrap/>
          </w:tcPr>
          <w:p w:rsidR="00DC1C27" w:rsidRPr="0032379E" w:rsidRDefault="00DC1C27" w:rsidP="0032379E">
            <w:pPr>
              <w:spacing w:after="0" w:line="240" w:lineRule="auto"/>
              <w:ind w:left="-108" w:right="-109"/>
              <w:rPr>
                <w:rFonts w:ascii="Times New Roman" w:hAnsi="Times New Roman"/>
                <w:sz w:val="24"/>
                <w:szCs w:val="24"/>
              </w:rPr>
            </w:pPr>
            <w:r w:rsidRPr="0032379E">
              <w:rPr>
                <w:rFonts w:ascii="Times New Roman" w:hAnsi="Times New Roman"/>
                <w:sz w:val="24"/>
                <w:szCs w:val="24"/>
              </w:rPr>
              <w:t>Х</w:t>
            </w:r>
          </w:p>
        </w:tc>
        <w:tc>
          <w:tcPr>
            <w:tcW w:w="140" w:type="pct"/>
            <w:tcBorders>
              <w:top w:val="single" w:sz="4" w:space="0" w:color="auto"/>
              <w:left w:val="nil"/>
              <w:bottom w:val="single" w:sz="4" w:space="0" w:color="auto"/>
              <w:right w:val="single" w:sz="4" w:space="0" w:color="auto"/>
            </w:tcBorders>
            <w:shd w:val="clear" w:color="auto" w:fill="auto"/>
            <w:noWrap/>
          </w:tcPr>
          <w:p w:rsidR="00DC1C27" w:rsidRPr="0032379E" w:rsidRDefault="00DC1C27" w:rsidP="0032379E">
            <w:pPr>
              <w:spacing w:after="0" w:line="240" w:lineRule="auto"/>
              <w:ind w:left="-107" w:right="-101"/>
              <w:rPr>
                <w:rFonts w:ascii="Times New Roman" w:hAnsi="Times New Roman"/>
                <w:sz w:val="24"/>
                <w:szCs w:val="24"/>
              </w:rPr>
            </w:pPr>
            <w:r w:rsidRPr="0032379E">
              <w:rPr>
                <w:rFonts w:ascii="Times New Roman" w:hAnsi="Times New Roman"/>
                <w:sz w:val="24"/>
                <w:szCs w:val="24"/>
              </w:rPr>
              <w:t>Х</w:t>
            </w:r>
          </w:p>
        </w:tc>
        <w:tc>
          <w:tcPr>
            <w:tcW w:w="325" w:type="pct"/>
            <w:tcBorders>
              <w:top w:val="single" w:sz="4" w:space="0" w:color="auto"/>
              <w:left w:val="nil"/>
              <w:bottom w:val="single" w:sz="4" w:space="0" w:color="auto"/>
              <w:right w:val="single" w:sz="4" w:space="0" w:color="auto"/>
            </w:tcBorders>
            <w:shd w:val="clear" w:color="auto" w:fill="auto"/>
          </w:tcPr>
          <w:p w:rsidR="00DC1C27" w:rsidRPr="0032379E" w:rsidRDefault="00DC1C27" w:rsidP="0032379E">
            <w:pPr>
              <w:spacing w:after="0" w:line="240" w:lineRule="auto"/>
              <w:ind w:left="-107" w:right="-109"/>
              <w:jc w:val="center"/>
              <w:rPr>
                <w:rFonts w:ascii="Times New Roman" w:hAnsi="Times New Roman"/>
              </w:rPr>
            </w:pPr>
            <w:r w:rsidRPr="0032379E">
              <w:rPr>
                <w:rFonts w:ascii="Times New Roman" w:hAnsi="Times New Roman"/>
              </w:rPr>
              <w:t>2746,94</w:t>
            </w:r>
          </w:p>
        </w:tc>
        <w:tc>
          <w:tcPr>
            <w:tcW w:w="415" w:type="pct"/>
            <w:tcBorders>
              <w:top w:val="single" w:sz="4" w:space="0" w:color="auto"/>
              <w:left w:val="single" w:sz="4" w:space="0" w:color="auto"/>
              <w:bottom w:val="single" w:sz="4" w:space="0" w:color="auto"/>
              <w:right w:val="single" w:sz="4" w:space="0" w:color="auto"/>
            </w:tcBorders>
          </w:tcPr>
          <w:p w:rsidR="00DC1C27" w:rsidRPr="0032379E" w:rsidRDefault="00DC1C27" w:rsidP="0032379E">
            <w:pPr>
              <w:jc w:val="center"/>
            </w:pPr>
            <w:r w:rsidRPr="0032379E">
              <w:rPr>
                <w:rFonts w:ascii="Times New Roman" w:hAnsi="Times New Roman"/>
              </w:rPr>
              <w:t>1500,3</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DC1C27" w:rsidRPr="0032379E" w:rsidRDefault="00DC1C27" w:rsidP="0032379E">
            <w:r w:rsidRPr="0032379E">
              <w:rPr>
                <w:rFonts w:ascii="Times New Roman" w:hAnsi="Times New Roman"/>
              </w:rPr>
              <w:t>1500,3</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DC1C27" w:rsidRPr="0032379E" w:rsidRDefault="00DC1C27" w:rsidP="0032379E">
            <w:r w:rsidRPr="0032379E">
              <w:rPr>
                <w:rFonts w:ascii="Times New Roman" w:hAnsi="Times New Roman"/>
              </w:rPr>
              <w:t>1500,3</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DC1C27" w:rsidRPr="0032379E" w:rsidRDefault="00DC1C27" w:rsidP="0032379E">
            <w:pPr>
              <w:spacing w:after="0" w:line="240" w:lineRule="auto"/>
              <w:ind w:left="-107" w:right="-109"/>
              <w:jc w:val="center"/>
              <w:rPr>
                <w:rFonts w:ascii="Times New Roman" w:hAnsi="Times New Roman"/>
              </w:rPr>
            </w:pPr>
            <w:r w:rsidRPr="0032379E">
              <w:rPr>
                <w:rFonts w:ascii="Times New Roman" w:hAnsi="Times New Roman"/>
              </w:rPr>
              <w:t>4500,9</w:t>
            </w:r>
          </w:p>
        </w:tc>
      </w:tr>
      <w:tr w:rsidR="00DC1C27" w:rsidRPr="0032379E" w:rsidTr="000F6693">
        <w:trPr>
          <w:trHeight w:val="553"/>
        </w:trPr>
        <w:tc>
          <w:tcPr>
            <w:tcW w:w="370" w:type="pct"/>
            <w:tcBorders>
              <w:top w:val="nil"/>
              <w:left w:val="single" w:sz="4" w:space="0" w:color="auto"/>
              <w:bottom w:val="single" w:sz="4" w:space="0" w:color="auto"/>
              <w:right w:val="single" w:sz="4" w:space="0" w:color="auto"/>
            </w:tcBorders>
            <w:vAlign w:val="center"/>
          </w:tcPr>
          <w:p w:rsidR="00DC1C27" w:rsidRPr="0032379E" w:rsidRDefault="000F6693" w:rsidP="0032379E">
            <w:pPr>
              <w:spacing w:after="0" w:line="240" w:lineRule="auto"/>
              <w:ind w:left="-107" w:right="-109"/>
              <w:jc w:val="center"/>
              <w:rPr>
                <w:rFonts w:ascii="Times New Roman" w:hAnsi="Times New Roman"/>
                <w:i/>
              </w:rPr>
            </w:pPr>
            <w:r w:rsidRPr="0032379E">
              <w:rPr>
                <w:rFonts w:ascii="Times New Roman" w:hAnsi="Times New Roman"/>
                <w:i/>
              </w:rPr>
              <w:t>1.</w:t>
            </w:r>
          </w:p>
        </w:tc>
        <w:tc>
          <w:tcPr>
            <w:tcW w:w="1343" w:type="pct"/>
            <w:tcBorders>
              <w:top w:val="nil"/>
              <w:left w:val="single" w:sz="4" w:space="0" w:color="auto"/>
              <w:bottom w:val="single" w:sz="4" w:space="0" w:color="auto"/>
              <w:right w:val="single" w:sz="4" w:space="0" w:color="auto"/>
            </w:tcBorders>
            <w:vAlign w:val="center"/>
          </w:tcPr>
          <w:p w:rsidR="00DC1C27" w:rsidRPr="0032379E" w:rsidRDefault="00DC1C27" w:rsidP="0032379E">
            <w:pPr>
              <w:spacing w:after="0" w:line="240" w:lineRule="auto"/>
              <w:ind w:left="32" w:right="-108"/>
              <w:rPr>
                <w:rFonts w:ascii="Times New Roman" w:hAnsi="Times New Roman"/>
                <w:i/>
                <w:sz w:val="24"/>
                <w:szCs w:val="24"/>
              </w:rPr>
            </w:pPr>
            <w:r w:rsidRPr="0032379E">
              <w:rPr>
                <w:rFonts w:ascii="Times New Roman" w:hAnsi="Times New Roman"/>
                <w:i/>
                <w:sz w:val="24"/>
                <w:szCs w:val="24"/>
              </w:rPr>
              <w:t>Финансовая поддержка субъектов малого или среднего предпринимательства</w:t>
            </w:r>
          </w:p>
        </w:tc>
        <w:tc>
          <w:tcPr>
            <w:tcW w:w="556" w:type="pct"/>
            <w:tcBorders>
              <w:top w:val="nil"/>
              <w:left w:val="single" w:sz="4" w:space="0" w:color="auto"/>
              <w:bottom w:val="single" w:sz="4" w:space="0" w:color="auto"/>
              <w:right w:val="single" w:sz="4" w:space="0" w:color="auto"/>
            </w:tcBorders>
          </w:tcPr>
          <w:p w:rsidR="00DC1C27" w:rsidRPr="0032379E" w:rsidRDefault="00DC1C27" w:rsidP="0032379E">
            <w:pPr>
              <w:spacing w:after="0" w:line="240" w:lineRule="auto"/>
              <w:ind w:right="-108"/>
              <w:rPr>
                <w:rFonts w:ascii="Times New Roman" w:hAnsi="Times New Roman"/>
                <w:i/>
                <w:sz w:val="24"/>
                <w:szCs w:val="24"/>
              </w:rPr>
            </w:pPr>
            <w:r w:rsidRPr="0032379E">
              <w:rPr>
                <w:rFonts w:ascii="Times New Roman" w:hAnsi="Times New Roman"/>
                <w:i/>
                <w:sz w:val="24"/>
                <w:szCs w:val="24"/>
              </w:rPr>
              <w:t xml:space="preserve">всего расходные обязательства </w:t>
            </w:r>
          </w:p>
        </w:tc>
        <w:tc>
          <w:tcPr>
            <w:tcW w:w="185" w:type="pct"/>
            <w:tcBorders>
              <w:top w:val="nil"/>
              <w:left w:val="single" w:sz="4" w:space="0" w:color="auto"/>
              <w:bottom w:val="single" w:sz="4" w:space="0" w:color="auto"/>
              <w:right w:val="single" w:sz="4" w:space="0" w:color="auto"/>
            </w:tcBorders>
            <w:vAlign w:val="center"/>
          </w:tcPr>
          <w:p w:rsidR="00DC1C27" w:rsidRPr="0032379E" w:rsidRDefault="00DC1C27" w:rsidP="0032379E">
            <w:pPr>
              <w:spacing w:after="0" w:line="240" w:lineRule="auto"/>
              <w:ind w:left="-115" w:right="-109"/>
              <w:jc w:val="center"/>
              <w:rPr>
                <w:rFonts w:ascii="Times New Roman" w:hAnsi="Times New Roman"/>
                <w:i/>
                <w:sz w:val="24"/>
                <w:szCs w:val="24"/>
              </w:rPr>
            </w:pPr>
            <w:r w:rsidRPr="0032379E">
              <w:rPr>
                <w:rFonts w:ascii="Times New Roman" w:hAnsi="Times New Roman"/>
                <w:i/>
                <w:sz w:val="24"/>
                <w:szCs w:val="24"/>
              </w:rPr>
              <w:t>Х</w:t>
            </w:r>
          </w:p>
        </w:tc>
        <w:tc>
          <w:tcPr>
            <w:tcW w:w="185" w:type="pct"/>
            <w:tcBorders>
              <w:top w:val="nil"/>
              <w:left w:val="single" w:sz="4" w:space="0" w:color="auto"/>
              <w:bottom w:val="single" w:sz="4" w:space="0" w:color="auto"/>
              <w:right w:val="single" w:sz="4" w:space="0" w:color="auto"/>
            </w:tcBorders>
            <w:vAlign w:val="center"/>
          </w:tcPr>
          <w:p w:rsidR="00DC1C27" w:rsidRPr="0032379E" w:rsidRDefault="00DC1C27" w:rsidP="0032379E">
            <w:pPr>
              <w:spacing w:after="0" w:line="240" w:lineRule="auto"/>
              <w:ind w:left="-107" w:right="-108"/>
              <w:jc w:val="center"/>
              <w:rPr>
                <w:rFonts w:ascii="Times New Roman" w:hAnsi="Times New Roman"/>
                <w:i/>
                <w:sz w:val="24"/>
                <w:szCs w:val="24"/>
              </w:rPr>
            </w:pPr>
            <w:r w:rsidRPr="0032379E">
              <w:rPr>
                <w:rFonts w:ascii="Times New Roman" w:hAnsi="Times New Roman"/>
                <w:i/>
                <w:sz w:val="24"/>
                <w:szCs w:val="24"/>
              </w:rPr>
              <w:t>Х</w:t>
            </w:r>
          </w:p>
        </w:tc>
        <w:tc>
          <w:tcPr>
            <w:tcW w:w="416" w:type="pct"/>
            <w:tcBorders>
              <w:top w:val="nil"/>
              <w:left w:val="single" w:sz="4" w:space="0" w:color="auto"/>
              <w:bottom w:val="single" w:sz="4" w:space="0" w:color="auto"/>
              <w:right w:val="single" w:sz="4" w:space="0" w:color="auto"/>
            </w:tcBorders>
            <w:vAlign w:val="center"/>
          </w:tcPr>
          <w:p w:rsidR="00DC1C27" w:rsidRPr="0032379E" w:rsidRDefault="00DC1C27" w:rsidP="0032379E">
            <w:pPr>
              <w:spacing w:after="0" w:line="240" w:lineRule="auto"/>
              <w:ind w:left="-108" w:right="-109"/>
              <w:jc w:val="center"/>
              <w:rPr>
                <w:rFonts w:ascii="Times New Roman" w:hAnsi="Times New Roman"/>
                <w:i/>
                <w:sz w:val="24"/>
                <w:szCs w:val="24"/>
              </w:rPr>
            </w:pPr>
            <w:r w:rsidRPr="0032379E">
              <w:rPr>
                <w:rFonts w:ascii="Times New Roman" w:hAnsi="Times New Roman"/>
                <w:i/>
                <w:sz w:val="24"/>
                <w:szCs w:val="24"/>
              </w:rPr>
              <w:t>Х</w:t>
            </w:r>
          </w:p>
        </w:tc>
        <w:tc>
          <w:tcPr>
            <w:tcW w:w="140" w:type="pct"/>
            <w:tcBorders>
              <w:top w:val="nil"/>
              <w:left w:val="single" w:sz="4" w:space="0" w:color="auto"/>
              <w:bottom w:val="single" w:sz="4" w:space="0" w:color="auto"/>
              <w:right w:val="single" w:sz="4" w:space="0" w:color="auto"/>
            </w:tcBorders>
            <w:vAlign w:val="center"/>
          </w:tcPr>
          <w:p w:rsidR="00DC1C27" w:rsidRPr="0032379E" w:rsidRDefault="00DC1C27" w:rsidP="0032379E">
            <w:pPr>
              <w:spacing w:after="0" w:line="240" w:lineRule="auto"/>
              <w:ind w:left="-107" w:right="-101"/>
              <w:jc w:val="center"/>
              <w:rPr>
                <w:rFonts w:ascii="Times New Roman" w:hAnsi="Times New Roman"/>
                <w:i/>
                <w:sz w:val="24"/>
                <w:szCs w:val="24"/>
              </w:rPr>
            </w:pPr>
            <w:r w:rsidRPr="0032379E">
              <w:rPr>
                <w:rFonts w:ascii="Times New Roman" w:hAnsi="Times New Roman"/>
                <w:i/>
                <w:sz w:val="24"/>
                <w:szCs w:val="24"/>
              </w:rPr>
              <w:t>Х</w:t>
            </w:r>
          </w:p>
        </w:tc>
        <w:tc>
          <w:tcPr>
            <w:tcW w:w="325" w:type="pct"/>
            <w:tcBorders>
              <w:top w:val="nil"/>
              <w:left w:val="single" w:sz="4" w:space="0" w:color="auto"/>
              <w:bottom w:val="single" w:sz="4" w:space="0" w:color="auto"/>
              <w:right w:val="single" w:sz="4" w:space="0" w:color="auto"/>
            </w:tcBorders>
            <w:vAlign w:val="center"/>
          </w:tcPr>
          <w:p w:rsidR="00DC1C27" w:rsidRPr="0032379E" w:rsidRDefault="00DC1C27" w:rsidP="0032379E">
            <w:pPr>
              <w:spacing w:after="0" w:line="240" w:lineRule="auto"/>
              <w:ind w:left="-107" w:right="-109"/>
              <w:jc w:val="center"/>
              <w:rPr>
                <w:rFonts w:ascii="Times New Roman" w:hAnsi="Times New Roman"/>
                <w:i/>
              </w:rPr>
            </w:pPr>
            <w:r w:rsidRPr="0032379E">
              <w:rPr>
                <w:rFonts w:ascii="Times New Roman" w:hAnsi="Times New Roman"/>
              </w:rPr>
              <w:t>2746,94</w:t>
            </w:r>
          </w:p>
        </w:tc>
        <w:tc>
          <w:tcPr>
            <w:tcW w:w="415" w:type="pct"/>
            <w:tcBorders>
              <w:top w:val="single" w:sz="4" w:space="0" w:color="auto"/>
              <w:left w:val="single" w:sz="4" w:space="0" w:color="auto"/>
              <w:bottom w:val="single" w:sz="4" w:space="0" w:color="auto"/>
              <w:right w:val="single" w:sz="4" w:space="0" w:color="auto"/>
            </w:tcBorders>
          </w:tcPr>
          <w:p w:rsidR="00DC1C27" w:rsidRPr="0032379E" w:rsidRDefault="00DC1C27" w:rsidP="0032379E">
            <w:pPr>
              <w:jc w:val="center"/>
            </w:pPr>
            <w:r w:rsidRPr="0032379E">
              <w:rPr>
                <w:rFonts w:ascii="Times New Roman" w:hAnsi="Times New Roman"/>
              </w:rPr>
              <w:t>1500,3</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DC1C27" w:rsidRPr="0032379E" w:rsidRDefault="00DC1C27" w:rsidP="0032379E">
            <w:r w:rsidRPr="0032379E">
              <w:rPr>
                <w:rFonts w:ascii="Times New Roman" w:hAnsi="Times New Roman"/>
              </w:rPr>
              <w:t>1500,3</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DC1C27" w:rsidRPr="0032379E" w:rsidRDefault="00DC1C27" w:rsidP="0032379E">
            <w:r w:rsidRPr="0032379E">
              <w:rPr>
                <w:rFonts w:ascii="Times New Roman" w:hAnsi="Times New Roman"/>
              </w:rPr>
              <w:t>1500,3</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DC1C27" w:rsidRPr="0032379E" w:rsidRDefault="00DC1C27" w:rsidP="0032379E">
            <w:pPr>
              <w:spacing w:after="0" w:line="240" w:lineRule="auto"/>
              <w:ind w:left="-107" w:right="-109"/>
              <w:jc w:val="center"/>
              <w:rPr>
                <w:rFonts w:ascii="Times New Roman" w:hAnsi="Times New Roman"/>
              </w:rPr>
            </w:pPr>
            <w:r w:rsidRPr="0032379E">
              <w:rPr>
                <w:rFonts w:ascii="Times New Roman" w:hAnsi="Times New Roman"/>
              </w:rPr>
              <w:t>4500,9</w:t>
            </w:r>
          </w:p>
        </w:tc>
      </w:tr>
      <w:tr w:rsidR="00DA2171" w:rsidRPr="0032379E" w:rsidTr="000F6693">
        <w:trPr>
          <w:trHeight w:val="180"/>
        </w:trPr>
        <w:tc>
          <w:tcPr>
            <w:tcW w:w="370" w:type="pct"/>
            <w:tcBorders>
              <w:top w:val="single" w:sz="4" w:space="0" w:color="auto"/>
              <w:left w:val="single" w:sz="4" w:space="0" w:color="auto"/>
              <w:bottom w:val="single" w:sz="4" w:space="0" w:color="auto"/>
              <w:right w:val="single" w:sz="4" w:space="0" w:color="auto"/>
            </w:tcBorders>
            <w:shd w:val="clear" w:color="auto" w:fill="auto"/>
          </w:tcPr>
          <w:p w:rsidR="00DA2171" w:rsidRPr="0032379E" w:rsidRDefault="000F6693" w:rsidP="0032379E">
            <w:pPr>
              <w:spacing w:after="0" w:line="240" w:lineRule="auto"/>
              <w:ind w:left="-107" w:right="-109"/>
              <w:jc w:val="center"/>
              <w:rPr>
                <w:rFonts w:ascii="Times New Roman" w:hAnsi="Times New Roman"/>
              </w:rPr>
            </w:pPr>
            <w:r w:rsidRPr="0032379E">
              <w:rPr>
                <w:rFonts w:ascii="Times New Roman" w:hAnsi="Times New Roman"/>
              </w:rPr>
              <w:t>1.1</w:t>
            </w:r>
          </w:p>
        </w:tc>
        <w:tc>
          <w:tcPr>
            <w:tcW w:w="1343" w:type="pct"/>
            <w:tcBorders>
              <w:top w:val="single" w:sz="4" w:space="0" w:color="auto"/>
              <w:left w:val="nil"/>
              <w:bottom w:val="single" w:sz="4" w:space="0" w:color="auto"/>
              <w:right w:val="single" w:sz="4" w:space="0" w:color="auto"/>
            </w:tcBorders>
            <w:shd w:val="clear" w:color="auto" w:fill="auto"/>
          </w:tcPr>
          <w:p w:rsidR="00DA2171" w:rsidRPr="0032379E" w:rsidRDefault="00DA2171" w:rsidP="0032379E">
            <w:pPr>
              <w:spacing w:after="0" w:line="240" w:lineRule="auto"/>
              <w:ind w:left="32" w:right="-108"/>
              <w:rPr>
                <w:rFonts w:ascii="Times New Roman" w:hAnsi="Times New Roman"/>
                <w:sz w:val="24"/>
                <w:szCs w:val="24"/>
              </w:rPr>
            </w:pPr>
            <w:r w:rsidRPr="0032379E">
              <w:rPr>
                <w:rFonts w:ascii="Times New Roman" w:hAnsi="Times New Roman"/>
                <w:sz w:val="24"/>
                <w:szCs w:val="24"/>
              </w:rPr>
              <w:t>Поддержка субъектов  малого  и среднего предпринимательства и физических лиц,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556" w:type="pct"/>
            <w:tcBorders>
              <w:top w:val="single" w:sz="4" w:space="0" w:color="auto"/>
              <w:left w:val="nil"/>
              <w:bottom w:val="single" w:sz="4" w:space="0" w:color="auto"/>
              <w:right w:val="single" w:sz="4" w:space="0" w:color="auto"/>
            </w:tcBorders>
            <w:shd w:val="clear" w:color="auto" w:fill="auto"/>
          </w:tcPr>
          <w:p w:rsidR="00DA2171" w:rsidRPr="0032379E" w:rsidRDefault="00DA2171" w:rsidP="0032379E">
            <w:pPr>
              <w:spacing w:after="0" w:line="240" w:lineRule="auto"/>
              <w:ind w:right="-108"/>
              <w:rPr>
                <w:rFonts w:ascii="Times New Roman" w:hAnsi="Times New Roman"/>
                <w:sz w:val="24"/>
                <w:szCs w:val="24"/>
              </w:rPr>
            </w:pPr>
            <w:r w:rsidRPr="0032379E">
              <w:rPr>
                <w:rFonts w:ascii="Times New Roman" w:hAnsi="Times New Roman"/>
                <w:sz w:val="24"/>
                <w:szCs w:val="24"/>
              </w:rPr>
              <w:t xml:space="preserve">всего расходные обязательства </w:t>
            </w:r>
          </w:p>
          <w:p w:rsidR="00DA2171" w:rsidRPr="0032379E" w:rsidRDefault="00DA2171" w:rsidP="0032379E">
            <w:pPr>
              <w:spacing w:after="0" w:line="240" w:lineRule="auto"/>
              <w:ind w:right="-108"/>
              <w:rPr>
                <w:rFonts w:ascii="Times New Roman" w:hAnsi="Times New Roman"/>
                <w:sz w:val="24"/>
                <w:szCs w:val="24"/>
              </w:rPr>
            </w:pPr>
          </w:p>
        </w:tc>
        <w:tc>
          <w:tcPr>
            <w:tcW w:w="185" w:type="pct"/>
            <w:tcBorders>
              <w:top w:val="single" w:sz="4" w:space="0" w:color="auto"/>
              <w:left w:val="nil"/>
              <w:bottom w:val="single" w:sz="4" w:space="0" w:color="auto"/>
              <w:right w:val="single" w:sz="4" w:space="0" w:color="auto"/>
            </w:tcBorders>
            <w:shd w:val="clear" w:color="auto" w:fill="auto"/>
            <w:noWrap/>
          </w:tcPr>
          <w:p w:rsidR="00DA2171" w:rsidRPr="0032379E" w:rsidRDefault="00DA2171" w:rsidP="0032379E">
            <w:pPr>
              <w:spacing w:after="0" w:line="240" w:lineRule="auto"/>
              <w:jc w:val="center"/>
              <w:rPr>
                <w:rFonts w:ascii="Times New Roman" w:hAnsi="Times New Roman"/>
              </w:rPr>
            </w:pPr>
            <w:r w:rsidRPr="0032379E">
              <w:rPr>
                <w:rFonts w:ascii="Times New Roman" w:hAnsi="Times New Roman"/>
              </w:rPr>
              <w:t>017 </w:t>
            </w:r>
          </w:p>
          <w:p w:rsidR="00DA2171" w:rsidRPr="0032379E" w:rsidRDefault="00DA2171" w:rsidP="0032379E">
            <w:pPr>
              <w:spacing w:after="0" w:line="240" w:lineRule="auto"/>
              <w:jc w:val="center"/>
              <w:rPr>
                <w:rFonts w:ascii="Times New Roman" w:hAnsi="Times New Roman"/>
              </w:rPr>
            </w:pPr>
          </w:p>
        </w:tc>
        <w:tc>
          <w:tcPr>
            <w:tcW w:w="185" w:type="pct"/>
            <w:tcBorders>
              <w:top w:val="single" w:sz="4" w:space="0" w:color="auto"/>
              <w:left w:val="nil"/>
              <w:bottom w:val="single" w:sz="4" w:space="0" w:color="auto"/>
              <w:right w:val="single" w:sz="4" w:space="0" w:color="auto"/>
            </w:tcBorders>
            <w:shd w:val="clear" w:color="auto" w:fill="auto"/>
            <w:noWrap/>
          </w:tcPr>
          <w:p w:rsidR="00DA2171" w:rsidRPr="0032379E" w:rsidRDefault="00DA2171" w:rsidP="0032379E">
            <w:pPr>
              <w:spacing w:after="0" w:line="240" w:lineRule="auto"/>
              <w:ind w:left="-106" w:right="-109"/>
              <w:jc w:val="center"/>
              <w:rPr>
                <w:rFonts w:ascii="Times New Roman" w:hAnsi="Times New Roman"/>
              </w:rPr>
            </w:pPr>
            <w:r w:rsidRPr="0032379E">
              <w:rPr>
                <w:rFonts w:ascii="Times New Roman" w:hAnsi="Times New Roman"/>
              </w:rPr>
              <w:t>0412</w:t>
            </w:r>
          </w:p>
        </w:tc>
        <w:tc>
          <w:tcPr>
            <w:tcW w:w="416" w:type="pct"/>
            <w:tcBorders>
              <w:top w:val="single" w:sz="4" w:space="0" w:color="auto"/>
              <w:left w:val="nil"/>
              <w:bottom w:val="single" w:sz="4" w:space="0" w:color="auto"/>
              <w:right w:val="single" w:sz="4" w:space="0" w:color="auto"/>
            </w:tcBorders>
            <w:shd w:val="clear" w:color="auto" w:fill="auto"/>
            <w:noWrap/>
          </w:tcPr>
          <w:p w:rsidR="00DA2171" w:rsidRPr="0032379E" w:rsidRDefault="00DA2171" w:rsidP="0032379E">
            <w:pPr>
              <w:spacing w:after="0" w:line="240" w:lineRule="auto"/>
              <w:ind w:right="-107" w:hanging="108"/>
              <w:jc w:val="center"/>
              <w:rPr>
                <w:rFonts w:ascii="Times New Roman" w:hAnsi="Times New Roman"/>
              </w:rPr>
            </w:pPr>
            <w:r w:rsidRPr="0032379E">
              <w:rPr>
                <w:rFonts w:ascii="Times New Roman" w:hAnsi="Times New Roman"/>
              </w:rPr>
              <w:t>0810</w:t>
            </w:r>
            <w:r w:rsidRPr="0032379E">
              <w:rPr>
                <w:rFonts w:ascii="Times New Roman" w:hAnsi="Times New Roman"/>
                <w:lang w:val="en-US"/>
              </w:rPr>
              <w:t>0S</w:t>
            </w:r>
            <w:r w:rsidRPr="0032379E">
              <w:rPr>
                <w:rFonts w:ascii="Times New Roman" w:hAnsi="Times New Roman"/>
              </w:rPr>
              <w:t>6070</w:t>
            </w:r>
          </w:p>
          <w:p w:rsidR="00DA2171" w:rsidRPr="0032379E" w:rsidRDefault="00DA2171" w:rsidP="0032379E">
            <w:pPr>
              <w:spacing w:after="0" w:line="240" w:lineRule="auto"/>
              <w:ind w:right="-107" w:hanging="108"/>
              <w:jc w:val="center"/>
              <w:rPr>
                <w:rFonts w:ascii="Times New Roman" w:hAnsi="Times New Roman"/>
              </w:rPr>
            </w:pPr>
          </w:p>
          <w:p w:rsidR="00DA2171" w:rsidRPr="0032379E" w:rsidRDefault="00DA2171" w:rsidP="0032379E">
            <w:pPr>
              <w:spacing w:after="0" w:line="240" w:lineRule="auto"/>
              <w:ind w:right="-107" w:hanging="108"/>
              <w:jc w:val="center"/>
              <w:rPr>
                <w:rFonts w:ascii="Times New Roman" w:hAnsi="Times New Roman"/>
              </w:rPr>
            </w:pPr>
          </w:p>
          <w:p w:rsidR="00DA2171" w:rsidRPr="0032379E" w:rsidRDefault="00DA2171" w:rsidP="0032379E">
            <w:pPr>
              <w:spacing w:after="0" w:line="240" w:lineRule="auto"/>
              <w:ind w:left="-98" w:right="-198"/>
              <w:rPr>
                <w:rFonts w:ascii="Times New Roman" w:hAnsi="Times New Roman"/>
              </w:rPr>
            </w:pPr>
          </w:p>
          <w:p w:rsidR="00DA2171" w:rsidRPr="0032379E" w:rsidRDefault="00DA2171" w:rsidP="0032379E">
            <w:pPr>
              <w:spacing w:after="0" w:line="240" w:lineRule="auto"/>
              <w:ind w:left="-98" w:right="-107" w:hanging="108"/>
              <w:rPr>
                <w:rFonts w:ascii="Times New Roman" w:hAnsi="Times New Roman"/>
              </w:rPr>
            </w:pPr>
          </w:p>
        </w:tc>
        <w:tc>
          <w:tcPr>
            <w:tcW w:w="140" w:type="pct"/>
            <w:tcBorders>
              <w:top w:val="single" w:sz="4" w:space="0" w:color="auto"/>
              <w:left w:val="nil"/>
              <w:bottom w:val="single" w:sz="4" w:space="0" w:color="auto"/>
              <w:right w:val="single" w:sz="4" w:space="0" w:color="auto"/>
            </w:tcBorders>
            <w:shd w:val="clear" w:color="auto" w:fill="auto"/>
            <w:noWrap/>
          </w:tcPr>
          <w:p w:rsidR="00DA2171" w:rsidRPr="0032379E" w:rsidRDefault="00DA2171" w:rsidP="0032379E">
            <w:pPr>
              <w:spacing w:after="0" w:line="240" w:lineRule="auto"/>
              <w:ind w:left="-106" w:right="-111"/>
              <w:jc w:val="center"/>
              <w:rPr>
                <w:rFonts w:ascii="Times New Roman" w:hAnsi="Times New Roman"/>
              </w:rPr>
            </w:pPr>
            <w:r w:rsidRPr="0032379E">
              <w:rPr>
                <w:rFonts w:ascii="Times New Roman" w:hAnsi="Times New Roman"/>
              </w:rPr>
              <w:t>811</w:t>
            </w:r>
          </w:p>
          <w:p w:rsidR="00DA2171" w:rsidRPr="0032379E" w:rsidRDefault="00DA2171" w:rsidP="0032379E">
            <w:pPr>
              <w:spacing w:after="0" w:line="240" w:lineRule="auto"/>
              <w:rPr>
                <w:rFonts w:ascii="Times New Roman" w:hAnsi="Times New Roman"/>
              </w:rPr>
            </w:pPr>
          </w:p>
          <w:p w:rsidR="00DA2171" w:rsidRPr="0032379E" w:rsidRDefault="00DA2171" w:rsidP="0032379E">
            <w:pPr>
              <w:spacing w:after="0" w:line="240" w:lineRule="auto"/>
              <w:rPr>
                <w:rFonts w:ascii="Times New Roman" w:hAnsi="Times New Roman"/>
              </w:rPr>
            </w:pPr>
          </w:p>
          <w:p w:rsidR="00DA2171" w:rsidRPr="0032379E" w:rsidRDefault="00DA2171" w:rsidP="0032379E">
            <w:pPr>
              <w:spacing w:after="0" w:line="240" w:lineRule="auto"/>
              <w:rPr>
                <w:rFonts w:ascii="Times New Roman" w:hAnsi="Times New Roman"/>
              </w:rPr>
            </w:pPr>
          </w:p>
          <w:p w:rsidR="00DA2171" w:rsidRPr="0032379E" w:rsidRDefault="00DA2171" w:rsidP="0032379E">
            <w:pPr>
              <w:spacing w:after="0" w:line="240" w:lineRule="auto"/>
              <w:rPr>
                <w:rFonts w:ascii="Times New Roman" w:hAnsi="Times New Roman"/>
              </w:rPr>
            </w:pPr>
          </w:p>
          <w:p w:rsidR="00DA2171" w:rsidRPr="0032379E" w:rsidRDefault="00DA2171" w:rsidP="0032379E">
            <w:pPr>
              <w:spacing w:after="0" w:line="240" w:lineRule="auto"/>
              <w:rPr>
                <w:rFonts w:ascii="Times New Roman" w:hAnsi="Times New Roman"/>
              </w:rPr>
            </w:pPr>
          </w:p>
        </w:tc>
        <w:tc>
          <w:tcPr>
            <w:tcW w:w="325" w:type="pct"/>
            <w:tcBorders>
              <w:top w:val="single" w:sz="4" w:space="0" w:color="auto"/>
              <w:left w:val="nil"/>
              <w:bottom w:val="single" w:sz="4" w:space="0" w:color="auto"/>
              <w:right w:val="single" w:sz="4" w:space="0" w:color="auto"/>
            </w:tcBorders>
            <w:shd w:val="clear" w:color="auto" w:fill="auto"/>
          </w:tcPr>
          <w:p w:rsidR="00DA2171" w:rsidRPr="0032379E" w:rsidRDefault="00DA2171" w:rsidP="0032379E">
            <w:pPr>
              <w:spacing w:after="0" w:line="240" w:lineRule="auto"/>
              <w:ind w:left="-107" w:right="-109"/>
              <w:jc w:val="center"/>
              <w:rPr>
                <w:rFonts w:ascii="Times New Roman" w:hAnsi="Times New Roman"/>
              </w:rPr>
            </w:pPr>
            <w:r w:rsidRPr="0032379E">
              <w:rPr>
                <w:rFonts w:ascii="Times New Roman" w:hAnsi="Times New Roman"/>
              </w:rPr>
              <w:t>1563,5</w:t>
            </w:r>
          </w:p>
          <w:p w:rsidR="00DA2171" w:rsidRPr="0032379E" w:rsidRDefault="00DA2171" w:rsidP="0032379E">
            <w:pPr>
              <w:spacing w:after="0" w:line="240" w:lineRule="auto"/>
              <w:ind w:left="-107" w:right="-109"/>
              <w:jc w:val="center"/>
              <w:rPr>
                <w:rFonts w:ascii="Times New Roman" w:hAnsi="Times New Roman"/>
              </w:rPr>
            </w:pPr>
          </w:p>
          <w:p w:rsidR="00DA2171" w:rsidRPr="0032379E" w:rsidRDefault="00DA2171" w:rsidP="0032379E">
            <w:pPr>
              <w:spacing w:after="0" w:line="240" w:lineRule="auto"/>
              <w:ind w:left="-107" w:right="-109"/>
              <w:jc w:val="center"/>
              <w:rPr>
                <w:rFonts w:ascii="Times New Roman" w:hAnsi="Times New Roman"/>
              </w:rPr>
            </w:pPr>
          </w:p>
          <w:p w:rsidR="00DA2171" w:rsidRPr="0032379E" w:rsidRDefault="00DA2171" w:rsidP="0032379E">
            <w:pPr>
              <w:spacing w:after="0" w:line="240" w:lineRule="auto"/>
              <w:ind w:left="-107" w:right="-109"/>
              <w:jc w:val="center"/>
              <w:rPr>
                <w:rFonts w:ascii="Times New Roman" w:hAnsi="Times New Roman"/>
              </w:rPr>
            </w:pPr>
          </w:p>
        </w:tc>
        <w:tc>
          <w:tcPr>
            <w:tcW w:w="415" w:type="pct"/>
            <w:tcBorders>
              <w:top w:val="single" w:sz="4" w:space="0" w:color="auto"/>
              <w:left w:val="single" w:sz="4" w:space="0" w:color="auto"/>
              <w:bottom w:val="single" w:sz="4" w:space="0" w:color="auto"/>
              <w:right w:val="single" w:sz="4" w:space="0" w:color="auto"/>
            </w:tcBorders>
          </w:tcPr>
          <w:p w:rsidR="00DA2171" w:rsidRPr="0032379E" w:rsidRDefault="000F6693" w:rsidP="0032379E">
            <w:pPr>
              <w:jc w:val="center"/>
            </w:pPr>
            <w:r w:rsidRPr="0032379E">
              <w:rPr>
                <w:rFonts w:ascii="Times New Roman" w:hAnsi="Times New Roman"/>
              </w:rPr>
              <w:t>1370,3</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DA2171" w:rsidRPr="0032379E" w:rsidRDefault="000F6693" w:rsidP="0032379E">
            <w:r w:rsidRPr="0032379E">
              <w:rPr>
                <w:rFonts w:ascii="Times New Roman" w:hAnsi="Times New Roman"/>
              </w:rPr>
              <w:t>1370,3</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DA2171" w:rsidRPr="0032379E" w:rsidRDefault="000F6693" w:rsidP="0032379E">
            <w:r w:rsidRPr="0032379E">
              <w:rPr>
                <w:rFonts w:ascii="Times New Roman" w:hAnsi="Times New Roman"/>
              </w:rPr>
              <w:t>13</w:t>
            </w:r>
            <w:r w:rsidR="00DA2171" w:rsidRPr="0032379E">
              <w:rPr>
                <w:rFonts w:ascii="Times New Roman" w:hAnsi="Times New Roman"/>
              </w:rPr>
              <w:t>70,</w:t>
            </w:r>
            <w:r w:rsidRPr="0032379E">
              <w:rPr>
                <w:rFonts w:ascii="Times New Roman" w:hAnsi="Times New Roman"/>
              </w:rPr>
              <w:t>3</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DA2171" w:rsidRPr="0032379E" w:rsidRDefault="000F6693" w:rsidP="0032379E">
            <w:pPr>
              <w:spacing w:after="0" w:line="240" w:lineRule="auto"/>
              <w:ind w:left="-107" w:right="-109"/>
              <w:jc w:val="center"/>
              <w:rPr>
                <w:rFonts w:ascii="Times New Roman" w:hAnsi="Times New Roman"/>
              </w:rPr>
            </w:pPr>
            <w:r w:rsidRPr="0032379E">
              <w:rPr>
                <w:rFonts w:ascii="Times New Roman" w:hAnsi="Times New Roman"/>
              </w:rPr>
              <w:t>4110,9</w:t>
            </w:r>
          </w:p>
          <w:p w:rsidR="00DA2171" w:rsidRPr="0032379E" w:rsidRDefault="00DA2171" w:rsidP="0032379E">
            <w:pPr>
              <w:spacing w:after="0" w:line="240" w:lineRule="auto"/>
              <w:ind w:left="-107" w:right="-109"/>
              <w:jc w:val="center"/>
              <w:rPr>
                <w:rFonts w:ascii="Times New Roman" w:hAnsi="Times New Roman"/>
              </w:rPr>
            </w:pPr>
          </w:p>
          <w:p w:rsidR="00DA2171" w:rsidRPr="0032379E" w:rsidRDefault="00DA2171" w:rsidP="0032379E">
            <w:pPr>
              <w:spacing w:after="0" w:line="240" w:lineRule="auto"/>
              <w:ind w:left="-107" w:right="-109"/>
              <w:jc w:val="center"/>
              <w:rPr>
                <w:rFonts w:ascii="Times New Roman" w:hAnsi="Times New Roman"/>
              </w:rPr>
            </w:pPr>
          </w:p>
          <w:p w:rsidR="00DA2171" w:rsidRPr="0032379E" w:rsidRDefault="00DA2171" w:rsidP="0032379E">
            <w:pPr>
              <w:spacing w:after="0" w:line="240" w:lineRule="auto"/>
              <w:ind w:left="-107" w:right="-109"/>
              <w:jc w:val="center"/>
              <w:rPr>
                <w:rFonts w:ascii="Times New Roman" w:hAnsi="Times New Roman"/>
              </w:rPr>
            </w:pPr>
          </w:p>
          <w:p w:rsidR="00DA2171" w:rsidRPr="0032379E" w:rsidRDefault="00DA2171" w:rsidP="0032379E">
            <w:pPr>
              <w:spacing w:after="0" w:line="240" w:lineRule="auto"/>
              <w:ind w:left="-107" w:right="-109"/>
              <w:jc w:val="center"/>
              <w:rPr>
                <w:rFonts w:ascii="Times New Roman" w:hAnsi="Times New Roman"/>
              </w:rPr>
            </w:pPr>
          </w:p>
          <w:p w:rsidR="00DA2171" w:rsidRPr="0032379E" w:rsidRDefault="00DA2171" w:rsidP="0032379E">
            <w:pPr>
              <w:spacing w:after="0" w:line="240" w:lineRule="auto"/>
              <w:ind w:left="-107" w:right="-109"/>
              <w:jc w:val="center"/>
              <w:rPr>
                <w:rFonts w:ascii="Times New Roman" w:hAnsi="Times New Roman"/>
              </w:rPr>
            </w:pPr>
          </w:p>
          <w:p w:rsidR="00DA2171" w:rsidRPr="0032379E" w:rsidRDefault="00DA2171" w:rsidP="0032379E">
            <w:pPr>
              <w:spacing w:after="0" w:line="240" w:lineRule="auto"/>
              <w:ind w:left="-107" w:right="-109"/>
              <w:jc w:val="center"/>
              <w:rPr>
                <w:rFonts w:ascii="Times New Roman" w:hAnsi="Times New Roman"/>
              </w:rPr>
            </w:pPr>
          </w:p>
          <w:p w:rsidR="00DA2171" w:rsidRPr="0032379E" w:rsidRDefault="00DA2171" w:rsidP="0032379E">
            <w:pPr>
              <w:spacing w:after="0" w:line="240" w:lineRule="auto"/>
              <w:ind w:left="-107" w:right="-109"/>
              <w:jc w:val="center"/>
              <w:rPr>
                <w:rFonts w:ascii="Times New Roman" w:hAnsi="Times New Roman"/>
              </w:rPr>
            </w:pPr>
          </w:p>
          <w:p w:rsidR="00DA2171" w:rsidRPr="0032379E" w:rsidRDefault="00DA2171" w:rsidP="0032379E">
            <w:pPr>
              <w:spacing w:after="0" w:line="240" w:lineRule="auto"/>
              <w:ind w:left="-107" w:right="-109"/>
              <w:jc w:val="center"/>
              <w:rPr>
                <w:rFonts w:ascii="Times New Roman" w:hAnsi="Times New Roman"/>
              </w:rPr>
            </w:pPr>
          </w:p>
        </w:tc>
      </w:tr>
      <w:tr w:rsidR="00DA2171" w:rsidRPr="0032379E" w:rsidTr="000F6693">
        <w:trPr>
          <w:trHeight w:val="557"/>
        </w:trPr>
        <w:tc>
          <w:tcPr>
            <w:tcW w:w="370" w:type="pct"/>
            <w:tcBorders>
              <w:top w:val="single" w:sz="4" w:space="0" w:color="auto"/>
              <w:left w:val="single" w:sz="4" w:space="0" w:color="auto"/>
              <w:bottom w:val="single" w:sz="4" w:space="0" w:color="auto"/>
              <w:right w:val="single" w:sz="4" w:space="0" w:color="auto"/>
            </w:tcBorders>
            <w:shd w:val="clear" w:color="auto" w:fill="auto"/>
          </w:tcPr>
          <w:p w:rsidR="00DA2171" w:rsidRPr="0032379E" w:rsidRDefault="000F6693" w:rsidP="0032379E">
            <w:pPr>
              <w:spacing w:after="0" w:line="240" w:lineRule="auto"/>
              <w:ind w:left="-107" w:right="-109"/>
              <w:jc w:val="center"/>
              <w:rPr>
                <w:rFonts w:ascii="Times New Roman" w:hAnsi="Times New Roman"/>
              </w:rPr>
            </w:pPr>
            <w:r w:rsidRPr="0032379E">
              <w:rPr>
                <w:rFonts w:ascii="Times New Roman" w:hAnsi="Times New Roman"/>
              </w:rPr>
              <w:t>1.2</w:t>
            </w:r>
          </w:p>
        </w:tc>
        <w:tc>
          <w:tcPr>
            <w:tcW w:w="1343" w:type="pct"/>
            <w:tcBorders>
              <w:top w:val="single" w:sz="4" w:space="0" w:color="auto"/>
              <w:left w:val="nil"/>
              <w:bottom w:val="single" w:sz="4" w:space="0" w:color="auto"/>
              <w:right w:val="single" w:sz="4" w:space="0" w:color="auto"/>
            </w:tcBorders>
            <w:shd w:val="clear" w:color="auto" w:fill="auto"/>
            <w:hideMark/>
          </w:tcPr>
          <w:p w:rsidR="00DA2171" w:rsidRPr="0032379E" w:rsidRDefault="00DA2171" w:rsidP="0032379E">
            <w:pPr>
              <w:spacing w:after="0" w:line="240" w:lineRule="auto"/>
              <w:ind w:left="32" w:right="-108"/>
              <w:rPr>
                <w:rFonts w:ascii="Times New Roman" w:hAnsi="Times New Roman"/>
                <w:sz w:val="24"/>
                <w:szCs w:val="24"/>
              </w:rPr>
            </w:pPr>
            <w:r w:rsidRPr="0032379E">
              <w:rPr>
                <w:rFonts w:ascii="Times New Roman" w:hAnsi="Times New Roman"/>
                <w:sz w:val="24"/>
                <w:szCs w:val="24"/>
              </w:rPr>
              <w:t>Поддержка субъектов  малого  и среднего предпринимательства  на реализацию инвестиционных проектов в приоритетных отраслях</w:t>
            </w:r>
          </w:p>
        </w:tc>
        <w:tc>
          <w:tcPr>
            <w:tcW w:w="556" w:type="pct"/>
            <w:tcBorders>
              <w:top w:val="single" w:sz="4" w:space="0" w:color="auto"/>
              <w:left w:val="nil"/>
              <w:bottom w:val="single" w:sz="4" w:space="0" w:color="auto"/>
              <w:right w:val="single" w:sz="4" w:space="0" w:color="auto"/>
            </w:tcBorders>
            <w:shd w:val="clear" w:color="auto" w:fill="auto"/>
            <w:hideMark/>
          </w:tcPr>
          <w:p w:rsidR="00DA2171" w:rsidRPr="0032379E" w:rsidRDefault="00DA2171" w:rsidP="0032379E">
            <w:pPr>
              <w:spacing w:after="0" w:line="240" w:lineRule="auto"/>
              <w:ind w:right="-108"/>
              <w:rPr>
                <w:rFonts w:ascii="Times New Roman" w:hAnsi="Times New Roman"/>
                <w:sz w:val="24"/>
                <w:szCs w:val="24"/>
              </w:rPr>
            </w:pPr>
            <w:r w:rsidRPr="0032379E">
              <w:rPr>
                <w:rFonts w:ascii="Times New Roman" w:hAnsi="Times New Roman"/>
                <w:sz w:val="24"/>
                <w:szCs w:val="24"/>
              </w:rPr>
              <w:t xml:space="preserve">всего расходные обязательства </w:t>
            </w:r>
          </w:p>
        </w:tc>
        <w:tc>
          <w:tcPr>
            <w:tcW w:w="185" w:type="pct"/>
            <w:tcBorders>
              <w:top w:val="single" w:sz="4" w:space="0" w:color="auto"/>
              <w:left w:val="nil"/>
              <w:bottom w:val="single" w:sz="4" w:space="0" w:color="auto"/>
              <w:right w:val="single" w:sz="4" w:space="0" w:color="auto"/>
            </w:tcBorders>
            <w:shd w:val="clear" w:color="auto" w:fill="auto"/>
            <w:noWrap/>
            <w:hideMark/>
          </w:tcPr>
          <w:p w:rsidR="00DA2171" w:rsidRPr="0032379E" w:rsidRDefault="00DA2171" w:rsidP="0032379E">
            <w:pPr>
              <w:spacing w:after="0" w:line="240" w:lineRule="auto"/>
              <w:ind w:left="-115" w:right="-109"/>
              <w:jc w:val="center"/>
              <w:rPr>
                <w:rFonts w:ascii="Times New Roman" w:hAnsi="Times New Roman"/>
                <w:sz w:val="24"/>
                <w:szCs w:val="24"/>
              </w:rPr>
            </w:pPr>
            <w:r w:rsidRPr="0032379E">
              <w:rPr>
                <w:rFonts w:ascii="Times New Roman" w:hAnsi="Times New Roman"/>
                <w:sz w:val="24"/>
                <w:szCs w:val="24"/>
              </w:rPr>
              <w:t>017 </w:t>
            </w:r>
          </w:p>
          <w:p w:rsidR="00DA2171" w:rsidRPr="0032379E" w:rsidRDefault="00DA2171" w:rsidP="0032379E">
            <w:pPr>
              <w:spacing w:after="0" w:line="240" w:lineRule="auto"/>
              <w:ind w:left="-115" w:right="-109"/>
              <w:jc w:val="center"/>
              <w:rPr>
                <w:rFonts w:ascii="Times New Roman" w:hAnsi="Times New Roman"/>
                <w:sz w:val="24"/>
                <w:szCs w:val="24"/>
              </w:rPr>
            </w:pPr>
          </w:p>
        </w:tc>
        <w:tc>
          <w:tcPr>
            <w:tcW w:w="185" w:type="pct"/>
            <w:tcBorders>
              <w:top w:val="single" w:sz="4" w:space="0" w:color="auto"/>
              <w:left w:val="nil"/>
              <w:bottom w:val="single" w:sz="4" w:space="0" w:color="auto"/>
              <w:right w:val="single" w:sz="4" w:space="0" w:color="auto"/>
            </w:tcBorders>
            <w:shd w:val="clear" w:color="auto" w:fill="auto"/>
            <w:noWrap/>
            <w:hideMark/>
          </w:tcPr>
          <w:p w:rsidR="00DA2171" w:rsidRPr="0032379E" w:rsidRDefault="00DA2171" w:rsidP="0032379E">
            <w:pPr>
              <w:spacing w:after="0" w:line="240" w:lineRule="auto"/>
              <w:ind w:left="-107" w:right="-108"/>
              <w:jc w:val="center"/>
              <w:rPr>
                <w:rFonts w:ascii="Times New Roman" w:hAnsi="Times New Roman"/>
                <w:sz w:val="24"/>
                <w:szCs w:val="24"/>
              </w:rPr>
            </w:pPr>
            <w:r w:rsidRPr="0032379E">
              <w:rPr>
                <w:rFonts w:ascii="Times New Roman" w:hAnsi="Times New Roman"/>
                <w:sz w:val="24"/>
                <w:szCs w:val="24"/>
              </w:rPr>
              <w:t>0412</w:t>
            </w:r>
          </w:p>
        </w:tc>
        <w:tc>
          <w:tcPr>
            <w:tcW w:w="416" w:type="pct"/>
            <w:tcBorders>
              <w:top w:val="single" w:sz="4" w:space="0" w:color="auto"/>
              <w:left w:val="nil"/>
              <w:bottom w:val="single" w:sz="4" w:space="0" w:color="auto"/>
              <w:right w:val="single" w:sz="4" w:space="0" w:color="auto"/>
            </w:tcBorders>
            <w:shd w:val="clear" w:color="auto" w:fill="auto"/>
            <w:noWrap/>
            <w:hideMark/>
          </w:tcPr>
          <w:p w:rsidR="00DA2171" w:rsidRPr="0032379E" w:rsidRDefault="00DA2171" w:rsidP="0032379E">
            <w:pPr>
              <w:spacing w:after="0" w:line="240" w:lineRule="auto"/>
              <w:ind w:right="-107" w:hanging="108"/>
              <w:jc w:val="center"/>
              <w:rPr>
                <w:rFonts w:ascii="Times New Roman" w:hAnsi="Times New Roman"/>
                <w:lang w:val="en-US"/>
              </w:rPr>
            </w:pPr>
            <w:r w:rsidRPr="0032379E">
              <w:rPr>
                <w:rFonts w:ascii="Times New Roman" w:hAnsi="Times New Roman"/>
              </w:rPr>
              <w:t>08100</w:t>
            </w:r>
            <w:r w:rsidRPr="0032379E">
              <w:rPr>
                <w:rFonts w:ascii="Times New Roman" w:hAnsi="Times New Roman"/>
                <w:lang w:val="en-US"/>
              </w:rPr>
              <w:t>S</w:t>
            </w:r>
            <w:r w:rsidRPr="0032379E">
              <w:rPr>
                <w:rFonts w:ascii="Times New Roman" w:hAnsi="Times New Roman"/>
              </w:rPr>
              <w:t>6070</w:t>
            </w:r>
          </w:p>
          <w:p w:rsidR="00DA2171" w:rsidRPr="0032379E" w:rsidRDefault="00DA2171" w:rsidP="0032379E">
            <w:pPr>
              <w:spacing w:after="0" w:line="240" w:lineRule="auto"/>
              <w:ind w:right="-107" w:hanging="108"/>
              <w:jc w:val="center"/>
              <w:rPr>
                <w:rFonts w:ascii="Times New Roman" w:hAnsi="Times New Roman"/>
                <w:lang w:val="en-US"/>
              </w:rPr>
            </w:pPr>
          </w:p>
          <w:p w:rsidR="00DA2171" w:rsidRPr="0032379E" w:rsidRDefault="00DA2171" w:rsidP="0032379E">
            <w:pPr>
              <w:spacing w:after="0" w:line="240" w:lineRule="auto"/>
              <w:ind w:right="-107" w:hanging="108"/>
              <w:jc w:val="center"/>
              <w:rPr>
                <w:rFonts w:ascii="Times New Roman" w:hAnsi="Times New Roman"/>
              </w:rPr>
            </w:pPr>
          </w:p>
          <w:p w:rsidR="00DA2171" w:rsidRPr="0032379E" w:rsidRDefault="00DA2171" w:rsidP="0032379E">
            <w:pPr>
              <w:spacing w:after="0" w:line="240" w:lineRule="auto"/>
              <w:ind w:left="-108" w:right="-107" w:hanging="108"/>
              <w:rPr>
                <w:rFonts w:ascii="Times New Roman" w:hAnsi="Times New Roman"/>
                <w:sz w:val="24"/>
                <w:szCs w:val="24"/>
              </w:rPr>
            </w:pPr>
          </w:p>
        </w:tc>
        <w:tc>
          <w:tcPr>
            <w:tcW w:w="140" w:type="pct"/>
            <w:tcBorders>
              <w:top w:val="single" w:sz="4" w:space="0" w:color="auto"/>
              <w:left w:val="nil"/>
              <w:bottom w:val="single" w:sz="4" w:space="0" w:color="auto"/>
              <w:right w:val="single" w:sz="4" w:space="0" w:color="auto"/>
            </w:tcBorders>
            <w:shd w:val="clear" w:color="auto" w:fill="auto"/>
            <w:noWrap/>
            <w:hideMark/>
          </w:tcPr>
          <w:p w:rsidR="00DA2171" w:rsidRPr="0032379E" w:rsidRDefault="00DA2171" w:rsidP="0032379E">
            <w:pPr>
              <w:spacing w:after="0" w:line="240" w:lineRule="auto"/>
              <w:ind w:left="-107" w:right="-101"/>
              <w:jc w:val="center"/>
              <w:rPr>
                <w:rFonts w:ascii="Times New Roman" w:hAnsi="Times New Roman"/>
                <w:sz w:val="24"/>
                <w:szCs w:val="24"/>
              </w:rPr>
            </w:pPr>
            <w:r w:rsidRPr="0032379E">
              <w:rPr>
                <w:rFonts w:ascii="Times New Roman" w:hAnsi="Times New Roman"/>
                <w:sz w:val="24"/>
                <w:szCs w:val="24"/>
              </w:rPr>
              <w:t>811</w:t>
            </w:r>
          </w:p>
        </w:tc>
        <w:tc>
          <w:tcPr>
            <w:tcW w:w="325" w:type="pct"/>
            <w:tcBorders>
              <w:top w:val="single" w:sz="4" w:space="0" w:color="auto"/>
              <w:left w:val="nil"/>
              <w:bottom w:val="single" w:sz="4" w:space="0" w:color="auto"/>
              <w:right w:val="single" w:sz="4" w:space="0" w:color="auto"/>
            </w:tcBorders>
            <w:shd w:val="clear" w:color="auto" w:fill="auto"/>
          </w:tcPr>
          <w:p w:rsidR="00DA2171" w:rsidRPr="0032379E" w:rsidRDefault="00DA2171" w:rsidP="0032379E">
            <w:pPr>
              <w:spacing w:after="0" w:line="240" w:lineRule="auto"/>
              <w:ind w:left="-107" w:right="-109"/>
              <w:jc w:val="center"/>
              <w:rPr>
                <w:rFonts w:ascii="Times New Roman" w:hAnsi="Times New Roman"/>
              </w:rPr>
            </w:pPr>
            <w:r w:rsidRPr="0032379E">
              <w:rPr>
                <w:rFonts w:ascii="Times New Roman" w:hAnsi="Times New Roman"/>
              </w:rPr>
              <w:t>0,0</w:t>
            </w:r>
          </w:p>
        </w:tc>
        <w:tc>
          <w:tcPr>
            <w:tcW w:w="415" w:type="pct"/>
            <w:tcBorders>
              <w:top w:val="single" w:sz="4" w:space="0" w:color="auto"/>
              <w:left w:val="single" w:sz="4" w:space="0" w:color="auto"/>
              <w:bottom w:val="single" w:sz="4" w:space="0" w:color="auto"/>
              <w:right w:val="single" w:sz="4" w:space="0" w:color="auto"/>
            </w:tcBorders>
          </w:tcPr>
          <w:p w:rsidR="00DA2171" w:rsidRPr="0032379E" w:rsidRDefault="00DA2171" w:rsidP="0032379E">
            <w:pPr>
              <w:spacing w:after="0" w:line="240" w:lineRule="auto"/>
              <w:ind w:left="-107" w:right="-109"/>
              <w:jc w:val="center"/>
              <w:rPr>
                <w:rFonts w:ascii="Times New Roman" w:hAnsi="Times New Roman"/>
              </w:rPr>
            </w:pPr>
            <w:r w:rsidRPr="0032379E">
              <w:rPr>
                <w:rFonts w:ascii="Times New Roman" w:hAnsi="Times New Roman"/>
              </w:rPr>
              <w:t>100,0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DA2171" w:rsidRPr="0032379E" w:rsidRDefault="00DA2171" w:rsidP="0032379E">
            <w:pPr>
              <w:spacing w:after="0" w:line="240" w:lineRule="auto"/>
              <w:ind w:left="-107" w:right="-109"/>
              <w:jc w:val="center"/>
              <w:rPr>
                <w:rFonts w:ascii="Times New Roman" w:hAnsi="Times New Roman"/>
              </w:rPr>
            </w:pPr>
            <w:r w:rsidRPr="0032379E">
              <w:rPr>
                <w:rFonts w:ascii="Times New Roman" w:hAnsi="Times New Roman"/>
              </w:rPr>
              <w:t>100,0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DA2171" w:rsidRPr="0032379E" w:rsidRDefault="00DA2171" w:rsidP="0032379E">
            <w:pPr>
              <w:spacing w:after="0" w:line="240" w:lineRule="auto"/>
              <w:ind w:left="-107" w:right="-109"/>
              <w:jc w:val="center"/>
              <w:rPr>
                <w:rFonts w:ascii="Times New Roman" w:hAnsi="Times New Roman"/>
              </w:rPr>
            </w:pPr>
            <w:r w:rsidRPr="0032379E">
              <w:rPr>
                <w:rFonts w:ascii="Times New Roman" w:hAnsi="Times New Roman"/>
              </w:rPr>
              <w:t>100,0</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DA2171" w:rsidRPr="0032379E" w:rsidRDefault="00DB0D15" w:rsidP="0032379E">
            <w:r w:rsidRPr="0032379E">
              <w:rPr>
                <w:rFonts w:ascii="Times New Roman" w:hAnsi="Times New Roman"/>
              </w:rPr>
              <w:t xml:space="preserve">    </w:t>
            </w:r>
            <w:r w:rsidR="005E5BF9" w:rsidRPr="0032379E">
              <w:rPr>
                <w:rFonts w:ascii="Times New Roman" w:hAnsi="Times New Roman"/>
              </w:rPr>
              <w:t>3</w:t>
            </w:r>
            <w:r w:rsidR="00DA2171" w:rsidRPr="0032379E">
              <w:rPr>
                <w:rFonts w:ascii="Times New Roman" w:hAnsi="Times New Roman"/>
              </w:rPr>
              <w:t>00,0</w:t>
            </w:r>
          </w:p>
        </w:tc>
      </w:tr>
      <w:tr w:rsidR="00DA2171" w:rsidRPr="0032379E" w:rsidTr="000F6693">
        <w:trPr>
          <w:trHeight w:val="557"/>
        </w:trPr>
        <w:tc>
          <w:tcPr>
            <w:tcW w:w="370" w:type="pct"/>
            <w:tcBorders>
              <w:top w:val="single" w:sz="4" w:space="0" w:color="auto"/>
              <w:left w:val="single" w:sz="4" w:space="0" w:color="auto"/>
              <w:bottom w:val="single" w:sz="4" w:space="0" w:color="auto"/>
              <w:right w:val="single" w:sz="4" w:space="0" w:color="auto"/>
            </w:tcBorders>
            <w:shd w:val="clear" w:color="auto" w:fill="auto"/>
          </w:tcPr>
          <w:p w:rsidR="00DA2171" w:rsidRPr="0032379E" w:rsidRDefault="000F6693" w:rsidP="0032379E">
            <w:pPr>
              <w:spacing w:after="0" w:line="240" w:lineRule="auto"/>
              <w:ind w:left="-107" w:right="-109"/>
              <w:jc w:val="center"/>
              <w:rPr>
                <w:rFonts w:ascii="Times New Roman" w:hAnsi="Times New Roman"/>
              </w:rPr>
            </w:pPr>
            <w:r w:rsidRPr="0032379E">
              <w:rPr>
                <w:rFonts w:ascii="Times New Roman" w:hAnsi="Times New Roman"/>
              </w:rPr>
              <w:t>1.3</w:t>
            </w:r>
          </w:p>
        </w:tc>
        <w:tc>
          <w:tcPr>
            <w:tcW w:w="1343" w:type="pct"/>
            <w:tcBorders>
              <w:top w:val="single" w:sz="4" w:space="0" w:color="auto"/>
              <w:left w:val="nil"/>
              <w:bottom w:val="single" w:sz="4" w:space="0" w:color="auto"/>
              <w:right w:val="single" w:sz="4" w:space="0" w:color="auto"/>
            </w:tcBorders>
            <w:shd w:val="clear" w:color="auto" w:fill="auto"/>
          </w:tcPr>
          <w:p w:rsidR="00DA2171" w:rsidRPr="0032379E" w:rsidRDefault="00DA2171" w:rsidP="0032379E">
            <w:pPr>
              <w:spacing w:after="0" w:line="240" w:lineRule="auto"/>
              <w:ind w:left="32" w:right="-108"/>
              <w:rPr>
                <w:rFonts w:ascii="Times New Roman" w:hAnsi="Times New Roman"/>
                <w:sz w:val="24"/>
                <w:szCs w:val="24"/>
              </w:rPr>
            </w:pPr>
            <w:r w:rsidRPr="0032379E">
              <w:rPr>
                <w:rFonts w:ascii="Times New Roman" w:hAnsi="Times New Roman"/>
                <w:sz w:val="24"/>
                <w:szCs w:val="24"/>
              </w:rPr>
              <w:t>Грантовая поддержка субъектов малого и среднего предпринимательства в форме субсидий на начало ведения предпринимательской деятельности</w:t>
            </w:r>
          </w:p>
        </w:tc>
        <w:tc>
          <w:tcPr>
            <w:tcW w:w="556" w:type="pct"/>
            <w:tcBorders>
              <w:top w:val="single" w:sz="4" w:space="0" w:color="auto"/>
              <w:left w:val="nil"/>
              <w:bottom w:val="single" w:sz="4" w:space="0" w:color="auto"/>
              <w:right w:val="single" w:sz="4" w:space="0" w:color="auto"/>
            </w:tcBorders>
            <w:shd w:val="clear" w:color="auto" w:fill="auto"/>
          </w:tcPr>
          <w:p w:rsidR="00DA2171" w:rsidRPr="0032379E" w:rsidRDefault="00DA2171" w:rsidP="0032379E">
            <w:pPr>
              <w:spacing w:after="0" w:line="240" w:lineRule="auto"/>
              <w:ind w:right="-108"/>
              <w:rPr>
                <w:rFonts w:ascii="Times New Roman" w:hAnsi="Times New Roman"/>
                <w:sz w:val="24"/>
                <w:szCs w:val="24"/>
              </w:rPr>
            </w:pPr>
            <w:r w:rsidRPr="0032379E">
              <w:rPr>
                <w:rFonts w:ascii="Times New Roman" w:hAnsi="Times New Roman"/>
                <w:sz w:val="24"/>
                <w:szCs w:val="24"/>
              </w:rPr>
              <w:t xml:space="preserve">всего расходные обязательства </w:t>
            </w:r>
          </w:p>
        </w:tc>
        <w:tc>
          <w:tcPr>
            <w:tcW w:w="185" w:type="pct"/>
            <w:tcBorders>
              <w:top w:val="single" w:sz="4" w:space="0" w:color="auto"/>
              <w:left w:val="nil"/>
              <w:bottom w:val="single" w:sz="4" w:space="0" w:color="auto"/>
              <w:right w:val="single" w:sz="4" w:space="0" w:color="auto"/>
            </w:tcBorders>
            <w:shd w:val="clear" w:color="auto" w:fill="auto"/>
            <w:noWrap/>
          </w:tcPr>
          <w:p w:rsidR="00DA2171" w:rsidRPr="0032379E" w:rsidRDefault="00DA2171" w:rsidP="0032379E">
            <w:pPr>
              <w:spacing w:after="0" w:line="240" w:lineRule="auto"/>
              <w:ind w:left="-115" w:right="-109"/>
              <w:jc w:val="center"/>
              <w:rPr>
                <w:rFonts w:ascii="Times New Roman" w:hAnsi="Times New Roman"/>
                <w:sz w:val="24"/>
                <w:szCs w:val="24"/>
              </w:rPr>
            </w:pPr>
            <w:r w:rsidRPr="0032379E">
              <w:rPr>
                <w:rFonts w:ascii="Times New Roman" w:hAnsi="Times New Roman"/>
                <w:sz w:val="24"/>
                <w:szCs w:val="24"/>
              </w:rPr>
              <w:t>017 </w:t>
            </w:r>
          </w:p>
          <w:p w:rsidR="00DA2171" w:rsidRPr="0032379E" w:rsidRDefault="00DA2171" w:rsidP="0032379E">
            <w:pPr>
              <w:spacing w:after="0" w:line="240" w:lineRule="auto"/>
              <w:ind w:left="-115" w:right="-109"/>
              <w:jc w:val="center"/>
              <w:rPr>
                <w:rFonts w:ascii="Times New Roman" w:hAnsi="Times New Roman"/>
                <w:sz w:val="24"/>
                <w:szCs w:val="24"/>
              </w:rPr>
            </w:pPr>
          </w:p>
        </w:tc>
        <w:tc>
          <w:tcPr>
            <w:tcW w:w="185" w:type="pct"/>
            <w:tcBorders>
              <w:top w:val="single" w:sz="4" w:space="0" w:color="auto"/>
              <w:left w:val="nil"/>
              <w:bottom w:val="single" w:sz="4" w:space="0" w:color="auto"/>
              <w:right w:val="single" w:sz="4" w:space="0" w:color="auto"/>
            </w:tcBorders>
            <w:shd w:val="clear" w:color="auto" w:fill="auto"/>
            <w:noWrap/>
          </w:tcPr>
          <w:p w:rsidR="00DA2171" w:rsidRPr="0032379E" w:rsidRDefault="00DA2171" w:rsidP="0032379E">
            <w:pPr>
              <w:spacing w:after="0" w:line="240" w:lineRule="auto"/>
              <w:ind w:left="-107" w:right="-108"/>
              <w:jc w:val="center"/>
              <w:rPr>
                <w:rFonts w:ascii="Times New Roman" w:hAnsi="Times New Roman"/>
                <w:sz w:val="24"/>
                <w:szCs w:val="24"/>
              </w:rPr>
            </w:pPr>
            <w:r w:rsidRPr="0032379E">
              <w:rPr>
                <w:rFonts w:ascii="Times New Roman" w:hAnsi="Times New Roman"/>
                <w:sz w:val="24"/>
                <w:szCs w:val="24"/>
              </w:rPr>
              <w:t>0412</w:t>
            </w:r>
          </w:p>
        </w:tc>
        <w:tc>
          <w:tcPr>
            <w:tcW w:w="416" w:type="pct"/>
            <w:tcBorders>
              <w:top w:val="single" w:sz="4" w:space="0" w:color="auto"/>
              <w:left w:val="nil"/>
              <w:bottom w:val="single" w:sz="4" w:space="0" w:color="auto"/>
              <w:right w:val="single" w:sz="4" w:space="0" w:color="auto"/>
            </w:tcBorders>
            <w:shd w:val="clear" w:color="auto" w:fill="auto"/>
            <w:noWrap/>
          </w:tcPr>
          <w:p w:rsidR="00DA2171" w:rsidRPr="0032379E" w:rsidRDefault="00DA2171" w:rsidP="0032379E">
            <w:pPr>
              <w:spacing w:after="0" w:line="240" w:lineRule="auto"/>
              <w:ind w:right="-107" w:hanging="108"/>
              <w:jc w:val="center"/>
              <w:rPr>
                <w:rFonts w:ascii="Times New Roman" w:hAnsi="Times New Roman"/>
                <w:lang w:val="en-US"/>
              </w:rPr>
            </w:pPr>
            <w:r w:rsidRPr="0032379E">
              <w:rPr>
                <w:rFonts w:ascii="Times New Roman" w:hAnsi="Times New Roman"/>
              </w:rPr>
              <w:t>08100</w:t>
            </w:r>
            <w:r w:rsidRPr="0032379E">
              <w:rPr>
                <w:rFonts w:ascii="Times New Roman" w:hAnsi="Times New Roman"/>
                <w:lang w:val="en-US"/>
              </w:rPr>
              <w:t>S</w:t>
            </w:r>
            <w:r w:rsidRPr="0032379E">
              <w:rPr>
                <w:rFonts w:ascii="Times New Roman" w:hAnsi="Times New Roman"/>
              </w:rPr>
              <w:t>6680</w:t>
            </w:r>
          </w:p>
          <w:p w:rsidR="00DA2171" w:rsidRPr="0032379E" w:rsidRDefault="00DA2171" w:rsidP="0032379E">
            <w:pPr>
              <w:spacing w:after="0" w:line="240" w:lineRule="auto"/>
              <w:ind w:right="-107" w:hanging="108"/>
              <w:jc w:val="center"/>
              <w:rPr>
                <w:rFonts w:ascii="Times New Roman" w:hAnsi="Times New Roman"/>
                <w:lang w:val="en-US"/>
              </w:rPr>
            </w:pPr>
          </w:p>
          <w:p w:rsidR="00DA2171" w:rsidRPr="0032379E" w:rsidRDefault="00DA2171" w:rsidP="0032379E">
            <w:pPr>
              <w:spacing w:after="0" w:line="240" w:lineRule="auto"/>
              <w:ind w:right="-107" w:hanging="108"/>
              <w:jc w:val="center"/>
              <w:rPr>
                <w:rFonts w:ascii="Times New Roman" w:hAnsi="Times New Roman"/>
              </w:rPr>
            </w:pPr>
          </w:p>
          <w:p w:rsidR="00DA2171" w:rsidRPr="0032379E" w:rsidRDefault="00DA2171" w:rsidP="0032379E">
            <w:pPr>
              <w:spacing w:after="0" w:line="240" w:lineRule="auto"/>
              <w:ind w:left="-108" w:right="-107" w:hanging="108"/>
              <w:rPr>
                <w:rFonts w:ascii="Times New Roman" w:hAnsi="Times New Roman"/>
                <w:sz w:val="24"/>
                <w:szCs w:val="24"/>
              </w:rPr>
            </w:pPr>
          </w:p>
        </w:tc>
        <w:tc>
          <w:tcPr>
            <w:tcW w:w="140" w:type="pct"/>
            <w:tcBorders>
              <w:top w:val="single" w:sz="4" w:space="0" w:color="auto"/>
              <w:left w:val="nil"/>
              <w:bottom w:val="single" w:sz="4" w:space="0" w:color="auto"/>
              <w:right w:val="single" w:sz="4" w:space="0" w:color="auto"/>
            </w:tcBorders>
            <w:shd w:val="clear" w:color="auto" w:fill="auto"/>
            <w:noWrap/>
          </w:tcPr>
          <w:p w:rsidR="00DA2171" w:rsidRPr="0032379E" w:rsidRDefault="00DA2171" w:rsidP="0032379E">
            <w:pPr>
              <w:spacing w:after="0" w:line="240" w:lineRule="auto"/>
              <w:ind w:left="-107" w:right="-101"/>
              <w:jc w:val="center"/>
              <w:rPr>
                <w:rFonts w:ascii="Times New Roman" w:hAnsi="Times New Roman"/>
                <w:sz w:val="24"/>
                <w:szCs w:val="24"/>
              </w:rPr>
            </w:pPr>
            <w:r w:rsidRPr="0032379E">
              <w:rPr>
                <w:rFonts w:ascii="Times New Roman" w:hAnsi="Times New Roman"/>
                <w:sz w:val="24"/>
                <w:szCs w:val="24"/>
              </w:rPr>
              <w:t>813</w:t>
            </w:r>
          </w:p>
        </w:tc>
        <w:tc>
          <w:tcPr>
            <w:tcW w:w="325" w:type="pct"/>
            <w:tcBorders>
              <w:top w:val="single" w:sz="4" w:space="0" w:color="auto"/>
              <w:left w:val="nil"/>
              <w:bottom w:val="single" w:sz="4" w:space="0" w:color="auto"/>
              <w:right w:val="single" w:sz="4" w:space="0" w:color="auto"/>
            </w:tcBorders>
            <w:shd w:val="clear" w:color="auto" w:fill="auto"/>
          </w:tcPr>
          <w:p w:rsidR="00DA2171" w:rsidRPr="0032379E" w:rsidRDefault="00DA2171" w:rsidP="0032379E">
            <w:pPr>
              <w:spacing w:after="0" w:line="240" w:lineRule="auto"/>
              <w:ind w:left="-107" w:right="-109"/>
              <w:jc w:val="center"/>
              <w:rPr>
                <w:rFonts w:ascii="Times New Roman" w:hAnsi="Times New Roman"/>
              </w:rPr>
            </w:pPr>
            <w:r w:rsidRPr="0032379E">
              <w:rPr>
                <w:rFonts w:ascii="Times New Roman" w:hAnsi="Times New Roman"/>
              </w:rPr>
              <w:t>1183,44</w:t>
            </w:r>
          </w:p>
        </w:tc>
        <w:tc>
          <w:tcPr>
            <w:tcW w:w="415" w:type="pct"/>
            <w:tcBorders>
              <w:top w:val="single" w:sz="4" w:space="0" w:color="auto"/>
              <w:left w:val="single" w:sz="4" w:space="0" w:color="auto"/>
              <w:bottom w:val="single" w:sz="4" w:space="0" w:color="auto"/>
              <w:right w:val="single" w:sz="4" w:space="0" w:color="auto"/>
            </w:tcBorders>
          </w:tcPr>
          <w:p w:rsidR="00DA2171" w:rsidRPr="0032379E" w:rsidRDefault="00DA2171" w:rsidP="0032379E">
            <w:pPr>
              <w:spacing w:after="0" w:line="240" w:lineRule="auto"/>
              <w:ind w:left="-107" w:right="-109"/>
              <w:jc w:val="center"/>
              <w:rPr>
                <w:rFonts w:ascii="Times New Roman" w:hAnsi="Times New Roman"/>
              </w:rPr>
            </w:pPr>
            <w:r w:rsidRPr="0032379E">
              <w:rPr>
                <w:rFonts w:ascii="Times New Roman" w:hAnsi="Times New Roman"/>
              </w:rPr>
              <w:t>30,0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DA2171" w:rsidRPr="0032379E" w:rsidRDefault="00DA2171" w:rsidP="0032379E">
            <w:pPr>
              <w:spacing w:after="0" w:line="240" w:lineRule="auto"/>
              <w:ind w:left="-107" w:right="-109"/>
              <w:jc w:val="center"/>
              <w:rPr>
                <w:rFonts w:ascii="Times New Roman" w:hAnsi="Times New Roman"/>
              </w:rPr>
            </w:pPr>
            <w:r w:rsidRPr="0032379E">
              <w:rPr>
                <w:rFonts w:ascii="Times New Roman" w:hAnsi="Times New Roman"/>
              </w:rPr>
              <w:t>30,0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DA2171" w:rsidRPr="0032379E" w:rsidRDefault="00DA2171" w:rsidP="0032379E">
            <w:pPr>
              <w:spacing w:after="0" w:line="240" w:lineRule="auto"/>
              <w:ind w:left="-107" w:right="-109"/>
              <w:jc w:val="center"/>
              <w:rPr>
                <w:rFonts w:ascii="Times New Roman" w:hAnsi="Times New Roman"/>
              </w:rPr>
            </w:pPr>
            <w:r w:rsidRPr="0032379E">
              <w:rPr>
                <w:rFonts w:ascii="Times New Roman" w:hAnsi="Times New Roman"/>
              </w:rPr>
              <w:t>30,0</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DA2171" w:rsidRPr="0032379E" w:rsidRDefault="00DB0D15" w:rsidP="0032379E">
            <w:r w:rsidRPr="0032379E">
              <w:rPr>
                <w:rFonts w:ascii="Times New Roman" w:hAnsi="Times New Roman"/>
              </w:rPr>
              <w:t xml:space="preserve">     </w:t>
            </w:r>
            <w:r w:rsidR="005E5BF9" w:rsidRPr="0032379E">
              <w:rPr>
                <w:rFonts w:ascii="Times New Roman" w:hAnsi="Times New Roman"/>
              </w:rPr>
              <w:t>90,0</w:t>
            </w:r>
          </w:p>
        </w:tc>
      </w:tr>
      <w:tr w:rsidR="00DA2171" w:rsidRPr="0032379E" w:rsidTr="000F6693">
        <w:trPr>
          <w:trHeight w:val="557"/>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A2171" w:rsidRPr="0032379E" w:rsidRDefault="000F6693" w:rsidP="0032379E">
            <w:pPr>
              <w:spacing w:after="0" w:line="240" w:lineRule="auto"/>
              <w:ind w:left="-107" w:right="-109"/>
              <w:jc w:val="center"/>
              <w:rPr>
                <w:rFonts w:ascii="Times New Roman" w:hAnsi="Times New Roman"/>
                <w:i/>
              </w:rPr>
            </w:pPr>
            <w:r w:rsidRPr="0032379E">
              <w:rPr>
                <w:rFonts w:ascii="Times New Roman" w:hAnsi="Times New Roman"/>
                <w:i/>
              </w:rPr>
              <w:t>2</w:t>
            </w:r>
          </w:p>
        </w:tc>
        <w:tc>
          <w:tcPr>
            <w:tcW w:w="1343" w:type="pct"/>
            <w:tcBorders>
              <w:top w:val="single" w:sz="4" w:space="0" w:color="auto"/>
              <w:left w:val="nil"/>
              <w:bottom w:val="single" w:sz="4" w:space="0" w:color="auto"/>
              <w:right w:val="single" w:sz="4" w:space="0" w:color="auto"/>
            </w:tcBorders>
            <w:shd w:val="clear" w:color="auto" w:fill="auto"/>
            <w:vAlign w:val="center"/>
          </w:tcPr>
          <w:p w:rsidR="00DA2171" w:rsidRPr="0032379E" w:rsidRDefault="00DA2171" w:rsidP="0032379E">
            <w:pPr>
              <w:spacing w:after="0" w:line="240" w:lineRule="auto"/>
              <w:ind w:left="32" w:right="-108"/>
              <w:rPr>
                <w:rFonts w:ascii="Times New Roman" w:hAnsi="Times New Roman"/>
                <w:i/>
                <w:sz w:val="24"/>
                <w:szCs w:val="24"/>
              </w:rPr>
            </w:pPr>
            <w:r w:rsidRPr="0032379E">
              <w:rPr>
                <w:rFonts w:ascii="Times New Roman" w:hAnsi="Times New Roman"/>
                <w:i/>
                <w:sz w:val="24"/>
                <w:szCs w:val="24"/>
              </w:rPr>
              <w:t>Имущественная поддержка субъектов малого или среднего предпринимательства</w:t>
            </w:r>
          </w:p>
        </w:tc>
        <w:tc>
          <w:tcPr>
            <w:tcW w:w="556" w:type="pct"/>
            <w:tcBorders>
              <w:top w:val="single" w:sz="4" w:space="0" w:color="auto"/>
              <w:left w:val="nil"/>
              <w:bottom w:val="single" w:sz="4" w:space="0" w:color="auto"/>
              <w:right w:val="single" w:sz="4" w:space="0" w:color="auto"/>
            </w:tcBorders>
            <w:shd w:val="clear" w:color="auto" w:fill="auto"/>
          </w:tcPr>
          <w:p w:rsidR="00DA2171" w:rsidRPr="0032379E" w:rsidRDefault="00DA2171" w:rsidP="0032379E">
            <w:pPr>
              <w:spacing w:after="0" w:line="240" w:lineRule="auto"/>
              <w:ind w:right="-108"/>
              <w:rPr>
                <w:rFonts w:ascii="Times New Roman" w:hAnsi="Times New Roman"/>
                <w:i/>
                <w:sz w:val="24"/>
                <w:szCs w:val="24"/>
              </w:rPr>
            </w:pPr>
            <w:r w:rsidRPr="0032379E">
              <w:rPr>
                <w:rFonts w:ascii="Times New Roman" w:hAnsi="Times New Roman"/>
                <w:i/>
                <w:sz w:val="24"/>
                <w:szCs w:val="24"/>
              </w:rPr>
              <w:t xml:space="preserve">всего расходные обязательства </w:t>
            </w:r>
          </w:p>
        </w:tc>
        <w:tc>
          <w:tcPr>
            <w:tcW w:w="185" w:type="pct"/>
            <w:tcBorders>
              <w:top w:val="single" w:sz="4" w:space="0" w:color="auto"/>
              <w:left w:val="nil"/>
              <w:bottom w:val="single" w:sz="4" w:space="0" w:color="auto"/>
              <w:right w:val="single" w:sz="4" w:space="0" w:color="auto"/>
            </w:tcBorders>
            <w:shd w:val="clear" w:color="auto" w:fill="auto"/>
            <w:noWrap/>
            <w:vAlign w:val="center"/>
          </w:tcPr>
          <w:p w:rsidR="00DA2171" w:rsidRPr="0032379E" w:rsidRDefault="00DA2171" w:rsidP="0032379E">
            <w:pPr>
              <w:spacing w:after="0" w:line="240" w:lineRule="auto"/>
              <w:ind w:left="-115" w:right="-109"/>
              <w:jc w:val="center"/>
              <w:rPr>
                <w:rFonts w:ascii="Times New Roman" w:hAnsi="Times New Roman"/>
                <w:i/>
                <w:sz w:val="24"/>
                <w:szCs w:val="24"/>
              </w:rPr>
            </w:pPr>
            <w:r w:rsidRPr="0032379E">
              <w:rPr>
                <w:rFonts w:ascii="Times New Roman" w:hAnsi="Times New Roman"/>
                <w:i/>
                <w:sz w:val="24"/>
                <w:szCs w:val="24"/>
              </w:rPr>
              <w:t>Х</w:t>
            </w:r>
          </w:p>
        </w:tc>
        <w:tc>
          <w:tcPr>
            <w:tcW w:w="185" w:type="pct"/>
            <w:tcBorders>
              <w:top w:val="single" w:sz="4" w:space="0" w:color="auto"/>
              <w:left w:val="nil"/>
              <w:bottom w:val="single" w:sz="4" w:space="0" w:color="auto"/>
              <w:right w:val="single" w:sz="4" w:space="0" w:color="auto"/>
            </w:tcBorders>
            <w:shd w:val="clear" w:color="auto" w:fill="auto"/>
            <w:noWrap/>
            <w:vAlign w:val="center"/>
          </w:tcPr>
          <w:p w:rsidR="00DA2171" w:rsidRPr="0032379E" w:rsidRDefault="00DA2171" w:rsidP="0032379E">
            <w:pPr>
              <w:spacing w:after="0" w:line="240" w:lineRule="auto"/>
              <w:ind w:left="-107" w:right="-108"/>
              <w:jc w:val="center"/>
              <w:rPr>
                <w:rFonts w:ascii="Times New Roman" w:hAnsi="Times New Roman"/>
                <w:i/>
                <w:sz w:val="24"/>
                <w:szCs w:val="24"/>
              </w:rPr>
            </w:pPr>
            <w:r w:rsidRPr="0032379E">
              <w:rPr>
                <w:rFonts w:ascii="Times New Roman" w:hAnsi="Times New Roman"/>
                <w:i/>
                <w:sz w:val="24"/>
                <w:szCs w:val="24"/>
              </w:rPr>
              <w:t>Х</w:t>
            </w:r>
          </w:p>
        </w:tc>
        <w:tc>
          <w:tcPr>
            <w:tcW w:w="416" w:type="pct"/>
            <w:tcBorders>
              <w:top w:val="single" w:sz="4" w:space="0" w:color="auto"/>
              <w:left w:val="nil"/>
              <w:bottom w:val="single" w:sz="4" w:space="0" w:color="auto"/>
              <w:right w:val="single" w:sz="4" w:space="0" w:color="auto"/>
            </w:tcBorders>
            <w:shd w:val="clear" w:color="auto" w:fill="auto"/>
            <w:noWrap/>
            <w:vAlign w:val="center"/>
          </w:tcPr>
          <w:p w:rsidR="00DA2171" w:rsidRPr="0032379E" w:rsidRDefault="00DA2171" w:rsidP="0032379E">
            <w:pPr>
              <w:spacing w:after="0" w:line="240" w:lineRule="auto"/>
              <w:ind w:left="-108" w:right="-109"/>
              <w:jc w:val="center"/>
              <w:rPr>
                <w:rFonts w:ascii="Times New Roman" w:hAnsi="Times New Roman"/>
                <w:i/>
                <w:sz w:val="24"/>
                <w:szCs w:val="24"/>
              </w:rPr>
            </w:pPr>
            <w:r w:rsidRPr="0032379E">
              <w:rPr>
                <w:rFonts w:ascii="Times New Roman" w:hAnsi="Times New Roman"/>
                <w:i/>
                <w:sz w:val="24"/>
                <w:szCs w:val="24"/>
              </w:rPr>
              <w:t>Х</w:t>
            </w:r>
          </w:p>
        </w:tc>
        <w:tc>
          <w:tcPr>
            <w:tcW w:w="140" w:type="pct"/>
            <w:tcBorders>
              <w:top w:val="single" w:sz="4" w:space="0" w:color="auto"/>
              <w:left w:val="nil"/>
              <w:bottom w:val="single" w:sz="4" w:space="0" w:color="auto"/>
              <w:right w:val="single" w:sz="4" w:space="0" w:color="auto"/>
            </w:tcBorders>
            <w:shd w:val="clear" w:color="auto" w:fill="auto"/>
            <w:noWrap/>
            <w:vAlign w:val="center"/>
          </w:tcPr>
          <w:p w:rsidR="00DA2171" w:rsidRPr="0032379E" w:rsidRDefault="00DA2171" w:rsidP="0032379E">
            <w:pPr>
              <w:spacing w:after="0" w:line="240" w:lineRule="auto"/>
              <w:ind w:left="-107" w:right="-101"/>
              <w:jc w:val="center"/>
              <w:rPr>
                <w:rFonts w:ascii="Times New Roman" w:hAnsi="Times New Roman"/>
                <w:i/>
                <w:sz w:val="24"/>
                <w:szCs w:val="24"/>
              </w:rPr>
            </w:pPr>
            <w:r w:rsidRPr="0032379E">
              <w:rPr>
                <w:rFonts w:ascii="Times New Roman" w:hAnsi="Times New Roman"/>
                <w:i/>
                <w:sz w:val="24"/>
                <w:szCs w:val="24"/>
              </w:rPr>
              <w:t>Х</w:t>
            </w:r>
          </w:p>
        </w:tc>
        <w:tc>
          <w:tcPr>
            <w:tcW w:w="325" w:type="pct"/>
            <w:tcBorders>
              <w:top w:val="single" w:sz="4" w:space="0" w:color="auto"/>
              <w:left w:val="nil"/>
              <w:bottom w:val="single" w:sz="4" w:space="0" w:color="auto"/>
              <w:right w:val="single" w:sz="4" w:space="0" w:color="auto"/>
            </w:tcBorders>
            <w:shd w:val="clear" w:color="auto" w:fill="auto"/>
            <w:vAlign w:val="center"/>
          </w:tcPr>
          <w:p w:rsidR="00DA2171" w:rsidRPr="0032379E" w:rsidRDefault="00DA2171" w:rsidP="0032379E">
            <w:pPr>
              <w:spacing w:after="0" w:line="240" w:lineRule="auto"/>
              <w:ind w:left="-107" w:right="-109"/>
              <w:jc w:val="center"/>
              <w:rPr>
                <w:rFonts w:ascii="Times New Roman" w:hAnsi="Times New Roman"/>
                <w:i/>
              </w:rPr>
            </w:pPr>
            <w:r w:rsidRPr="0032379E">
              <w:rPr>
                <w:rFonts w:ascii="Times New Roman" w:hAnsi="Times New Roman"/>
                <w:i/>
              </w:rPr>
              <w:t>0,0</w:t>
            </w:r>
          </w:p>
        </w:tc>
        <w:tc>
          <w:tcPr>
            <w:tcW w:w="415" w:type="pct"/>
            <w:tcBorders>
              <w:top w:val="single" w:sz="4" w:space="0" w:color="auto"/>
              <w:left w:val="single" w:sz="4" w:space="0" w:color="auto"/>
              <w:bottom w:val="single" w:sz="4" w:space="0" w:color="auto"/>
              <w:right w:val="single" w:sz="4" w:space="0" w:color="auto"/>
            </w:tcBorders>
            <w:vAlign w:val="center"/>
          </w:tcPr>
          <w:p w:rsidR="00DA2171" w:rsidRPr="0032379E" w:rsidRDefault="00DA2171" w:rsidP="0032379E">
            <w:pPr>
              <w:spacing w:after="0" w:line="240" w:lineRule="auto"/>
              <w:ind w:left="-107" w:right="-109"/>
              <w:jc w:val="center"/>
              <w:rPr>
                <w:rFonts w:ascii="Times New Roman" w:hAnsi="Times New Roman"/>
                <w:i/>
              </w:rPr>
            </w:pPr>
            <w:r w:rsidRPr="0032379E">
              <w:rPr>
                <w:rFonts w:ascii="Times New Roman" w:hAnsi="Times New Roman"/>
                <w:i/>
              </w:rPr>
              <w:t>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DA2171" w:rsidRPr="0032379E" w:rsidRDefault="00DA2171" w:rsidP="0032379E">
            <w:pPr>
              <w:spacing w:after="0" w:line="240" w:lineRule="auto"/>
              <w:ind w:left="-107" w:right="-109"/>
              <w:jc w:val="center"/>
              <w:rPr>
                <w:rFonts w:ascii="Times New Roman" w:hAnsi="Times New Roman"/>
                <w:i/>
              </w:rPr>
            </w:pPr>
            <w:r w:rsidRPr="0032379E">
              <w:rPr>
                <w:rFonts w:ascii="Times New Roman" w:hAnsi="Times New Roman"/>
                <w:i/>
              </w:rPr>
              <w:t>0,0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DA2171" w:rsidRPr="0032379E" w:rsidRDefault="00DA2171" w:rsidP="0032379E">
            <w:pPr>
              <w:spacing w:after="0" w:line="240" w:lineRule="auto"/>
              <w:ind w:right="-109"/>
              <w:jc w:val="center"/>
              <w:rPr>
                <w:rFonts w:ascii="Times New Roman" w:hAnsi="Times New Roman"/>
                <w:i/>
              </w:rPr>
            </w:pPr>
            <w:r w:rsidRPr="0032379E">
              <w:rPr>
                <w:rFonts w:ascii="Times New Roman" w:hAnsi="Times New Roman"/>
                <w:i/>
              </w:rPr>
              <w:t>0,0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DA2171" w:rsidRPr="0032379E" w:rsidRDefault="00DA2171" w:rsidP="0032379E">
            <w:pPr>
              <w:spacing w:after="0" w:line="240" w:lineRule="auto"/>
              <w:ind w:left="-107" w:right="-109"/>
              <w:jc w:val="center"/>
              <w:rPr>
                <w:rFonts w:ascii="Times New Roman" w:hAnsi="Times New Roman"/>
                <w:i/>
              </w:rPr>
            </w:pPr>
            <w:r w:rsidRPr="0032379E">
              <w:rPr>
                <w:rFonts w:ascii="Times New Roman" w:hAnsi="Times New Roman"/>
                <w:i/>
              </w:rPr>
              <w:t>0,0</w:t>
            </w:r>
          </w:p>
        </w:tc>
      </w:tr>
    </w:tbl>
    <w:p w:rsidR="00F264B8" w:rsidRPr="0032379E" w:rsidRDefault="00F264B8" w:rsidP="0032379E">
      <w:pPr>
        <w:autoSpaceDE w:val="0"/>
        <w:autoSpaceDN w:val="0"/>
        <w:adjustRightInd w:val="0"/>
        <w:spacing w:after="0" w:line="240" w:lineRule="auto"/>
        <w:ind w:firstLine="284"/>
        <w:outlineLvl w:val="0"/>
        <w:rPr>
          <w:rFonts w:ascii="Times New Roman" w:hAnsi="Times New Roman"/>
          <w:sz w:val="28"/>
          <w:szCs w:val="28"/>
        </w:rPr>
      </w:pPr>
      <w:r w:rsidRPr="0032379E">
        <w:rPr>
          <w:rFonts w:ascii="Times New Roman" w:hAnsi="Times New Roman"/>
          <w:sz w:val="28"/>
          <w:szCs w:val="28"/>
        </w:rPr>
        <w:t>Р</w:t>
      </w:r>
      <w:r w:rsidR="00204A46" w:rsidRPr="0032379E">
        <w:rPr>
          <w:rFonts w:ascii="Times New Roman" w:hAnsi="Times New Roman"/>
          <w:sz w:val="28"/>
          <w:szCs w:val="28"/>
        </w:rPr>
        <w:t>уководител</w:t>
      </w:r>
      <w:r w:rsidRPr="0032379E">
        <w:rPr>
          <w:rFonts w:ascii="Times New Roman" w:hAnsi="Times New Roman"/>
          <w:sz w:val="28"/>
          <w:szCs w:val="28"/>
        </w:rPr>
        <w:t xml:space="preserve">ь </w:t>
      </w:r>
      <w:r w:rsidR="00204A46" w:rsidRPr="0032379E">
        <w:rPr>
          <w:rFonts w:ascii="Times New Roman" w:hAnsi="Times New Roman"/>
          <w:sz w:val="28"/>
          <w:szCs w:val="28"/>
        </w:rPr>
        <w:t xml:space="preserve">Управления экономики и </w:t>
      </w:r>
    </w:p>
    <w:p w:rsidR="00204A46" w:rsidRPr="0032379E" w:rsidRDefault="00204A46" w:rsidP="0032379E">
      <w:pPr>
        <w:autoSpaceDE w:val="0"/>
        <w:autoSpaceDN w:val="0"/>
        <w:adjustRightInd w:val="0"/>
        <w:spacing w:after="0" w:line="240" w:lineRule="auto"/>
        <w:ind w:firstLine="284"/>
        <w:outlineLvl w:val="0"/>
        <w:rPr>
          <w:rFonts w:ascii="Times New Roman" w:hAnsi="Times New Roman"/>
          <w:sz w:val="28"/>
          <w:szCs w:val="28"/>
        </w:rPr>
      </w:pPr>
      <w:r w:rsidRPr="0032379E">
        <w:rPr>
          <w:rFonts w:ascii="Times New Roman" w:hAnsi="Times New Roman"/>
          <w:sz w:val="28"/>
          <w:szCs w:val="28"/>
        </w:rPr>
        <w:t xml:space="preserve">имущественных отношений </w:t>
      </w:r>
      <w:r w:rsidR="00634605" w:rsidRPr="0032379E">
        <w:rPr>
          <w:rFonts w:ascii="Times New Roman" w:hAnsi="Times New Roman"/>
          <w:sz w:val="28"/>
          <w:szCs w:val="28"/>
        </w:rPr>
        <w:t>Курагинского района                                                                           Е.А. Серостанов</w:t>
      </w:r>
    </w:p>
    <w:p w:rsidR="00204A46" w:rsidRPr="0032379E" w:rsidRDefault="00204A46" w:rsidP="0032379E">
      <w:pPr>
        <w:autoSpaceDE w:val="0"/>
        <w:autoSpaceDN w:val="0"/>
        <w:adjustRightInd w:val="0"/>
        <w:spacing w:after="0" w:line="240" w:lineRule="auto"/>
        <w:ind w:firstLine="284"/>
        <w:outlineLvl w:val="0"/>
        <w:rPr>
          <w:rFonts w:ascii="Times New Roman" w:hAnsi="Times New Roman"/>
          <w:sz w:val="28"/>
          <w:szCs w:val="28"/>
        </w:rPr>
        <w:sectPr w:rsidR="00204A46" w:rsidRPr="0032379E" w:rsidSect="00C35523">
          <w:type w:val="continuous"/>
          <w:pgSz w:w="16838" w:h="11906" w:orient="landscape"/>
          <w:pgMar w:top="851" w:right="1134" w:bottom="426" w:left="851" w:header="709" w:footer="709" w:gutter="0"/>
          <w:cols w:space="708"/>
          <w:docGrid w:linePitch="360"/>
        </w:sectPr>
      </w:pPr>
      <w:r w:rsidRPr="0032379E">
        <w:rPr>
          <w:rFonts w:ascii="Times New Roman" w:hAnsi="Times New Roman"/>
          <w:sz w:val="28"/>
          <w:szCs w:val="28"/>
        </w:rPr>
        <w:t xml:space="preserve">                                                                                                                      </w:t>
      </w:r>
    </w:p>
    <w:p w:rsidR="00133E4A" w:rsidRPr="0032379E" w:rsidRDefault="00133E4A" w:rsidP="0032379E">
      <w:pPr>
        <w:autoSpaceDE w:val="0"/>
        <w:autoSpaceDN w:val="0"/>
        <w:adjustRightInd w:val="0"/>
        <w:spacing w:after="0" w:line="240" w:lineRule="auto"/>
        <w:ind w:left="10206"/>
        <w:outlineLvl w:val="0"/>
        <w:rPr>
          <w:rFonts w:ascii="Times New Roman" w:hAnsi="Times New Roman"/>
          <w:sz w:val="28"/>
          <w:szCs w:val="28"/>
        </w:rPr>
      </w:pPr>
    </w:p>
    <w:p w:rsidR="00133E4A" w:rsidRPr="0032379E" w:rsidRDefault="00133E4A" w:rsidP="0032379E">
      <w:pPr>
        <w:autoSpaceDE w:val="0"/>
        <w:autoSpaceDN w:val="0"/>
        <w:adjustRightInd w:val="0"/>
        <w:spacing w:after="0" w:line="240" w:lineRule="auto"/>
        <w:ind w:left="10206"/>
        <w:outlineLvl w:val="0"/>
        <w:rPr>
          <w:rFonts w:ascii="Times New Roman" w:hAnsi="Times New Roman"/>
          <w:sz w:val="28"/>
          <w:szCs w:val="28"/>
        </w:rPr>
      </w:pPr>
    </w:p>
    <w:p w:rsidR="00133E4A" w:rsidRPr="0032379E" w:rsidRDefault="00133E4A" w:rsidP="0032379E">
      <w:pPr>
        <w:autoSpaceDE w:val="0"/>
        <w:autoSpaceDN w:val="0"/>
        <w:adjustRightInd w:val="0"/>
        <w:spacing w:after="0" w:line="240" w:lineRule="auto"/>
        <w:ind w:left="10206"/>
        <w:outlineLvl w:val="0"/>
        <w:rPr>
          <w:rFonts w:ascii="Times New Roman" w:hAnsi="Times New Roman"/>
          <w:sz w:val="28"/>
          <w:szCs w:val="28"/>
        </w:rPr>
      </w:pPr>
    </w:p>
    <w:p w:rsidR="001F634A" w:rsidRPr="0032379E" w:rsidRDefault="001F634A" w:rsidP="0032379E">
      <w:pPr>
        <w:autoSpaceDE w:val="0"/>
        <w:autoSpaceDN w:val="0"/>
        <w:adjustRightInd w:val="0"/>
        <w:spacing w:after="0" w:line="240" w:lineRule="auto"/>
        <w:ind w:left="10206"/>
        <w:outlineLvl w:val="0"/>
        <w:rPr>
          <w:rFonts w:ascii="Times New Roman" w:hAnsi="Times New Roman"/>
          <w:sz w:val="28"/>
          <w:szCs w:val="28"/>
        </w:rPr>
      </w:pPr>
    </w:p>
    <w:p w:rsidR="001F634A" w:rsidRPr="0032379E" w:rsidRDefault="001F634A" w:rsidP="0032379E">
      <w:pPr>
        <w:autoSpaceDE w:val="0"/>
        <w:autoSpaceDN w:val="0"/>
        <w:adjustRightInd w:val="0"/>
        <w:spacing w:after="0" w:line="240" w:lineRule="auto"/>
        <w:ind w:left="10206"/>
        <w:outlineLvl w:val="0"/>
        <w:rPr>
          <w:rFonts w:ascii="Times New Roman" w:hAnsi="Times New Roman"/>
          <w:sz w:val="28"/>
          <w:szCs w:val="28"/>
        </w:rPr>
      </w:pPr>
    </w:p>
    <w:p w:rsidR="001F634A" w:rsidRPr="0032379E" w:rsidRDefault="001F634A" w:rsidP="0032379E">
      <w:pPr>
        <w:autoSpaceDE w:val="0"/>
        <w:autoSpaceDN w:val="0"/>
        <w:adjustRightInd w:val="0"/>
        <w:spacing w:after="0" w:line="240" w:lineRule="auto"/>
        <w:ind w:left="10206"/>
        <w:outlineLvl w:val="0"/>
        <w:rPr>
          <w:rFonts w:ascii="Times New Roman" w:hAnsi="Times New Roman"/>
          <w:sz w:val="28"/>
          <w:szCs w:val="28"/>
        </w:rPr>
      </w:pPr>
    </w:p>
    <w:p w:rsidR="005E5BF9" w:rsidRPr="0032379E" w:rsidRDefault="005E5BF9" w:rsidP="0032379E">
      <w:pPr>
        <w:autoSpaceDE w:val="0"/>
        <w:autoSpaceDN w:val="0"/>
        <w:adjustRightInd w:val="0"/>
        <w:spacing w:after="0" w:line="240" w:lineRule="auto"/>
        <w:ind w:left="10206"/>
        <w:outlineLvl w:val="0"/>
        <w:rPr>
          <w:rFonts w:ascii="Times New Roman" w:hAnsi="Times New Roman"/>
          <w:sz w:val="28"/>
          <w:szCs w:val="28"/>
        </w:rPr>
      </w:pPr>
    </w:p>
    <w:p w:rsidR="00204A46" w:rsidRPr="0032379E" w:rsidRDefault="00204A46" w:rsidP="0032379E">
      <w:pPr>
        <w:autoSpaceDE w:val="0"/>
        <w:autoSpaceDN w:val="0"/>
        <w:adjustRightInd w:val="0"/>
        <w:spacing w:after="0" w:line="240" w:lineRule="auto"/>
        <w:ind w:left="10206"/>
        <w:outlineLvl w:val="0"/>
        <w:rPr>
          <w:rFonts w:ascii="Times New Roman" w:hAnsi="Times New Roman"/>
          <w:sz w:val="28"/>
          <w:szCs w:val="28"/>
        </w:rPr>
      </w:pPr>
      <w:r w:rsidRPr="0032379E">
        <w:rPr>
          <w:rFonts w:ascii="Times New Roman" w:hAnsi="Times New Roman"/>
          <w:sz w:val="28"/>
          <w:szCs w:val="28"/>
        </w:rPr>
        <w:t xml:space="preserve">Приложение </w:t>
      </w:r>
      <w:r w:rsidR="00DE1591" w:rsidRPr="0032379E">
        <w:rPr>
          <w:rFonts w:ascii="Times New Roman" w:hAnsi="Times New Roman"/>
          <w:sz w:val="28"/>
          <w:szCs w:val="28"/>
        </w:rPr>
        <w:t>4</w:t>
      </w:r>
      <w:r w:rsidRPr="0032379E">
        <w:rPr>
          <w:rFonts w:ascii="Times New Roman" w:hAnsi="Times New Roman"/>
          <w:sz w:val="28"/>
          <w:szCs w:val="28"/>
        </w:rPr>
        <w:t xml:space="preserve"> </w:t>
      </w:r>
    </w:p>
    <w:p w:rsidR="00204A46" w:rsidRPr="0032379E" w:rsidRDefault="00204A46" w:rsidP="0032379E">
      <w:pPr>
        <w:autoSpaceDE w:val="0"/>
        <w:autoSpaceDN w:val="0"/>
        <w:adjustRightInd w:val="0"/>
        <w:spacing w:after="0" w:line="240" w:lineRule="auto"/>
        <w:ind w:left="10206"/>
        <w:outlineLvl w:val="0"/>
        <w:rPr>
          <w:rFonts w:ascii="Times New Roman" w:hAnsi="Times New Roman"/>
          <w:sz w:val="28"/>
          <w:szCs w:val="28"/>
        </w:rPr>
      </w:pPr>
      <w:r w:rsidRPr="0032379E">
        <w:rPr>
          <w:rFonts w:ascii="Times New Roman" w:hAnsi="Times New Roman"/>
          <w:sz w:val="28"/>
          <w:szCs w:val="28"/>
        </w:rPr>
        <w:t>к муниципальной программе</w:t>
      </w:r>
    </w:p>
    <w:p w:rsidR="007D1045" w:rsidRPr="0032379E" w:rsidRDefault="007D1045" w:rsidP="0032379E">
      <w:pPr>
        <w:autoSpaceDE w:val="0"/>
        <w:autoSpaceDN w:val="0"/>
        <w:adjustRightInd w:val="0"/>
        <w:spacing w:after="0" w:line="240" w:lineRule="auto"/>
        <w:ind w:left="10206"/>
        <w:outlineLvl w:val="0"/>
        <w:rPr>
          <w:rFonts w:ascii="Times New Roman" w:hAnsi="Times New Roman"/>
          <w:sz w:val="28"/>
          <w:szCs w:val="28"/>
        </w:rPr>
      </w:pPr>
      <w:r w:rsidRPr="0032379E">
        <w:rPr>
          <w:rFonts w:ascii="Times New Roman" w:hAnsi="Times New Roman"/>
          <w:sz w:val="28"/>
          <w:szCs w:val="28"/>
        </w:rPr>
        <w:t xml:space="preserve">«Развитие малого </w:t>
      </w:r>
    </w:p>
    <w:p w:rsidR="007D1045" w:rsidRPr="0032379E" w:rsidRDefault="007D1045" w:rsidP="0032379E">
      <w:pPr>
        <w:autoSpaceDE w:val="0"/>
        <w:autoSpaceDN w:val="0"/>
        <w:adjustRightInd w:val="0"/>
        <w:spacing w:after="0" w:line="240" w:lineRule="auto"/>
        <w:ind w:left="10206"/>
        <w:outlineLvl w:val="0"/>
        <w:rPr>
          <w:rFonts w:ascii="Times New Roman" w:hAnsi="Times New Roman"/>
          <w:sz w:val="28"/>
          <w:szCs w:val="28"/>
        </w:rPr>
      </w:pPr>
      <w:r w:rsidRPr="0032379E">
        <w:rPr>
          <w:rFonts w:ascii="Times New Roman" w:hAnsi="Times New Roman"/>
          <w:sz w:val="28"/>
          <w:szCs w:val="28"/>
        </w:rPr>
        <w:t xml:space="preserve">и среднего предпринимательства </w:t>
      </w:r>
    </w:p>
    <w:p w:rsidR="007D1045" w:rsidRPr="0032379E" w:rsidRDefault="007D1045" w:rsidP="0032379E">
      <w:pPr>
        <w:autoSpaceDE w:val="0"/>
        <w:autoSpaceDN w:val="0"/>
        <w:adjustRightInd w:val="0"/>
        <w:spacing w:after="0" w:line="240" w:lineRule="auto"/>
        <w:ind w:left="10206"/>
        <w:outlineLvl w:val="0"/>
        <w:rPr>
          <w:rFonts w:ascii="Times New Roman" w:hAnsi="Times New Roman"/>
          <w:sz w:val="28"/>
          <w:szCs w:val="28"/>
        </w:rPr>
      </w:pPr>
      <w:r w:rsidRPr="0032379E">
        <w:rPr>
          <w:rFonts w:ascii="Times New Roman" w:hAnsi="Times New Roman"/>
          <w:sz w:val="28"/>
          <w:szCs w:val="28"/>
        </w:rPr>
        <w:t xml:space="preserve">в Курагинском районе» </w:t>
      </w:r>
    </w:p>
    <w:p w:rsidR="007D1045" w:rsidRPr="0032379E" w:rsidRDefault="007D1045" w:rsidP="0032379E">
      <w:pPr>
        <w:autoSpaceDE w:val="0"/>
        <w:autoSpaceDN w:val="0"/>
        <w:adjustRightInd w:val="0"/>
        <w:spacing w:after="0" w:line="240" w:lineRule="auto"/>
        <w:ind w:left="10206"/>
        <w:outlineLvl w:val="0"/>
        <w:rPr>
          <w:rFonts w:ascii="Times New Roman" w:hAnsi="Times New Roman"/>
          <w:sz w:val="28"/>
          <w:szCs w:val="28"/>
        </w:rPr>
      </w:pPr>
    </w:p>
    <w:p w:rsidR="00133E4A" w:rsidRPr="0032379E" w:rsidRDefault="00133E4A" w:rsidP="0032379E">
      <w:pPr>
        <w:autoSpaceDE w:val="0"/>
        <w:autoSpaceDN w:val="0"/>
        <w:adjustRightInd w:val="0"/>
        <w:spacing w:after="0" w:line="240" w:lineRule="auto"/>
        <w:ind w:firstLine="720"/>
        <w:jc w:val="center"/>
        <w:rPr>
          <w:rFonts w:ascii="Times New Roman" w:hAnsi="Times New Roman"/>
          <w:sz w:val="28"/>
          <w:szCs w:val="28"/>
        </w:rPr>
      </w:pPr>
      <w:r w:rsidRPr="0032379E">
        <w:rPr>
          <w:rFonts w:ascii="Times New Roman" w:hAnsi="Times New Roman"/>
          <w:sz w:val="28"/>
          <w:szCs w:val="28"/>
        </w:rPr>
        <w:t>Информация о ресурсном обеспечении и прогнозной оценке расходов на реализацию целей муниципальной программы Курагинского района «Развитие малого и среднего предпринимательства в Курагинском районе»</w:t>
      </w:r>
    </w:p>
    <w:p w:rsidR="00133E4A" w:rsidRPr="0032379E" w:rsidRDefault="00133E4A" w:rsidP="0032379E">
      <w:pPr>
        <w:autoSpaceDE w:val="0"/>
        <w:autoSpaceDN w:val="0"/>
        <w:adjustRightInd w:val="0"/>
        <w:spacing w:after="0" w:line="240" w:lineRule="auto"/>
        <w:ind w:firstLine="720"/>
        <w:jc w:val="center"/>
        <w:rPr>
          <w:rFonts w:ascii="Times New Roman" w:hAnsi="Times New Roman"/>
          <w:sz w:val="28"/>
          <w:szCs w:val="28"/>
        </w:rPr>
      </w:pPr>
      <w:r w:rsidRPr="0032379E">
        <w:rPr>
          <w:rFonts w:ascii="Times New Roman" w:hAnsi="Times New Roman"/>
          <w:sz w:val="28"/>
          <w:szCs w:val="28"/>
        </w:rPr>
        <w:t xml:space="preserve"> с учетом источников финансирования, в том числе средств краевого бюджета и бюджетов муниципальных образований Курагинского района</w:t>
      </w:r>
    </w:p>
    <w:tbl>
      <w:tblPr>
        <w:tblW w:w="4985" w:type="pct"/>
        <w:tblInd w:w="392" w:type="dxa"/>
        <w:tblLayout w:type="fixed"/>
        <w:tblLook w:val="04A0" w:firstRow="1" w:lastRow="0" w:firstColumn="1" w:lastColumn="0" w:noHBand="0" w:noVBand="1"/>
      </w:tblPr>
      <w:tblGrid>
        <w:gridCol w:w="1155"/>
        <w:gridCol w:w="4424"/>
        <w:gridCol w:w="2513"/>
        <w:gridCol w:w="1587"/>
        <w:gridCol w:w="240"/>
        <w:gridCol w:w="913"/>
        <w:gridCol w:w="1151"/>
        <w:gridCol w:w="1301"/>
        <w:gridCol w:w="1740"/>
      </w:tblGrid>
      <w:tr w:rsidR="00133E4A" w:rsidRPr="0032379E" w:rsidTr="009B50D4">
        <w:trPr>
          <w:trHeight w:val="600"/>
        </w:trPr>
        <w:tc>
          <w:tcPr>
            <w:tcW w:w="3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E4A" w:rsidRPr="0032379E" w:rsidRDefault="00133E4A" w:rsidP="0032379E">
            <w:pPr>
              <w:spacing w:after="0" w:line="240" w:lineRule="auto"/>
              <w:jc w:val="center"/>
              <w:rPr>
                <w:rFonts w:ascii="Times New Roman" w:hAnsi="Times New Roman"/>
                <w:sz w:val="24"/>
                <w:szCs w:val="24"/>
              </w:rPr>
            </w:pPr>
            <w:r w:rsidRPr="0032379E">
              <w:rPr>
                <w:rFonts w:ascii="Times New Roman" w:hAnsi="Times New Roman"/>
                <w:sz w:val="24"/>
                <w:szCs w:val="24"/>
              </w:rPr>
              <w:t>Статус</w:t>
            </w:r>
          </w:p>
        </w:tc>
        <w:tc>
          <w:tcPr>
            <w:tcW w:w="14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E4A" w:rsidRPr="0032379E" w:rsidRDefault="00133E4A" w:rsidP="0032379E">
            <w:pPr>
              <w:spacing w:after="0" w:line="240" w:lineRule="auto"/>
              <w:jc w:val="center"/>
              <w:rPr>
                <w:rFonts w:ascii="Times New Roman" w:hAnsi="Times New Roman"/>
                <w:sz w:val="24"/>
                <w:szCs w:val="24"/>
              </w:rPr>
            </w:pPr>
            <w:r w:rsidRPr="0032379E">
              <w:rPr>
                <w:rFonts w:ascii="Times New Roman" w:hAnsi="Times New Roman"/>
                <w:sz w:val="24"/>
                <w:szCs w:val="24"/>
              </w:rPr>
              <w:t>Наименование муниципальной программы, подпрограммы муниципальной программы</w:t>
            </w:r>
          </w:p>
        </w:tc>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E4A" w:rsidRPr="0032379E" w:rsidRDefault="00133E4A" w:rsidP="0032379E">
            <w:pPr>
              <w:spacing w:after="0" w:line="240" w:lineRule="auto"/>
              <w:jc w:val="center"/>
              <w:rPr>
                <w:rFonts w:ascii="Times New Roman" w:hAnsi="Times New Roman"/>
                <w:sz w:val="24"/>
                <w:szCs w:val="24"/>
              </w:rPr>
            </w:pPr>
            <w:r w:rsidRPr="0032379E">
              <w:rPr>
                <w:rFonts w:ascii="Times New Roman" w:hAnsi="Times New Roman"/>
                <w:sz w:val="24"/>
                <w:szCs w:val="24"/>
              </w:rPr>
              <w:t>Уровень бюджетной системы/источники финансирования</w:t>
            </w:r>
          </w:p>
        </w:tc>
        <w:tc>
          <w:tcPr>
            <w:tcW w:w="528" w:type="pct"/>
            <w:vMerge w:val="restart"/>
            <w:tcBorders>
              <w:top w:val="single" w:sz="4" w:space="0" w:color="auto"/>
              <w:left w:val="nil"/>
              <w:right w:val="single" w:sz="4" w:space="0" w:color="auto"/>
            </w:tcBorders>
          </w:tcPr>
          <w:p w:rsidR="00133E4A" w:rsidRPr="0032379E" w:rsidRDefault="00133E4A" w:rsidP="0032379E">
            <w:pPr>
              <w:spacing w:after="0" w:line="240" w:lineRule="auto"/>
              <w:jc w:val="center"/>
              <w:rPr>
                <w:rFonts w:ascii="Times New Roman" w:hAnsi="Times New Roman"/>
                <w:sz w:val="24"/>
                <w:szCs w:val="24"/>
              </w:rPr>
            </w:pPr>
            <w:r w:rsidRPr="0032379E">
              <w:rPr>
                <w:rFonts w:ascii="Times New Roman" w:hAnsi="Times New Roman"/>
                <w:sz w:val="24"/>
                <w:szCs w:val="24"/>
              </w:rPr>
              <w:t xml:space="preserve">Расходы в базовом финансовом году </w:t>
            </w:r>
          </w:p>
          <w:p w:rsidR="00133E4A" w:rsidRPr="0032379E" w:rsidRDefault="00133E4A" w:rsidP="0032379E">
            <w:pPr>
              <w:spacing w:after="0" w:line="240" w:lineRule="auto"/>
              <w:jc w:val="center"/>
              <w:rPr>
                <w:rFonts w:ascii="Times New Roman" w:hAnsi="Times New Roman"/>
                <w:sz w:val="24"/>
                <w:szCs w:val="24"/>
              </w:rPr>
            </w:pPr>
            <w:r w:rsidRPr="0032379E">
              <w:rPr>
                <w:rFonts w:ascii="Times New Roman" w:hAnsi="Times New Roman"/>
                <w:sz w:val="24"/>
                <w:szCs w:val="24"/>
              </w:rPr>
              <w:t>(тыс. руб.)</w:t>
            </w:r>
          </w:p>
          <w:p w:rsidR="00133E4A" w:rsidRPr="0032379E" w:rsidRDefault="00133E4A" w:rsidP="0032379E">
            <w:pPr>
              <w:spacing w:after="0" w:line="240" w:lineRule="auto"/>
              <w:jc w:val="center"/>
              <w:rPr>
                <w:rFonts w:ascii="Times New Roman" w:hAnsi="Times New Roman"/>
                <w:sz w:val="24"/>
                <w:szCs w:val="24"/>
              </w:rPr>
            </w:pPr>
          </w:p>
          <w:p w:rsidR="00133E4A" w:rsidRPr="0032379E" w:rsidRDefault="00133E4A" w:rsidP="0032379E">
            <w:pPr>
              <w:spacing w:after="0" w:line="240" w:lineRule="auto"/>
              <w:jc w:val="center"/>
              <w:rPr>
                <w:rFonts w:ascii="Times New Roman" w:hAnsi="Times New Roman"/>
                <w:sz w:val="24"/>
                <w:szCs w:val="24"/>
              </w:rPr>
            </w:pPr>
          </w:p>
          <w:p w:rsidR="00133E4A" w:rsidRPr="0032379E" w:rsidRDefault="00133E4A" w:rsidP="0032379E">
            <w:pPr>
              <w:spacing w:after="0" w:line="240" w:lineRule="auto"/>
              <w:jc w:val="center"/>
              <w:rPr>
                <w:rFonts w:ascii="Times New Roman" w:hAnsi="Times New Roman"/>
                <w:sz w:val="24"/>
                <w:szCs w:val="24"/>
              </w:rPr>
            </w:pPr>
            <w:r w:rsidRPr="0032379E">
              <w:rPr>
                <w:rFonts w:ascii="Times New Roman" w:hAnsi="Times New Roman"/>
                <w:sz w:val="24"/>
                <w:szCs w:val="24"/>
              </w:rPr>
              <w:t>202</w:t>
            </w:r>
            <w:r w:rsidR="005E5BF9" w:rsidRPr="0032379E">
              <w:rPr>
                <w:rFonts w:ascii="Times New Roman" w:hAnsi="Times New Roman"/>
                <w:sz w:val="24"/>
                <w:szCs w:val="24"/>
              </w:rPr>
              <w:t>2</w:t>
            </w:r>
          </w:p>
        </w:tc>
        <w:tc>
          <w:tcPr>
            <w:tcW w:w="80" w:type="pct"/>
            <w:tcBorders>
              <w:top w:val="single" w:sz="4" w:space="0" w:color="auto"/>
              <w:left w:val="single" w:sz="4" w:space="0" w:color="auto"/>
              <w:bottom w:val="single" w:sz="4" w:space="0" w:color="auto"/>
              <w:right w:val="nil"/>
            </w:tcBorders>
          </w:tcPr>
          <w:p w:rsidR="00133E4A" w:rsidRPr="0032379E" w:rsidRDefault="00133E4A" w:rsidP="0032379E">
            <w:pPr>
              <w:spacing w:after="0" w:line="240" w:lineRule="auto"/>
              <w:jc w:val="center"/>
              <w:rPr>
                <w:rFonts w:ascii="Times New Roman" w:hAnsi="Times New Roman"/>
                <w:sz w:val="24"/>
                <w:szCs w:val="24"/>
              </w:rPr>
            </w:pPr>
          </w:p>
        </w:tc>
        <w:tc>
          <w:tcPr>
            <w:tcW w:w="1699" w:type="pct"/>
            <w:gridSpan w:val="4"/>
            <w:tcBorders>
              <w:top w:val="single" w:sz="4" w:space="0" w:color="auto"/>
              <w:left w:val="nil"/>
              <w:bottom w:val="single" w:sz="4" w:space="0" w:color="auto"/>
              <w:right w:val="single" w:sz="4" w:space="0" w:color="auto"/>
            </w:tcBorders>
            <w:shd w:val="clear" w:color="auto" w:fill="auto"/>
            <w:vAlign w:val="center"/>
            <w:hideMark/>
          </w:tcPr>
          <w:p w:rsidR="00133E4A" w:rsidRPr="0032379E" w:rsidRDefault="00133E4A" w:rsidP="0032379E">
            <w:pPr>
              <w:spacing w:after="0" w:line="240" w:lineRule="auto"/>
              <w:jc w:val="center"/>
              <w:rPr>
                <w:rFonts w:ascii="Times New Roman" w:hAnsi="Times New Roman"/>
                <w:sz w:val="24"/>
                <w:szCs w:val="24"/>
              </w:rPr>
            </w:pPr>
            <w:r w:rsidRPr="0032379E">
              <w:rPr>
                <w:rFonts w:ascii="Times New Roman" w:hAnsi="Times New Roman"/>
                <w:sz w:val="24"/>
                <w:szCs w:val="24"/>
              </w:rPr>
              <w:t>Расходы по годам (тыс. руб.)</w:t>
            </w:r>
          </w:p>
        </w:tc>
      </w:tr>
      <w:tr w:rsidR="00133E4A" w:rsidRPr="0032379E" w:rsidTr="009B50D4">
        <w:trPr>
          <w:trHeight w:val="782"/>
        </w:trPr>
        <w:tc>
          <w:tcPr>
            <w:tcW w:w="384" w:type="pct"/>
            <w:vMerge/>
            <w:tcBorders>
              <w:top w:val="single" w:sz="4" w:space="0" w:color="auto"/>
              <w:left w:val="single" w:sz="4" w:space="0" w:color="auto"/>
              <w:bottom w:val="single" w:sz="4" w:space="0" w:color="auto"/>
              <w:right w:val="single" w:sz="4" w:space="0" w:color="auto"/>
            </w:tcBorders>
            <w:vAlign w:val="center"/>
            <w:hideMark/>
          </w:tcPr>
          <w:p w:rsidR="00133E4A" w:rsidRPr="0032379E" w:rsidRDefault="00133E4A" w:rsidP="0032379E">
            <w:pPr>
              <w:spacing w:after="0" w:line="240" w:lineRule="auto"/>
              <w:rPr>
                <w:rFonts w:ascii="Times New Roman" w:hAnsi="Times New Roman"/>
                <w:sz w:val="24"/>
                <w:szCs w:val="24"/>
              </w:rPr>
            </w:pPr>
          </w:p>
        </w:tc>
        <w:tc>
          <w:tcPr>
            <w:tcW w:w="1472" w:type="pct"/>
            <w:vMerge/>
            <w:tcBorders>
              <w:top w:val="single" w:sz="4" w:space="0" w:color="auto"/>
              <w:left w:val="single" w:sz="4" w:space="0" w:color="auto"/>
              <w:bottom w:val="single" w:sz="4" w:space="0" w:color="auto"/>
              <w:right w:val="single" w:sz="4" w:space="0" w:color="auto"/>
            </w:tcBorders>
            <w:vAlign w:val="center"/>
            <w:hideMark/>
          </w:tcPr>
          <w:p w:rsidR="00133E4A" w:rsidRPr="0032379E" w:rsidRDefault="00133E4A" w:rsidP="0032379E">
            <w:pPr>
              <w:spacing w:after="0" w:line="240" w:lineRule="auto"/>
              <w:rPr>
                <w:rFonts w:ascii="Times New Roman" w:hAnsi="Times New Roman"/>
                <w:sz w:val="24"/>
                <w:szCs w:val="24"/>
              </w:rPr>
            </w:pPr>
          </w:p>
        </w:tc>
        <w:tc>
          <w:tcPr>
            <w:tcW w:w="836" w:type="pct"/>
            <w:vMerge/>
            <w:tcBorders>
              <w:top w:val="single" w:sz="4" w:space="0" w:color="auto"/>
              <w:left w:val="single" w:sz="4" w:space="0" w:color="auto"/>
              <w:bottom w:val="single" w:sz="4" w:space="0" w:color="auto"/>
              <w:right w:val="single" w:sz="4" w:space="0" w:color="auto"/>
            </w:tcBorders>
            <w:vAlign w:val="center"/>
            <w:hideMark/>
          </w:tcPr>
          <w:p w:rsidR="00133E4A" w:rsidRPr="0032379E" w:rsidRDefault="00133E4A" w:rsidP="0032379E">
            <w:pPr>
              <w:spacing w:after="0" w:line="240" w:lineRule="auto"/>
              <w:rPr>
                <w:rFonts w:ascii="Times New Roman" w:hAnsi="Times New Roman"/>
                <w:sz w:val="24"/>
                <w:szCs w:val="24"/>
              </w:rPr>
            </w:pPr>
          </w:p>
        </w:tc>
        <w:tc>
          <w:tcPr>
            <w:tcW w:w="528" w:type="pct"/>
            <w:vMerge/>
            <w:tcBorders>
              <w:left w:val="nil"/>
              <w:bottom w:val="single" w:sz="4" w:space="0" w:color="auto"/>
              <w:right w:val="single" w:sz="4" w:space="0" w:color="auto"/>
            </w:tcBorders>
            <w:shd w:val="clear" w:color="auto" w:fill="auto"/>
            <w:vAlign w:val="center"/>
            <w:hideMark/>
          </w:tcPr>
          <w:p w:rsidR="00133E4A" w:rsidRPr="0032379E" w:rsidRDefault="00133E4A" w:rsidP="0032379E">
            <w:pPr>
              <w:spacing w:after="0" w:line="240" w:lineRule="auto"/>
              <w:jc w:val="center"/>
              <w:rPr>
                <w:rFonts w:ascii="Times New Roman" w:hAnsi="Times New Roman"/>
                <w:sz w:val="24"/>
                <w:szCs w:val="24"/>
              </w:rPr>
            </w:pPr>
          </w:p>
        </w:tc>
        <w:tc>
          <w:tcPr>
            <w:tcW w:w="384" w:type="pct"/>
            <w:gridSpan w:val="2"/>
            <w:tcBorders>
              <w:top w:val="nil"/>
              <w:left w:val="nil"/>
              <w:bottom w:val="single" w:sz="4" w:space="0" w:color="auto"/>
              <w:right w:val="single" w:sz="4" w:space="0" w:color="auto"/>
            </w:tcBorders>
            <w:shd w:val="clear" w:color="auto" w:fill="auto"/>
            <w:vAlign w:val="center"/>
          </w:tcPr>
          <w:p w:rsidR="00133E4A" w:rsidRPr="0032379E" w:rsidRDefault="00133E4A" w:rsidP="0032379E">
            <w:pPr>
              <w:spacing w:after="0" w:line="240" w:lineRule="auto"/>
              <w:jc w:val="center"/>
              <w:rPr>
                <w:rFonts w:ascii="Times New Roman" w:hAnsi="Times New Roman"/>
                <w:sz w:val="24"/>
                <w:szCs w:val="24"/>
              </w:rPr>
            </w:pPr>
            <w:r w:rsidRPr="0032379E">
              <w:rPr>
                <w:rFonts w:ascii="Times New Roman" w:hAnsi="Times New Roman"/>
                <w:sz w:val="24"/>
                <w:szCs w:val="24"/>
              </w:rPr>
              <w:t>очеред-ной финансовый год</w:t>
            </w:r>
          </w:p>
          <w:p w:rsidR="00133E4A" w:rsidRPr="0032379E" w:rsidRDefault="00133E4A" w:rsidP="0032379E">
            <w:pPr>
              <w:spacing w:after="0" w:line="240" w:lineRule="auto"/>
              <w:jc w:val="center"/>
              <w:rPr>
                <w:rFonts w:ascii="Times New Roman" w:hAnsi="Times New Roman"/>
                <w:sz w:val="24"/>
                <w:szCs w:val="24"/>
              </w:rPr>
            </w:pPr>
          </w:p>
          <w:p w:rsidR="00133E4A" w:rsidRPr="0032379E" w:rsidRDefault="00133E4A" w:rsidP="0032379E">
            <w:pPr>
              <w:spacing w:after="0" w:line="240" w:lineRule="auto"/>
              <w:jc w:val="center"/>
              <w:rPr>
                <w:rFonts w:ascii="Times New Roman" w:hAnsi="Times New Roman"/>
                <w:sz w:val="24"/>
                <w:szCs w:val="24"/>
              </w:rPr>
            </w:pPr>
            <w:r w:rsidRPr="0032379E">
              <w:rPr>
                <w:rFonts w:ascii="Times New Roman" w:hAnsi="Times New Roman"/>
                <w:sz w:val="24"/>
                <w:szCs w:val="24"/>
              </w:rPr>
              <w:t>202</w:t>
            </w:r>
            <w:r w:rsidR="005E5BF9" w:rsidRPr="0032379E">
              <w:rPr>
                <w:rFonts w:ascii="Times New Roman" w:hAnsi="Times New Roman"/>
                <w:sz w:val="24"/>
                <w:szCs w:val="24"/>
              </w:rPr>
              <w:t>3</w:t>
            </w:r>
          </w:p>
        </w:tc>
        <w:tc>
          <w:tcPr>
            <w:tcW w:w="383" w:type="pct"/>
            <w:tcBorders>
              <w:top w:val="single" w:sz="4" w:space="0" w:color="auto"/>
              <w:left w:val="nil"/>
              <w:bottom w:val="single" w:sz="4" w:space="0" w:color="auto"/>
              <w:right w:val="single" w:sz="4" w:space="0" w:color="auto"/>
            </w:tcBorders>
            <w:vAlign w:val="center"/>
          </w:tcPr>
          <w:p w:rsidR="00133E4A" w:rsidRPr="0032379E" w:rsidRDefault="00133E4A" w:rsidP="0032379E">
            <w:pPr>
              <w:spacing w:after="0" w:line="240" w:lineRule="auto"/>
              <w:jc w:val="center"/>
              <w:rPr>
                <w:rFonts w:ascii="Times New Roman" w:hAnsi="Times New Roman"/>
                <w:sz w:val="24"/>
                <w:szCs w:val="24"/>
              </w:rPr>
            </w:pPr>
            <w:r w:rsidRPr="0032379E">
              <w:rPr>
                <w:rFonts w:ascii="Times New Roman" w:hAnsi="Times New Roman"/>
                <w:sz w:val="24"/>
                <w:szCs w:val="24"/>
              </w:rPr>
              <w:t>первый год плано-вого периода202</w:t>
            </w:r>
            <w:r w:rsidR="005E5BF9" w:rsidRPr="0032379E">
              <w:rPr>
                <w:rFonts w:ascii="Times New Roman" w:hAnsi="Times New Roman"/>
                <w:sz w:val="24"/>
                <w:szCs w:val="24"/>
              </w:rPr>
              <w:t>4</w:t>
            </w:r>
          </w:p>
        </w:tc>
        <w:tc>
          <w:tcPr>
            <w:tcW w:w="433" w:type="pct"/>
            <w:tcBorders>
              <w:top w:val="single" w:sz="4" w:space="0" w:color="auto"/>
              <w:left w:val="nil"/>
              <w:bottom w:val="single" w:sz="4" w:space="0" w:color="auto"/>
              <w:right w:val="single" w:sz="4" w:space="0" w:color="auto"/>
            </w:tcBorders>
            <w:vAlign w:val="center"/>
          </w:tcPr>
          <w:p w:rsidR="00133E4A" w:rsidRPr="0032379E" w:rsidRDefault="00133E4A" w:rsidP="0032379E">
            <w:pPr>
              <w:spacing w:after="0" w:line="240" w:lineRule="auto"/>
              <w:jc w:val="center"/>
              <w:rPr>
                <w:rFonts w:ascii="Times New Roman" w:hAnsi="Times New Roman"/>
                <w:sz w:val="24"/>
                <w:szCs w:val="24"/>
              </w:rPr>
            </w:pPr>
            <w:r w:rsidRPr="0032379E">
              <w:rPr>
                <w:rFonts w:ascii="Times New Roman" w:hAnsi="Times New Roman"/>
                <w:sz w:val="24"/>
                <w:szCs w:val="24"/>
              </w:rPr>
              <w:t>второй год планового периода</w:t>
            </w:r>
          </w:p>
          <w:p w:rsidR="00133E4A" w:rsidRPr="0032379E" w:rsidRDefault="00133E4A" w:rsidP="0032379E">
            <w:pPr>
              <w:spacing w:after="0" w:line="240" w:lineRule="auto"/>
              <w:jc w:val="center"/>
              <w:rPr>
                <w:rFonts w:ascii="Times New Roman" w:hAnsi="Times New Roman"/>
                <w:sz w:val="24"/>
                <w:szCs w:val="24"/>
              </w:rPr>
            </w:pPr>
          </w:p>
          <w:p w:rsidR="00133E4A" w:rsidRPr="0032379E" w:rsidRDefault="00133E4A" w:rsidP="0032379E">
            <w:pPr>
              <w:spacing w:after="0" w:line="240" w:lineRule="auto"/>
              <w:jc w:val="center"/>
              <w:rPr>
                <w:rFonts w:ascii="Times New Roman" w:hAnsi="Times New Roman"/>
                <w:sz w:val="24"/>
                <w:szCs w:val="24"/>
              </w:rPr>
            </w:pPr>
            <w:r w:rsidRPr="0032379E">
              <w:rPr>
                <w:rFonts w:ascii="Times New Roman" w:hAnsi="Times New Roman"/>
                <w:sz w:val="24"/>
                <w:szCs w:val="24"/>
              </w:rPr>
              <w:t>202</w:t>
            </w:r>
            <w:r w:rsidR="005E5BF9" w:rsidRPr="0032379E">
              <w:rPr>
                <w:rFonts w:ascii="Times New Roman" w:hAnsi="Times New Roman"/>
                <w:sz w:val="24"/>
                <w:szCs w:val="24"/>
              </w:rPr>
              <w:t>5</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3E4A" w:rsidRPr="0032379E" w:rsidRDefault="00133E4A" w:rsidP="0032379E">
            <w:pPr>
              <w:spacing w:after="0" w:line="240" w:lineRule="auto"/>
              <w:jc w:val="center"/>
              <w:rPr>
                <w:rFonts w:ascii="Times New Roman" w:hAnsi="Times New Roman"/>
                <w:sz w:val="24"/>
                <w:szCs w:val="24"/>
              </w:rPr>
            </w:pPr>
            <w:r w:rsidRPr="0032379E">
              <w:rPr>
                <w:rFonts w:ascii="Times New Roman" w:hAnsi="Times New Roman"/>
                <w:sz w:val="24"/>
                <w:szCs w:val="24"/>
              </w:rPr>
              <w:t>Итого очередной финансовый год и плановый период</w:t>
            </w:r>
          </w:p>
        </w:tc>
      </w:tr>
      <w:tr w:rsidR="005E5BF9" w:rsidRPr="0032379E" w:rsidTr="009B50D4">
        <w:trPr>
          <w:trHeight w:val="315"/>
        </w:trPr>
        <w:tc>
          <w:tcPr>
            <w:tcW w:w="384" w:type="pct"/>
            <w:vMerge w:val="restart"/>
            <w:tcBorders>
              <w:top w:val="nil"/>
              <w:left w:val="single" w:sz="4" w:space="0" w:color="auto"/>
              <w:right w:val="single" w:sz="4" w:space="0" w:color="auto"/>
            </w:tcBorders>
            <w:shd w:val="clear" w:color="auto" w:fill="auto"/>
            <w:hideMark/>
          </w:tcPr>
          <w:p w:rsidR="005E5BF9" w:rsidRPr="0032379E" w:rsidRDefault="005E5BF9" w:rsidP="0032379E">
            <w:pPr>
              <w:spacing w:after="0" w:line="240" w:lineRule="auto"/>
              <w:rPr>
                <w:rFonts w:ascii="Times New Roman" w:hAnsi="Times New Roman"/>
                <w:sz w:val="24"/>
                <w:szCs w:val="24"/>
              </w:rPr>
            </w:pPr>
            <w:r w:rsidRPr="0032379E">
              <w:rPr>
                <w:rFonts w:ascii="Times New Roman" w:hAnsi="Times New Roman"/>
                <w:sz w:val="24"/>
                <w:szCs w:val="24"/>
              </w:rPr>
              <w:t>Муниципальная програ-мма</w:t>
            </w:r>
          </w:p>
          <w:p w:rsidR="005E5BF9" w:rsidRPr="0032379E" w:rsidRDefault="005E5BF9" w:rsidP="0032379E">
            <w:pPr>
              <w:spacing w:after="0" w:line="240" w:lineRule="auto"/>
              <w:jc w:val="center"/>
              <w:rPr>
                <w:rFonts w:ascii="Times New Roman" w:hAnsi="Times New Roman"/>
                <w:sz w:val="24"/>
                <w:szCs w:val="24"/>
              </w:rPr>
            </w:pPr>
            <w:r w:rsidRPr="0032379E">
              <w:rPr>
                <w:rFonts w:ascii="Times New Roman" w:hAnsi="Times New Roman"/>
                <w:sz w:val="24"/>
                <w:szCs w:val="24"/>
              </w:rPr>
              <w:t> </w:t>
            </w:r>
          </w:p>
        </w:tc>
        <w:tc>
          <w:tcPr>
            <w:tcW w:w="1472" w:type="pct"/>
            <w:vMerge w:val="restart"/>
            <w:tcBorders>
              <w:top w:val="nil"/>
              <w:left w:val="single" w:sz="4" w:space="0" w:color="auto"/>
              <w:right w:val="single" w:sz="4" w:space="0" w:color="auto"/>
            </w:tcBorders>
            <w:shd w:val="clear" w:color="auto" w:fill="auto"/>
            <w:hideMark/>
          </w:tcPr>
          <w:p w:rsidR="005E5BF9" w:rsidRPr="0032379E" w:rsidRDefault="005E5BF9" w:rsidP="0032379E">
            <w:pPr>
              <w:spacing w:after="0" w:line="240" w:lineRule="auto"/>
              <w:jc w:val="center"/>
              <w:rPr>
                <w:rFonts w:ascii="Times New Roman" w:hAnsi="Times New Roman"/>
                <w:sz w:val="24"/>
                <w:szCs w:val="24"/>
              </w:rPr>
            </w:pPr>
            <w:r w:rsidRPr="0032379E">
              <w:rPr>
                <w:rFonts w:ascii="Times New Roman" w:hAnsi="Times New Roman"/>
                <w:sz w:val="24"/>
                <w:szCs w:val="24"/>
              </w:rPr>
              <w:t xml:space="preserve">«Развитие малого  и среднего предпринимательства в Курагинском районе» </w:t>
            </w:r>
          </w:p>
        </w:tc>
        <w:tc>
          <w:tcPr>
            <w:tcW w:w="836" w:type="pct"/>
            <w:tcBorders>
              <w:top w:val="nil"/>
              <w:left w:val="nil"/>
              <w:bottom w:val="single" w:sz="4" w:space="0" w:color="auto"/>
              <w:right w:val="single" w:sz="4" w:space="0" w:color="auto"/>
            </w:tcBorders>
            <w:shd w:val="clear" w:color="auto" w:fill="auto"/>
            <w:hideMark/>
          </w:tcPr>
          <w:p w:rsidR="005E5BF9" w:rsidRPr="0032379E" w:rsidRDefault="005E5BF9" w:rsidP="0032379E">
            <w:pPr>
              <w:spacing w:after="0" w:line="240" w:lineRule="auto"/>
              <w:rPr>
                <w:rFonts w:ascii="Times New Roman" w:hAnsi="Times New Roman"/>
                <w:sz w:val="24"/>
                <w:szCs w:val="24"/>
              </w:rPr>
            </w:pPr>
            <w:r w:rsidRPr="0032379E">
              <w:rPr>
                <w:rFonts w:ascii="Times New Roman" w:hAnsi="Times New Roman"/>
                <w:sz w:val="24"/>
                <w:szCs w:val="24"/>
              </w:rPr>
              <w:t xml:space="preserve">Всего                    </w:t>
            </w:r>
          </w:p>
        </w:tc>
        <w:tc>
          <w:tcPr>
            <w:tcW w:w="528" w:type="pct"/>
            <w:tcBorders>
              <w:top w:val="nil"/>
              <w:left w:val="nil"/>
              <w:bottom w:val="single" w:sz="4" w:space="0" w:color="auto"/>
              <w:right w:val="single" w:sz="4" w:space="0" w:color="auto"/>
            </w:tcBorders>
            <w:shd w:val="clear" w:color="auto" w:fill="auto"/>
            <w:noWrap/>
            <w:hideMark/>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rPr>
              <w:t>2746,94</w:t>
            </w:r>
          </w:p>
        </w:tc>
        <w:tc>
          <w:tcPr>
            <w:tcW w:w="384" w:type="pct"/>
            <w:gridSpan w:val="2"/>
            <w:tcBorders>
              <w:top w:val="nil"/>
              <w:left w:val="nil"/>
              <w:bottom w:val="single" w:sz="4" w:space="0" w:color="auto"/>
              <w:right w:val="single" w:sz="4" w:space="0" w:color="auto"/>
            </w:tcBorders>
            <w:shd w:val="clear" w:color="auto" w:fill="auto"/>
            <w:noWrap/>
            <w:hideMark/>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w:t>
            </w:r>
            <w:r w:rsidR="000F6693" w:rsidRPr="0032379E">
              <w:rPr>
                <w:rFonts w:ascii="Times New Roman" w:hAnsi="Times New Roman"/>
                <w:sz w:val="24"/>
                <w:szCs w:val="24"/>
              </w:rPr>
              <w:t>500,3</w:t>
            </w:r>
            <w:r w:rsidRPr="0032379E">
              <w:rPr>
                <w:rFonts w:ascii="Times New Roman" w:hAnsi="Times New Roman"/>
                <w:sz w:val="24"/>
                <w:szCs w:val="24"/>
              </w:rPr>
              <w:t> </w:t>
            </w:r>
          </w:p>
        </w:tc>
        <w:tc>
          <w:tcPr>
            <w:tcW w:w="38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w:t>
            </w:r>
            <w:r w:rsidR="000F6693" w:rsidRPr="0032379E">
              <w:rPr>
                <w:rFonts w:ascii="Times New Roman" w:hAnsi="Times New Roman"/>
                <w:sz w:val="24"/>
                <w:szCs w:val="24"/>
              </w:rPr>
              <w:t>500,3</w:t>
            </w:r>
            <w:r w:rsidRPr="0032379E">
              <w:rPr>
                <w:rFonts w:ascii="Times New Roman" w:hAnsi="Times New Roman"/>
                <w:sz w:val="24"/>
                <w:szCs w:val="24"/>
              </w:rPr>
              <w:t> </w:t>
            </w:r>
          </w:p>
        </w:tc>
        <w:tc>
          <w:tcPr>
            <w:tcW w:w="433" w:type="pct"/>
            <w:tcBorders>
              <w:top w:val="single" w:sz="4" w:space="0" w:color="auto"/>
              <w:left w:val="nil"/>
              <w:bottom w:val="single" w:sz="4" w:space="0" w:color="auto"/>
              <w:right w:val="single" w:sz="4" w:space="0" w:color="auto"/>
            </w:tcBorders>
          </w:tcPr>
          <w:p w:rsidR="005E5BF9"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1500,3</w:t>
            </w:r>
            <w:r w:rsidR="005E5BF9" w:rsidRPr="0032379E">
              <w:rPr>
                <w:rFonts w:ascii="Times New Roman" w:hAnsi="Times New Roman"/>
                <w:sz w:val="24"/>
                <w:szCs w:val="24"/>
              </w:rPr>
              <w:t> </w:t>
            </w:r>
          </w:p>
        </w:tc>
        <w:tc>
          <w:tcPr>
            <w:tcW w:w="579" w:type="pct"/>
            <w:tcBorders>
              <w:top w:val="single" w:sz="4" w:space="0" w:color="auto"/>
              <w:left w:val="single" w:sz="4" w:space="0" w:color="auto"/>
              <w:bottom w:val="single" w:sz="4" w:space="0" w:color="auto"/>
              <w:right w:val="single" w:sz="4" w:space="0" w:color="auto"/>
            </w:tcBorders>
            <w:shd w:val="clear" w:color="auto" w:fill="auto"/>
            <w:noWrap/>
            <w:hideMark/>
          </w:tcPr>
          <w:p w:rsidR="005E5BF9" w:rsidRPr="0032379E" w:rsidRDefault="000F6693" w:rsidP="0032379E">
            <w:pPr>
              <w:spacing w:after="0" w:line="240" w:lineRule="auto"/>
              <w:jc w:val="center"/>
              <w:rPr>
                <w:rFonts w:ascii="Times New Roman" w:hAnsi="Times New Roman"/>
                <w:sz w:val="24"/>
                <w:szCs w:val="24"/>
              </w:rPr>
            </w:pPr>
            <w:r w:rsidRPr="0032379E">
              <w:rPr>
                <w:rFonts w:ascii="Times New Roman" w:hAnsi="Times New Roman"/>
                <w:sz w:val="24"/>
                <w:szCs w:val="24"/>
              </w:rPr>
              <w:t>4500,9</w:t>
            </w:r>
          </w:p>
        </w:tc>
      </w:tr>
      <w:tr w:rsidR="005E5BF9" w:rsidRPr="0032379E" w:rsidTr="009B50D4">
        <w:trPr>
          <w:trHeight w:val="300"/>
        </w:trPr>
        <w:tc>
          <w:tcPr>
            <w:tcW w:w="384" w:type="pct"/>
            <w:vMerge/>
            <w:tcBorders>
              <w:left w:val="single" w:sz="4" w:space="0" w:color="auto"/>
              <w:right w:val="single" w:sz="4" w:space="0" w:color="auto"/>
            </w:tcBorders>
            <w:vAlign w:val="center"/>
            <w:hideMark/>
          </w:tcPr>
          <w:p w:rsidR="005E5BF9" w:rsidRPr="0032379E" w:rsidRDefault="005E5BF9" w:rsidP="0032379E">
            <w:pPr>
              <w:spacing w:after="0" w:line="240" w:lineRule="auto"/>
              <w:jc w:val="center"/>
              <w:rPr>
                <w:rFonts w:ascii="Times New Roman" w:hAnsi="Times New Roman"/>
                <w:sz w:val="24"/>
                <w:szCs w:val="24"/>
              </w:rPr>
            </w:pPr>
          </w:p>
        </w:tc>
        <w:tc>
          <w:tcPr>
            <w:tcW w:w="1472" w:type="pct"/>
            <w:vMerge/>
            <w:tcBorders>
              <w:left w:val="single" w:sz="4" w:space="0" w:color="auto"/>
              <w:right w:val="single" w:sz="4" w:space="0" w:color="auto"/>
            </w:tcBorders>
            <w:vAlign w:val="center"/>
            <w:hideMark/>
          </w:tcPr>
          <w:p w:rsidR="005E5BF9" w:rsidRPr="0032379E" w:rsidRDefault="005E5BF9" w:rsidP="0032379E">
            <w:pPr>
              <w:spacing w:after="0" w:line="240" w:lineRule="auto"/>
              <w:jc w:val="center"/>
              <w:rPr>
                <w:rFonts w:ascii="Times New Roman" w:hAnsi="Times New Roman"/>
                <w:sz w:val="24"/>
                <w:szCs w:val="24"/>
              </w:rPr>
            </w:pPr>
          </w:p>
        </w:tc>
        <w:tc>
          <w:tcPr>
            <w:tcW w:w="836" w:type="pct"/>
            <w:tcBorders>
              <w:top w:val="nil"/>
              <w:left w:val="nil"/>
              <w:bottom w:val="single" w:sz="4" w:space="0" w:color="auto"/>
              <w:right w:val="single" w:sz="4" w:space="0" w:color="auto"/>
            </w:tcBorders>
            <w:shd w:val="clear" w:color="auto" w:fill="auto"/>
            <w:hideMark/>
          </w:tcPr>
          <w:p w:rsidR="005E5BF9" w:rsidRPr="0032379E" w:rsidRDefault="005E5BF9" w:rsidP="0032379E">
            <w:pPr>
              <w:spacing w:after="0" w:line="240" w:lineRule="auto"/>
              <w:rPr>
                <w:rFonts w:ascii="Times New Roman" w:hAnsi="Times New Roman"/>
                <w:sz w:val="24"/>
                <w:szCs w:val="24"/>
              </w:rPr>
            </w:pPr>
            <w:r w:rsidRPr="0032379E">
              <w:rPr>
                <w:rFonts w:ascii="Times New Roman" w:hAnsi="Times New Roman"/>
                <w:sz w:val="24"/>
                <w:szCs w:val="24"/>
              </w:rPr>
              <w:t xml:space="preserve">в том числе:             </w:t>
            </w:r>
          </w:p>
        </w:tc>
        <w:tc>
          <w:tcPr>
            <w:tcW w:w="528" w:type="pct"/>
            <w:tcBorders>
              <w:top w:val="nil"/>
              <w:left w:val="nil"/>
              <w:bottom w:val="single" w:sz="4" w:space="0" w:color="auto"/>
              <w:right w:val="single" w:sz="4" w:space="0" w:color="auto"/>
            </w:tcBorders>
            <w:shd w:val="clear" w:color="auto" w:fill="auto"/>
            <w:noWrap/>
            <w:hideMark/>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384" w:type="pct"/>
            <w:gridSpan w:val="2"/>
            <w:tcBorders>
              <w:top w:val="nil"/>
              <w:left w:val="nil"/>
              <w:bottom w:val="single" w:sz="4" w:space="0" w:color="auto"/>
              <w:right w:val="single" w:sz="4" w:space="0" w:color="auto"/>
            </w:tcBorders>
            <w:shd w:val="clear" w:color="auto" w:fill="auto"/>
            <w:noWrap/>
            <w:hideMark/>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38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43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579" w:type="pct"/>
            <w:tcBorders>
              <w:top w:val="single" w:sz="4" w:space="0" w:color="auto"/>
              <w:left w:val="single" w:sz="4" w:space="0" w:color="auto"/>
              <w:bottom w:val="single" w:sz="4" w:space="0" w:color="auto"/>
              <w:right w:val="single" w:sz="4" w:space="0" w:color="auto"/>
            </w:tcBorders>
            <w:shd w:val="clear" w:color="auto" w:fill="auto"/>
            <w:noWrap/>
            <w:hideMark/>
          </w:tcPr>
          <w:p w:rsidR="005E5BF9" w:rsidRPr="0032379E" w:rsidRDefault="005E5BF9" w:rsidP="0032379E">
            <w:pPr>
              <w:spacing w:after="0" w:line="240" w:lineRule="auto"/>
              <w:jc w:val="center"/>
              <w:rPr>
                <w:rFonts w:ascii="Times New Roman" w:hAnsi="Times New Roman"/>
                <w:sz w:val="24"/>
                <w:szCs w:val="24"/>
              </w:rPr>
            </w:pPr>
          </w:p>
        </w:tc>
      </w:tr>
      <w:tr w:rsidR="005E5BF9" w:rsidRPr="0032379E" w:rsidTr="009B50D4">
        <w:trPr>
          <w:trHeight w:val="179"/>
        </w:trPr>
        <w:tc>
          <w:tcPr>
            <w:tcW w:w="384" w:type="pct"/>
            <w:vMerge/>
            <w:tcBorders>
              <w:left w:val="single" w:sz="4" w:space="0" w:color="auto"/>
              <w:right w:val="single" w:sz="4" w:space="0" w:color="auto"/>
            </w:tcBorders>
            <w:vAlign w:val="center"/>
            <w:hideMark/>
          </w:tcPr>
          <w:p w:rsidR="005E5BF9" w:rsidRPr="0032379E" w:rsidRDefault="005E5BF9" w:rsidP="0032379E">
            <w:pPr>
              <w:spacing w:after="0" w:line="240" w:lineRule="auto"/>
              <w:jc w:val="center"/>
              <w:rPr>
                <w:rFonts w:ascii="Times New Roman" w:hAnsi="Times New Roman"/>
                <w:sz w:val="24"/>
                <w:szCs w:val="24"/>
              </w:rPr>
            </w:pPr>
          </w:p>
        </w:tc>
        <w:tc>
          <w:tcPr>
            <w:tcW w:w="1472" w:type="pct"/>
            <w:vMerge/>
            <w:tcBorders>
              <w:left w:val="single" w:sz="4" w:space="0" w:color="auto"/>
              <w:right w:val="single" w:sz="4" w:space="0" w:color="auto"/>
            </w:tcBorders>
            <w:vAlign w:val="center"/>
            <w:hideMark/>
          </w:tcPr>
          <w:p w:rsidR="005E5BF9" w:rsidRPr="0032379E" w:rsidRDefault="005E5BF9" w:rsidP="0032379E">
            <w:pPr>
              <w:spacing w:after="0" w:line="240" w:lineRule="auto"/>
              <w:jc w:val="center"/>
              <w:rPr>
                <w:rFonts w:ascii="Times New Roman" w:hAnsi="Times New Roman"/>
                <w:sz w:val="24"/>
                <w:szCs w:val="24"/>
              </w:rPr>
            </w:pPr>
          </w:p>
        </w:tc>
        <w:tc>
          <w:tcPr>
            <w:tcW w:w="836" w:type="pct"/>
            <w:tcBorders>
              <w:top w:val="nil"/>
              <w:left w:val="nil"/>
              <w:bottom w:val="single" w:sz="4" w:space="0" w:color="auto"/>
              <w:right w:val="single" w:sz="4" w:space="0" w:color="auto"/>
            </w:tcBorders>
            <w:shd w:val="clear" w:color="auto" w:fill="auto"/>
            <w:hideMark/>
          </w:tcPr>
          <w:p w:rsidR="005E5BF9" w:rsidRPr="0032379E" w:rsidRDefault="005E5BF9" w:rsidP="0032379E">
            <w:pPr>
              <w:spacing w:after="0" w:line="240" w:lineRule="auto"/>
              <w:rPr>
                <w:rFonts w:ascii="Times New Roman" w:hAnsi="Times New Roman"/>
                <w:sz w:val="24"/>
                <w:szCs w:val="24"/>
              </w:rPr>
            </w:pPr>
            <w:r w:rsidRPr="0032379E">
              <w:rPr>
                <w:rFonts w:ascii="Times New Roman" w:hAnsi="Times New Roman"/>
                <w:sz w:val="24"/>
                <w:szCs w:val="24"/>
              </w:rPr>
              <w:t xml:space="preserve">федеральный бюджет  </w:t>
            </w:r>
          </w:p>
        </w:tc>
        <w:tc>
          <w:tcPr>
            <w:tcW w:w="528" w:type="pct"/>
            <w:tcBorders>
              <w:top w:val="nil"/>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p>
        </w:tc>
        <w:tc>
          <w:tcPr>
            <w:tcW w:w="384" w:type="pct"/>
            <w:gridSpan w:val="2"/>
            <w:tcBorders>
              <w:top w:val="nil"/>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p>
        </w:tc>
        <w:tc>
          <w:tcPr>
            <w:tcW w:w="38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p>
        </w:tc>
        <w:tc>
          <w:tcPr>
            <w:tcW w:w="43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5E5BF9" w:rsidRPr="0032379E" w:rsidRDefault="005E5BF9" w:rsidP="0032379E">
            <w:pPr>
              <w:spacing w:after="0" w:line="240" w:lineRule="auto"/>
              <w:jc w:val="center"/>
              <w:rPr>
                <w:rFonts w:ascii="Times New Roman" w:hAnsi="Times New Roman"/>
                <w:sz w:val="24"/>
                <w:szCs w:val="24"/>
              </w:rPr>
            </w:pPr>
          </w:p>
        </w:tc>
      </w:tr>
      <w:tr w:rsidR="005E5BF9" w:rsidRPr="0032379E" w:rsidTr="009B50D4">
        <w:trPr>
          <w:trHeight w:val="300"/>
        </w:trPr>
        <w:tc>
          <w:tcPr>
            <w:tcW w:w="384" w:type="pct"/>
            <w:vMerge/>
            <w:tcBorders>
              <w:left w:val="single" w:sz="4" w:space="0" w:color="auto"/>
              <w:right w:val="single" w:sz="4" w:space="0" w:color="auto"/>
            </w:tcBorders>
            <w:vAlign w:val="center"/>
            <w:hideMark/>
          </w:tcPr>
          <w:p w:rsidR="005E5BF9" w:rsidRPr="0032379E" w:rsidRDefault="005E5BF9" w:rsidP="0032379E">
            <w:pPr>
              <w:spacing w:after="0" w:line="240" w:lineRule="auto"/>
              <w:jc w:val="center"/>
              <w:rPr>
                <w:rFonts w:ascii="Times New Roman" w:hAnsi="Times New Roman"/>
                <w:sz w:val="24"/>
                <w:szCs w:val="24"/>
              </w:rPr>
            </w:pPr>
          </w:p>
        </w:tc>
        <w:tc>
          <w:tcPr>
            <w:tcW w:w="1472" w:type="pct"/>
            <w:vMerge/>
            <w:tcBorders>
              <w:left w:val="single" w:sz="4" w:space="0" w:color="auto"/>
              <w:right w:val="single" w:sz="4" w:space="0" w:color="auto"/>
            </w:tcBorders>
            <w:vAlign w:val="center"/>
            <w:hideMark/>
          </w:tcPr>
          <w:p w:rsidR="005E5BF9" w:rsidRPr="0032379E" w:rsidRDefault="005E5BF9" w:rsidP="0032379E">
            <w:pPr>
              <w:spacing w:after="0" w:line="240" w:lineRule="auto"/>
              <w:jc w:val="center"/>
              <w:rPr>
                <w:rFonts w:ascii="Times New Roman" w:hAnsi="Times New Roman"/>
                <w:sz w:val="24"/>
                <w:szCs w:val="24"/>
              </w:rPr>
            </w:pPr>
          </w:p>
        </w:tc>
        <w:tc>
          <w:tcPr>
            <w:tcW w:w="836" w:type="pct"/>
            <w:tcBorders>
              <w:top w:val="nil"/>
              <w:left w:val="nil"/>
              <w:bottom w:val="single" w:sz="4" w:space="0" w:color="auto"/>
              <w:right w:val="single" w:sz="4" w:space="0" w:color="auto"/>
            </w:tcBorders>
            <w:shd w:val="clear" w:color="auto" w:fill="auto"/>
            <w:hideMark/>
          </w:tcPr>
          <w:p w:rsidR="005E5BF9" w:rsidRPr="0032379E" w:rsidRDefault="005E5BF9" w:rsidP="0032379E">
            <w:pPr>
              <w:spacing w:after="0" w:line="240" w:lineRule="auto"/>
              <w:rPr>
                <w:rFonts w:ascii="Times New Roman" w:hAnsi="Times New Roman"/>
                <w:sz w:val="24"/>
                <w:szCs w:val="24"/>
              </w:rPr>
            </w:pPr>
            <w:r w:rsidRPr="0032379E">
              <w:rPr>
                <w:rFonts w:ascii="Times New Roman" w:hAnsi="Times New Roman"/>
                <w:sz w:val="24"/>
                <w:szCs w:val="24"/>
              </w:rPr>
              <w:t xml:space="preserve">краевой бюджет           </w:t>
            </w:r>
          </w:p>
        </w:tc>
        <w:tc>
          <w:tcPr>
            <w:tcW w:w="528" w:type="pct"/>
            <w:tcBorders>
              <w:top w:val="nil"/>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2546,94</w:t>
            </w:r>
          </w:p>
        </w:tc>
        <w:tc>
          <w:tcPr>
            <w:tcW w:w="384" w:type="pct"/>
            <w:gridSpan w:val="2"/>
            <w:tcBorders>
              <w:top w:val="nil"/>
              <w:left w:val="nil"/>
              <w:bottom w:val="single" w:sz="4" w:space="0" w:color="auto"/>
              <w:right w:val="single" w:sz="4" w:space="0" w:color="auto"/>
            </w:tcBorders>
            <w:shd w:val="clear" w:color="auto" w:fill="auto"/>
            <w:noWrap/>
          </w:tcPr>
          <w:p w:rsidR="005E5BF9"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1300,3</w:t>
            </w:r>
          </w:p>
        </w:tc>
        <w:tc>
          <w:tcPr>
            <w:tcW w:w="383" w:type="pct"/>
            <w:tcBorders>
              <w:top w:val="single" w:sz="4" w:space="0" w:color="auto"/>
              <w:left w:val="nil"/>
              <w:bottom w:val="single" w:sz="4" w:space="0" w:color="auto"/>
              <w:right w:val="single" w:sz="4" w:space="0" w:color="auto"/>
            </w:tcBorders>
          </w:tcPr>
          <w:p w:rsidR="005E5BF9"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1300,3</w:t>
            </w:r>
          </w:p>
        </w:tc>
        <w:tc>
          <w:tcPr>
            <w:tcW w:w="433" w:type="pct"/>
            <w:tcBorders>
              <w:top w:val="single" w:sz="4" w:space="0" w:color="auto"/>
              <w:left w:val="nil"/>
              <w:bottom w:val="single" w:sz="4" w:space="0" w:color="auto"/>
              <w:right w:val="single" w:sz="4" w:space="0" w:color="auto"/>
            </w:tcBorders>
          </w:tcPr>
          <w:p w:rsidR="005E5BF9"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1300,3</w:t>
            </w: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5E5BF9" w:rsidRPr="0032379E" w:rsidRDefault="000F6693" w:rsidP="0032379E">
            <w:pPr>
              <w:spacing w:after="0" w:line="240" w:lineRule="auto"/>
              <w:jc w:val="center"/>
              <w:rPr>
                <w:rFonts w:ascii="Times New Roman" w:hAnsi="Times New Roman"/>
                <w:sz w:val="24"/>
                <w:szCs w:val="24"/>
              </w:rPr>
            </w:pPr>
            <w:r w:rsidRPr="0032379E">
              <w:rPr>
                <w:rFonts w:ascii="Times New Roman" w:hAnsi="Times New Roman"/>
                <w:sz w:val="24"/>
                <w:szCs w:val="24"/>
              </w:rPr>
              <w:t>3900,9</w:t>
            </w:r>
          </w:p>
        </w:tc>
      </w:tr>
      <w:tr w:rsidR="005E5BF9" w:rsidRPr="0032379E" w:rsidTr="009B50D4">
        <w:trPr>
          <w:trHeight w:val="245"/>
        </w:trPr>
        <w:tc>
          <w:tcPr>
            <w:tcW w:w="384" w:type="pct"/>
            <w:vMerge/>
            <w:tcBorders>
              <w:left w:val="single" w:sz="4" w:space="0" w:color="auto"/>
              <w:bottom w:val="single" w:sz="4" w:space="0" w:color="auto"/>
              <w:right w:val="single" w:sz="4" w:space="0" w:color="auto"/>
            </w:tcBorders>
            <w:vAlign w:val="center"/>
            <w:hideMark/>
          </w:tcPr>
          <w:p w:rsidR="005E5BF9" w:rsidRPr="0032379E" w:rsidRDefault="005E5BF9" w:rsidP="0032379E">
            <w:pPr>
              <w:spacing w:after="0" w:line="240" w:lineRule="auto"/>
              <w:jc w:val="center"/>
              <w:rPr>
                <w:rFonts w:ascii="Times New Roman" w:hAnsi="Times New Roman"/>
                <w:sz w:val="24"/>
                <w:szCs w:val="24"/>
              </w:rPr>
            </w:pPr>
          </w:p>
        </w:tc>
        <w:tc>
          <w:tcPr>
            <w:tcW w:w="1472" w:type="pct"/>
            <w:vMerge/>
            <w:tcBorders>
              <w:left w:val="single" w:sz="4" w:space="0" w:color="auto"/>
              <w:bottom w:val="single" w:sz="4" w:space="0" w:color="auto"/>
              <w:right w:val="single" w:sz="4" w:space="0" w:color="auto"/>
            </w:tcBorders>
            <w:vAlign w:val="center"/>
            <w:hideMark/>
          </w:tcPr>
          <w:p w:rsidR="005E5BF9" w:rsidRPr="0032379E" w:rsidRDefault="005E5BF9" w:rsidP="0032379E">
            <w:pPr>
              <w:spacing w:after="0" w:line="240" w:lineRule="auto"/>
              <w:jc w:val="center"/>
              <w:rPr>
                <w:rFonts w:ascii="Times New Roman" w:hAnsi="Times New Roman"/>
                <w:sz w:val="24"/>
                <w:szCs w:val="24"/>
              </w:rPr>
            </w:pPr>
          </w:p>
        </w:tc>
        <w:tc>
          <w:tcPr>
            <w:tcW w:w="836" w:type="pct"/>
            <w:tcBorders>
              <w:top w:val="nil"/>
              <w:left w:val="nil"/>
              <w:bottom w:val="single" w:sz="4" w:space="0" w:color="auto"/>
              <w:right w:val="single" w:sz="4" w:space="0" w:color="auto"/>
            </w:tcBorders>
            <w:shd w:val="clear" w:color="auto" w:fill="auto"/>
            <w:hideMark/>
          </w:tcPr>
          <w:p w:rsidR="005E5BF9" w:rsidRPr="0032379E" w:rsidRDefault="005E5BF9" w:rsidP="0032379E">
            <w:pPr>
              <w:spacing w:after="0" w:line="240" w:lineRule="auto"/>
              <w:rPr>
                <w:rFonts w:ascii="Times New Roman" w:hAnsi="Times New Roman"/>
                <w:sz w:val="24"/>
                <w:szCs w:val="24"/>
              </w:rPr>
            </w:pPr>
            <w:r w:rsidRPr="0032379E">
              <w:rPr>
                <w:rFonts w:ascii="Times New Roman" w:hAnsi="Times New Roman"/>
                <w:sz w:val="24"/>
                <w:szCs w:val="24"/>
              </w:rPr>
              <w:t xml:space="preserve">районный бюджет   </w:t>
            </w:r>
          </w:p>
        </w:tc>
        <w:tc>
          <w:tcPr>
            <w:tcW w:w="528" w:type="pct"/>
            <w:tcBorders>
              <w:top w:val="nil"/>
              <w:left w:val="nil"/>
              <w:bottom w:val="single" w:sz="4" w:space="0" w:color="auto"/>
              <w:right w:val="single" w:sz="4" w:space="0" w:color="auto"/>
            </w:tcBorders>
            <w:shd w:val="clear" w:color="auto" w:fill="auto"/>
            <w:noWrap/>
            <w:hideMark/>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200,0 </w:t>
            </w:r>
          </w:p>
        </w:tc>
        <w:tc>
          <w:tcPr>
            <w:tcW w:w="384" w:type="pct"/>
            <w:gridSpan w:val="2"/>
            <w:tcBorders>
              <w:top w:val="nil"/>
              <w:left w:val="nil"/>
              <w:bottom w:val="single" w:sz="4" w:space="0" w:color="auto"/>
              <w:right w:val="single" w:sz="4" w:space="0" w:color="auto"/>
            </w:tcBorders>
            <w:shd w:val="clear" w:color="auto" w:fill="auto"/>
            <w:noWrap/>
            <w:hideMark/>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200,0 </w:t>
            </w:r>
          </w:p>
        </w:tc>
        <w:tc>
          <w:tcPr>
            <w:tcW w:w="38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200,0 </w:t>
            </w:r>
          </w:p>
        </w:tc>
        <w:tc>
          <w:tcPr>
            <w:tcW w:w="43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200,0 </w:t>
            </w:r>
          </w:p>
        </w:tc>
        <w:tc>
          <w:tcPr>
            <w:tcW w:w="579" w:type="pct"/>
            <w:tcBorders>
              <w:top w:val="single" w:sz="4" w:space="0" w:color="auto"/>
              <w:left w:val="single" w:sz="4" w:space="0" w:color="auto"/>
              <w:bottom w:val="single" w:sz="4" w:space="0" w:color="auto"/>
              <w:right w:val="single" w:sz="4" w:space="0" w:color="auto"/>
            </w:tcBorders>
            <w:shd w:val="clear" w:color="auto" w:fill="auto"/>
            <w:noWrap/>
            <w:hideMark/>
          </w:tcPr>
          <w:p w:rsidR="005E5BF9" w:rsidRPr="0032379E" w:rsidRDefault="005E5BF9" w:rsidP="0032379E">
            <w:pPr>
              <w:spacing w:after="0" w:line="240" w:lineRule="auto"/>
              <w:jc w:val="center"/>
              <w:rPr>
                <w:rFonts w:ascii="Times New Roman" w:hAnsi="Times New Roman"/>
                <w:sz w:val="24"/>
                <w:szCs w:val="24"/>
              </w:rPr>
            </w:pPr>
            <w:r w:rsidRPr="0032379E">
              <w:rPr>
                <w:rFonts w:ascii="Times New Roman" w:hAnsi="Times New Roman"/>
                <w:sz w:val="24"/>
                <w:szCs w:val="24"/>
              </w:rPr>
              <w:t>600,0</w:t>
            </w:r>
          </w:p>
        </w:tc>
      </w:tr>
      <w:tr w:rsidR="000F6693" w:rsidRPr="0032379E" w:rsidTr="009B50D4">
        <w:trPr>
          <w:trHeight w:val="245"/>
        </w:trPr>
        <w:tc>
          <w:tcPr>
            <w:tcW w:w="384" w:type="pct"/>
            <w:vMerge w:val="restart"/>
            <w:tcBorders>
              <w:top w:val="single" w:sz="4" w:space="0" w:color="auto"/>
              <w:left w:val="single" w:sz="4" w:space="0" w:color="auto"/>
              <w:right w:val="single" w:sz="4" w:space="0" w:color="auto"/>
            </w:tcBorders>
            <w:vAlign w:val="center"/>
          </w:tcPr>
          <w:p w:rsidR="000F6693" w:rsidRPr="0032379E" w:rsidRDefault="000F6693" w:rsidP="0032379E">
            <w:pPr>
              <w:spacing w:after="0" w:line="240" w:lineRule="auto"/>
              <w:jc w:val="center"/>
              <w:rPr>
                <w:rFonts w:ascii="Times New Roman" w:hAnsi="Times New Roman"/>
                <w:sz w:val="24"/>
                <w:szCs w:val="24"/>
              </w:rPr>
            </w:pPr>
            <w:r w:rsidRPr="0032379E">
              <w:rPr>
                <w:rFonts w:ascii="Times New Roman" w:hAnsi="Times New Roman"/>
                <w:sz w:val="24"/>
                <w:szCs w:val="24"/>
              </w:rPr>
              <w:t>Подпрограмма</w:t>
            </w:r>
          </w:p>
        </w:tc>
        <w:tc>
          <w:tcPr>
            <w:tcW w:w="1472" w:type="pct"/>
            <w:vMerge w:val="restart"/>
            <w:tcBorders>
              <w:top w:val="single" w:sz="4" w:space="0" w:color="auto"/>
              <w:left w:val="single" w:sz="4" w:space="0" w:color="auto"/>
              <w:right w:val="single" w:sz="4" w:space="0" w:color="auto"/>
            </w:tcBorders>
            <w:vAlign w:val="center"/>
          </w:tcPr>
          <w:p w:rsidR="000F6693" w:rsidRPr="0032379E" w:rsidRDefault="000F6693" w:rsidP="0032379E">
            <w:pPr>
              <w:spacing w:after="0" w:line="240" w:lineRule="auto"/>
              <w:jc w:val="center"/>
              <w:rPr>
                <w:rFonts w:ascii="Times New Roman" w:hAnsi="Times New Roman"/>
                <w:sz w:val="24"/>
                <w:szCs w:val="24"/>
              </w:rPr>
            </w:pPr>
            <w:r w:rsidRPr="0032379E">
              <w:rPr>
                <w:rFonts w:ascii="Times New Roman" w:hAnsi="Times New Roman"/>
                <w:sz w:val="24"/>
                <w:szCs w:val="24"/>
              </w:rPr>
              <w:t xml:space="preserve">«Поддержка субъектов малого и среднего предпринимательства в Курагинском районе» </w:t>
            </w:r>
          </w:p>
        </w:tc>
        <w:tc>
          <w:tcPr>
            <w:tcW w:w="836" w:type="pct"/>
            <w:tcBorders>
              <w:top w:val="nil"/>
              <w:left w:val="nil"/>
              <w:bottom w:val="single" w:sz="4" w:space="0" w:color="auto"/>
              <w:right w:val="single" w:sz="4" w:space="0" w:color="auto"/>
            </w:tcBorders>
            <w:shd w:val="clear" w:color="auto" w:fill="auto"/>
          </w:tcPr>
          <w:p w:rsidR="000F6693" w:rsidRPr="0032379E" w:rsidRDefault="000F6693" w:rsidP="0032379E">
            <w:pPr>
              <w:spacing w:after="0" w:line="240" w:lineRule="auto"/>
              <w:rPr>
                <w:rFonts w:ascii="Times New Roman" w:hAnsi="Times New Roman"/>
                <w:sz w:val="24"/>
                <w:szCs w:val="24"/>
              </w:rPr>
            </w:pPr>
            <w:r w:rsidRPr="0032379E">
              <w:rPr>
                <w:rFonts w:ascii="Times New Roman" w:hAnsi="Times New Roman"/>
                <w:sz w:val="24"/>
                <w:szCs w:val="24"/>
              </w:rPr>
              <w:t xml:space="preserve">Всего                    </w:t>
            </w:r>
          </w:p>
        </w:tc>
        <w:tc>
          <w:tcPr>
            <w:tcW w:w="528" w:type="pct"/>
            <w:tcBorders>
              <w:top w:val="nil"/>
              <w:left w:val="nil"/>
              <w:bottom w:val="single" w:sz="4" w:space="0" w:color="auto"/>
              <w:right w:val="single" w:sz="4" w:space="0" w:color="auto"/>
            </w:tcBorders>
            <w:shd w:val="clear" w:color="auto" w:fill="auto"/>
            <w:noWrap/>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2746,94</w:t>
            </w:r>
          </w:p>
        </w:tc>
        <w:tc>
          <w:tcPr>
            <w:tcW w:w="384" w:type="pct"/>
            <w:gridSpan w:val="2"/>
            <w:tcBorders>
              <w:top w:val="nil"/>
              <w:left w:val="nil"/>
              <w:bottom w:val="single" w:sz="4" w:space="0" w:color="auto"/>
              <w:right w:val="single" w:sz="4" w:space="0" w:color="auto"/>
            </w:tcBorders>
            <w:shd w:val="clear" w:color="auto" w:fill="auto"/>
            <w:noWrap/>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1500,3 </w:t>
            </w:r>
          </w:p>
        </w:tc>
        <w:tc>
          <w:tcPr>
            <w:tcW w:w="383" w:type="pct"/>
            <w:tcBorders>
              <w:top w:val="single" w:sz="4" w:space="0" w:color="auto"/>
              <w:left w:val="nil"/>
              <w:bottom w:val="single" w:sz="4" w:space="0" w:color="auto"/>
              <w:right w:val="single" w:sz="4" w:space="0" w:color="auto"/>
            </w:tcBorders>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1500,3 </w:t>
            </w:r>
          </w:p>
        </w:tc>
        <w:tc>
          <w:tcPr>
            <w:tcW w:w="433" w:type="pct"/>
            <w:tcBorders>
              <w:top w:val="single" w:sz="4" w:space="0" w:color="auto"/>
              <w:left w:val="nil"/>
              <w:bottom w:val="single" w:sz="4" w:space="0" w:color="auto"/>
              <w:right w:val="single" w:sz="4" w:space="0" w:color="auto"/>
            </w:tcBorders>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1500,3 </w:t>
            </w: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0F6693" w:rsidRPr="0032379E" w:rsidRDefault="000F6693" w:rsidP="0032379E">
            <w:pPr>
              <w:spacing w:after="0" w:line="240" w:lineRule="auto"/>
              <w:jc w:val="center"/>
              <w:rPr>
                <w:rFonts w:ascii="Times New Roman" w:hAnsi="Times New Roman"/>
                <w:sz w:val="24"/>
                <w:szCs w:val="24"/>
              </w:rPr>
            </w:pPr>
            <w:r w:rsidRPr="0032379E">
              <w:rPr>
                <w:rFonts w:ascii="Times New Roman" w:hAnsi="Times New Roman"/>
                <w:sz w:val="24"/>
                <w:szCs w:val="24"/>
              </w:rPr>
              <w:t>4500,9</w:t>
            </w:r>
          </w:p>
        </w:tc>
      </w:tr>
      <w:tr w:rsidR="000F6693" w:rsidRPr="0032379E" w:rsidTr="009B50D4">
        <w:trPr>
          <w:trHeight w:val="245"/>
        </w:trPr>
        <w:tc>
          <w:tcPr>
            <w:tcW w:w="384" w:type="pct"/>
            <w:vMerge/>
            <w:tcBorders>
              <w:left w:val="single" w:sz="4" w:space="0" w:color="auto"/>
              <w:right w:val="single" w:sz="4" w:space="0" w:color="auto"/>
            </w:tcBorders>
            <w:vAlign w:val="center"/>
          </w:tcPr>
          <w:p w:rsidR="000F6693" w:rsidRPr="0032379E" w:rsidRDefault="000F6693" w:rsidP="0032379E">
            <w:pPr>
              <w:spacing w:after="0" w:line="240" w:lineRule="auto"/>
              <w:jc w:val="center"/>
              <w:rPr>
                <w:rFonts w:ascii="Times New Roman" w:hAnsi="Times New Roman"/>
                <w:sz w:val="24"/>
                <w:szCs w:val="24"/>
              </w:rPr>
            </w:pPr>
          </w:p>
        </w:tc>
        <w:tc>
          <w:tcPr>
            <w:tcW w:w="1472" w:type="pct"/>
            <w:vMerge/>
            <w:tcBorders>
              <w:left w:val="single" w:sz="4" w:space="0" w:color="auto"/>
              <w:right w:val="single" w:sz="4" w:space="0" w:color="auto"/>
            </w:tcBorders>
            <w:vAlign w:val="center"/>
          </w:tcPr>
          <w:p w:rsidR="000F6693" w:rsidRPr="0032379E" w:rsidRDefault="000F6693" w:rsidP="0032379E">
            <w:pPr>
              <w:spacing w:after="0" w:line="240" w:lineRule="auto"/>
              <w:jc w:val="center"/>
              <w:rPr>
                <w:rFonts w:ascii="Times New Roman" w:hAnsi="Times New Roman"/>
                <w:sz w:val="24"/>
                <w:szCs w:val="24"/>
              </w:rPr>
            </w:pPr>
          </w:p>
        </w:tc>
        <w:tc>
          <w:tcPr>
            <w:tcW w:w="836" w:type="pct"/>
            <w:tcBorders>
              <w:top w:val="nil"/>
              <w:left w:val="nil"/>
              <w:bottom w:val="single" w:sz="4" w:space="0" w:color="auto"/>
              <w:right w:val="single" w:sz="4" w:space="0" w:color="auto"/>
            </w:tcBorders>
            <w:shd w:val="clear" w:color="auto" w:fill="auto"/>
          </w:tcPr>
          <w:p w:rsidR="000F6693" w:rsidRPr="0032379E" w:rsidRDefault="000F6693" w:rsidP="0032379E">
            <w:pPr>
              <w:spacing w:after="0" w:line="240" w:lineRule="auto"/>
              <w:rPr>
                <w:rFonts w:ascii="Times New Roman" w:hAnsi="Times New Roman"/>
                <w:sz w:val="24"/>
                <w:szCs w:val="24"/>
              </w:rPr>
            </w:pPr>
            <w:r w:rsidRPr="0032379E">
              <w:rPr>
                <w:rFonts w:ascii="Times New Roman" w:hAnsi="Times New Roman"/>
                <w:sz w:val="24"/>
                <w:szCs w:val="24"/>
              </w:rPr>
              <w:t xml:space="preserve">в том числе:             </w:t>
            </w:r>
          </w:p>
        </w:tc>
        <w:tc>
          <w:tcPr>
            <w:tcW w:w="528" w:type="pct"/>
            <w:tcBorders>
              <w:top w:val="nil"/>
              <w:left w:val="nil"/>
              <w:bottom w:val="single" w:sz="4" w:space="0" w:color="auto"/>
              <w:right w:val="single" w:sz="4" w:space="0" w:color="auto"/>
            </w:tcBorders>
            <w:shd w:val="clear" w:color="auto" w:fill="auto"/>
            <w:noWrap/>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384" w:type="pct"/>
            <w:gridSpan w:val="2"/>
            <w:tcBorders>
              <w:top w:val="nil"/>
              <w:left w:val="nil"/>
              <w:bottom w:val="single" w:sz="4" w:space="0" w:color="auto"/>
              <w:right w:val="single" w:sz="4" w:space="0" w:color="auto"/>
            </w:tcBorders>
            <w:shd w:val="clear" w:color="auto" w:fill="auto"/>
            <w:noWrap/>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383" w:type="pct"/>
            <w:tcBorders>
              <w:top w:val="single" w:sz="4" w:space="0" w:color="auto"/>
              <w:left w:val="nil"/>
              <w:bottom w:val="single" w:sz="4" w:space="0" w:color="auto"/>
              <w:right w:val="single" w:sz="4" w:space="0" w:color="auto"/>
            </w:tcBorders>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433" w:type="pct"/>
            <w:tcBorders>
              <w:top w:val="single" w:sz="4" w:space="0" w:color="auto"/>
              <w:left w:val="nil"/>
              <w:bottom w:val="single" w:sz="4" w:space="0" w:color="auto"/>
              <w:right w:val="single" w:sz="4" w:space="0" w:color="auto"/>
            </w:tcBorders>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0F6693" w:rsidRPr="0032379E" w:rsidRDefault="000F6693" w:rsidP="0032379E">
            <w:pPr>
              <w:spacing w:after="0" w:line="240" w:lineRule="auto"/>
              <w:jc w:val="center"/>
              <w:rPr>
                <w:rFonts w:ascii="Times New Roman" w:hAnsi="Times New Roman"/>
                <w:sz w:val="24"/>
                <w:szCs w:val="24"/>
              </w:rPr>
            </w:pPr>
          </w:p>
        </w:tc>
      </w:tr>
      <w:tr w:rsidR="000F6693" w:rsidRPr="0032379E" w:rsidTr="009B50D4">
        <w:trPr>
          <w:trHeight w:val="245"/>
        </w:trPr>
        <w:tc>
          <w:tcPr>
            <w:tcW w:w="384" w:type="pct"/>
            <w:vMerge/>
            <w:tcBorders>
              <w:left w:val="single" w:sz="4" w:space="0" w:color="auto"/>
              <w:right w:val="single" w:sz="4" w:space="0" w:color="auto"/>
            </w:tcBorders>
            <w:vAlign w:val="center"/>
          </w:tcPr>
          <w:p w:rsidR="000F6693" w:rsidRPr="0032379E" w:rsidRDefault="000F6693" w:rsidP="0032379E">
            <w:pPr>
              <w:spacing w:after="0" w:line="240" w:lineRule="auto"/>
              <w:jc w:val="center"/>
              <w:rPr>
                <w:rFonts w:ascii="Times New Roman" w:hAnsi="Times New Roman"/>
                <w:sz w:val="24"/>
                <w:szCs w:val="24"/>
              </w:rPr>
            </w:pPr>
          </w:p>
        </w:tc>
        <w:tc>
          <w:tcPr>
            <w:tcW w:w="1472" w:type="pct"/>
            <w:vMerge/>
            <w:tcBorders>
              <w:left w:val="single" w:sz="4" w:space="0" w:color="auto"/>
              <w:right w:val="single" w:sz="4" w:space="0" w:color="auto"/>
            </w:tcBorders>
            <w:vAlign w:val="center"/>
          </w:tcPr>
          <w:p w:rsidR="000F6693" w:rsidRPr="0032379E" w:rsidRDefault="000F6693" w:rsidP="0032379E">
            <w:pPr>
              <w:spacing w:after="0" w:line="240" w:lineRule="auto"/>
              <w:jc w:val="center"/>
              <w:rPr>
                <w:rFonts w:ascii="Times New Roman" w:hAnsi="Times New Roman"/>
                <w:sz w:val="24"/>
                <w:szCs w:val="24"/>
              </w:rPr>
            </w:pPr>
          </w:p>
        </w:tc>
        <w:tc>
          <w:tcPr>
            <w:tcW w:w="836" w:type="pct"/>
            <w:tcBorders>
              <w:top w:val="nil"/>
              <w:left w:val="nil"/>
              <w:bottom w:val="single" w:sz="4" w:space="0" w:color="auto"/>
              <w:right w:val="single" w:sz="4" w:space="0" w:color="auto"/>
            </w:tcBorders>
            <w:shd w:val="clear" w:color="auto" w:fill="auto"/>
          </w:tcPr>
          <w:p w:rsidR="000F6693" w:rsidRPr="0032379E" w:rsidRDefault="000F6693" w:rsidP="0032379E">
            <w:pPr>
              <w:spacing w:after="0" w:line="240" w:lineRule="auto"/>
              <w:rPr>
                <w:rFonts w:ascii="Times New Roman" w:hAnsi="Times New Roman"/>
                <w:sz w:val="24"/>
                <w:szCs w:val="24"/>
              </w:rPr>
            </w:pPr>
            <w:r w:rsidRPr="0032379E">
              <w:rPr>
                <w:rFonts w:ascii="Times New Roman" w:hAnsi="Times New Roman"/>
                <w:sz w:val="24"/>
                <w:szCs w:val="24"/>
              </w:rPr>
              <w:t xml:space="preserve">федеральный бюджет  </w:t>
            </w:r>
          </w:p>
        </w:tc>
        <w:tc>
          <w:tcPr>
            <w:tcW w:w="528" w:type="pct"/>
            <w:tcBorders>
              <w:top w:val="nil"/>
              <w:left w:val="nil"/>
              <w:bottom w:val="single" w:sz="4" w:space="0" w:color="auto"/>
              <w:right w:val="single" w:sz="4" w:space="0" w:color="auto"/>
            </w:tcBorders>
            <w:shd w:val="clear" w:color="auto" w:fill="auto"/>
            <w:noWrap/>
          </w:tcPr>
          <w:p w:rsidR="000F6693" w:rsidRPr="0032379E" w:rsidRDefault="000F6693" w:rsidP="0032379E">
            <w:pPr>
              <w:spacing w:after="0" w:line="240" w:lineRule="auto"/>
              <w:ind w:left="-106" w:right="-108"/>
              <w:jc w:val="center"/>
              <w:rPr>
                <w:rFonts w:ascii="Times New Roman" w:hAnsi="Times New Roman"/>
                <w:sz w:val="24"/>
                <w:szCs w:val="24"/>
              </w:rPr>
            </w:pPr>
          </w:p>
        </w:tc>
        <w:tc>
          <w:tcPr>
            <w:tcW w:w="384" w:type="pct"/>
            <w:gridSpan w:val="2"/>
            <w:tcBorders>
              <w:top w:val="nil"/>
              <w:left w:val="nil"/>
              <w:bottom w:val="single" w:sz="4" w:space="0" w:color="auto"/>
              <w:right w:val="single" w:sz="4" w:space="0" w:color="auto"/>
            </w:tcBorders>
            <w:shd w:val="clear" w:color="auto" w:fill="auto"/>
            <w:noWrap/>
          </w:tcPr>
          <w:p w:rsidR="000F6693" w:rsidRPr="0032379E" w:rsidRDefault="000F6693" w:rsidP="0032379E">
            <w:pPr>
              <w:spacing w:after="0" w:line="240" w:lineRule="auto"/>
              <w:ind w:left="-106" w:right="-108"/>
              <w:jc w:val="center"/>
              <w:rPr>
                <w:rFonts w:ascii="Times New Roman" w:hAnsi="Times New Roman"/>
                <w:sz w:val="24"/>
                <w:szCs w:val="24"/>
              </w:rPr>
            </w:pPr>
          </w:p>
        </w:tc>
        <w:tc>
          <w:tcPr>
            <w:tcW w:w="383" w:type="pct"/>
            <w:tcBorders>
              <w:top w:val="single" w:sz="4" w:space="0" w:color="auto"/>
              <w:left w:val="nil"/>
              <w:bottom w:val="single" w:sz="4" w:space="0" w:color="auto"/>
              <w:right w:val="single" w:sz="4" w:space="0" w:color="auto"/>
            </w:tcBorders>
          </w:tcPr>
          <w:p w:rsidR="000F6693" w:rsidRPr="0032379E" w:rsidRDefault="000F6693" w:rsidP="0032379E">
            <w:pPr>
              <w:spacing w:after="0" w:line="240" w:lineRule="auto"/>
              <w:ind w:left="-106" w:right="-108"/>
              <w:jc w:val="center"/>
              <w:rPr>
                <w:rFonts w:ascii="Times New Roman" w:hAnsi="Times New Roman"/>
                <w:sz w:val="24"/>
                <w:szCs w:val="24"/>
              </w:rPr>
            </w:pPr>
          </w:p>
        </w:tc>
        <w:tc>
          <w:tcPr>
            <w:tcW w:w="433" w:type="pct"/>
            <w:tcBorders>
              <w:top w:val="single" w:sz="4" w:space="0" w:color="auto"/>
              <w:left w:val="nil"/>
              <w:bottom w:val="single" w:sz="4" w:space="0" w:color="auto"/>
              <w:right w:val="single" w:sz="4" w:space="0" w:color="auto"/>
            </w:tcBorders>
          </w:tcPr>
          <w:p w:rsidR="000F6693" w:rsidRPr="0032379E" w:rsidRDefault="000F6693" w:rsidP="0032379E">
            <w:pPr>
              <w:spacing w:after="0" w:line="240" w:lineRule="auto"/>
              <w:ind w:left="-106" w:right="-108"/>
              <w:jc w:val="center"/>
              <w:rPr>
                <w:rFonts w:ascii="Times New Roman" w:hAnsi="Times New Roman"/>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0F6693" w:rsidRPr="0032379E" w:rsidRDefault="000F6693" w:rsidP="0032379E">
            <w:pPr>
              <w:spacing w:after="0" w:line="240" w:lineRule="auto"/>
              <w:jc w:val="center"/>
              <w:rPr>
                <w:rFonts w:ascii="Times New Roman" w:hAnsi="Times New Roman"/>
                <w:sz w:val="24"/>
                <w:szCs w:val="24"/>
              </w:rPr>
            </w:pPr>
          </w:p>
        </w:tc>
      </w:tr>
      <w:tr w:rsidR="000F6693" w:rsidRPr="0032379E" w:rsidTr="009B50D4">
        <w:trPr>
          <w:trHeight w:val="245"/>
        </w:trPr>
        <w:tc>
          <w:tcPr>
            <w:tcW w:w="384" w:type="pct"/>
            <w:vMerge/>
            <w:tcBorders>
              <w:left w:val="single" w:sz="4" w:space="0" w:color="auto"/>
              <w:right w:val="single" w:sz="4" w:space="0" w:color="auto"/>
            </w:tcBorders>
            <w:vAlign w:val="center"/>
          </w:tcPr>
          <w:p w:rsidR="000F6693" w:rsidRPr="0032379E" w:rsidRDefault="000F6693" w:rsidP="0032379E">
            <w:pPr>
              <w:spacing w:after="0" w:line="240" w:lineRule="auto"/>
              <w:jc w:val="center"/>
              <w:rPr>
                <w:rFonts w:ascii="Times New Roman" w:hAnsi="Times New Roman"/>
                <w:sz w:val="24"/>
                <w:szCs w:val="24"/>
              </w:rPr>
            </w:pPr>
          </w:p>
        </w:tc>
        <w:tc>
          <w:tcPr>
            <w:tcW w:w="1472" w:type="pct"/>
            <w:vMerge/>
            <w:tcBorders>
              <w:left w:val="single" w:sz="4" w:space="0" w:color="auto"/>
              <w:right w:val="single" w:sz="4" w:space="0" w:color="auto"/>
            </w:tcBorders>
            <w:vAlign w:val="center"/>
          </w:tcPr>
          <w:p w:rsidR="000F6693" w:rsidRPr="0032379E" w:rsidRDefault="000F6693" w:rsidP="0032379E">
            <w:pPr>
              <w:spacing w:after="0" w:line="240" w:lineRule="auto"/>
              <w:jc w:val="center"/>
              <w:rPr>
                <w:rFonts w:ascii="Times New Roman" w:hAnsi="Times New Roman"/>
                <w:sz w:val="24"/>
                <w:szCs w:val="24"/>
              </w:rPr>
            </w:pPr>
          </w:p>
        </w:tc>
        <w:tc>
          <w:tcPr>
            <w:tcW w:w="836" w:type="pct"/>
            <w:tcBorders>
              <w:top w:val="nil"/>
              <w:left w:val="nil"/>
              <w:bottom w:val="single" w:sz="4" w:space="0" w:color="auto"/>
              <w:right w:val="single" w:sz="4" w:space="0" w:color="auto"/>
            </w:tcBorders>
            <w:shd w:val="clear" w:color="auto" w:fill="auto"/>
          </w:tcPr>
          <w:p w:rsidR="000F6693" w:rsidRPr="0032379E" w:rsidRDefault="000F6693" w:rsidP="0032379E">
            <w:pPr>
              <w:spacing w:after="0" w:line="240" w:lineRule="auto"/>
              <w:rPr>
                <w:rFonts w:ascii="Times New Roman" w:hAnsi="Times New Roman"/>
                <w:sz w:val="24"/>
                <w:szCs w:val="24"/>
              </w:rPr>
            </w:pPr>
            <w:r w:rsidRPr="0032379E">
              <w:rPr>
                <w:rFonts w:ascii="Times New Roman" w:hAnsi="Times New Roman"/>
                <w:sz w:val="24"/>
                <w:szCs w:val="24"/>
              </w:rPr>
              <w:t xml:space="preserve">краевой бюджет           </w:t>
            </w:r>
          </w:p>
        </w:tc>
        <w:tc>
          <w:tcPr>
            <w:tcW w:w="528" w:type="pct"/>
            <w:tcBorders>
              <w:top w:val="nil"/>
              <w:left w:val="nil"/>
              <w:bottom w:val="single" w:sz="4" w:space="0" w:color="auto"/>
              <w:right w:val="single" w:sz="4" w:space="0" w:color="auto"/>
            </w:tcBorders>
            <w:shd w:val="clear" w:color="auto" w:fill="auto"/>
            <w:noWrap/>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2546,94</w:t>
            </w:r>
          </w:p>
        </w:tc>
        <w:tc>
          <w:tcPr>
            <w:tcW w:w="384" w:type="pct"/>
            <w:gridSpan w:val="2"/>
            <w:tcBorders>
              <w:top w:val="nil"/>
              <w:left w:val="nil"/>
              <w:bottom w:val="single" w:sz="4" w:space="0" w:color="auto"/>
              <w:right w:val="single" w:sz="4" w:space="0" w:color="auto"/>
            </w:tcBorders>
            <w:shd w:val="clear" w:color="auto" w:fill="auto"/>
            <w:noWrap/>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1300,3</w:t>
            </w:r>
          </w:p>
        </w:tc>
        <w:tc>
          <w:tcPr>
            <w:tcW w:w="383" w:type="pct"/>
            <w:tcBorders>
              <w:top w:val="single" w:sz="4" w:space="0" w:color="auto"/>
              <w:left w:val="nil"/>
              <w:bottom w:val="single" w:sz="4" w:space="0" w:color="auto"/>
              <w:right w:val="single" w:sz="4" w:space="0" w:color="auto"/>
            </w:tcBorders>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1300,3</w:t>
            </w:r>
          </w:p>
        </w:tc>
        <w:tc>
          <w:tcPr>
            <w:tcW w:w="433" w:type="pct"/>
            <w:tcBorders>
              <w:top w:val="single" w:sz="4" w:space="0" w:color="auto"/>
              <w:left w:val="nil"/>
              <w:bottom w:val="single" w:sz="4" w:space="0" w:color="auto"/>
              <w:right w:val="single" w:sz="4" w:space="0" w:color="auto"/>
            </w:tcBorders>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1300,3</w:t>
            </w: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0F6693" w:rsidRPr="0032379E" w:rsidRDefault="000F6693" w:rsidP="0032379E">
            <w:pPr>
              <w:spacing w:after="0" w:line="240" w:lineRule="auto"/>
              <w:jc w:val="center"/>
              <w:rPr>
                <w:rFonts w:ascii="Times New Roman" w:hAnsi="Times New Roman"/>
                <w:sz w:val="24"/>
                <w:szCs w:val="24"/>
              </w:rPr>
            </w:pPr>
            <w:r w:rsidRPr="0032379E">
              <w:rPr>
                <w:rFonts w:ascii="Times New Roman" w:hAnsi="Times New Roman"/>
                <w:sz w:val="24"/>
                <w:szCs w:val="24"/>
              </w:rPr>
              <w:t>3900,9</w:t>
            </w:r>
          </w:p>
        </w:tc>
      </w:tr>
      <w:tr w:rsidR="000F6693" w:rsidRPr="0032379E" w:rsidTr="009B50D4">
        <w:trPr>
          <w:trHeight w:val="245"/>
        </w:trPr>
        <w:tc>
          <w:tcPr>
            <w:tcW w:w="384" w:type="pct"/>
            <w:vMerge/>
            <w:tcBorders>
              <w:left w:val="single" w:sz="4" w:space="0" w:color="auto"/>
              <w:right w:val="single" w:sz="4" w:space="0" w:color="auto"/>
            </w:tcBorders>
            <w:vAlign w:val="center"/>
          </w:tcPr>
          <w:p w:rsidR="000F6693" w:rsidRPr="0032379E" w:rsidRDefault="000F6693" w:rsidP="0032379E">
            <w:pPr>
              <w:spacing w:after="0" w:line="240" w:lineRule="auto"/>
              <w:jc w:val="center"/>
              <w:rPr>
                <w:rFonts w:ascii="Times New Roman" w:hAnsi="Times New Roman"/>
                <w:sz w:val="24"/>
                <w:szCs w:val="24"/>
              </w:rPr>
            </w:pPr>
          </w:p>
        </w:tc>
        <w:tc>
          <w:tcPr>
            <w:tcW w:w="1472" w:type="pct"/>
            <w:vMerge/>
            <w:tcBorders>
              <w:left w:val="single" w:sz="4" w:space="0" w:color="auto"/>
              <w:right w:val="single" w:sz="4" w:space="0" w:color="auto"/>
            </w:tcBorders>
            <w:vAlign w:val="center"/>
          </w:tcPr>
          <w:p w:rsidR="000F6693" w:rsidRPr="0032379E" w:rsidRDefault="000F6693" w:rsidP="0032379E">
            <w:pPr>
              <w:spacing w:after="0" w:line="240" w:lineRule="auto"/>
              <w:jc w:val="center"/>
              <w:rPr>
                <w:rFonts w:ascii="Times New Roman" w:hAnsi="Times New Roman"/>
                <w:sz w:val="24"/>
                <w:szCs w:val="24"/>
              </w:rPr>
            </w:pPr>
          </w:p>
        </w:tc>
        <w:tc>
          <w:tcPr>
            <w:tcW w:w="836" w:type="pct"/>
            <w:tcBorders>
              <w:top w:val="nil"/>
              <w:left w:val="nil"/>
              <w:bottom w:val="single" w:sz="4" w:space="0" w:color="auto"/>
              <w:right w:val="single" w:sz="4" w:space="0" w:color="auto"/>
            </w:tcBorders>
            <w:shd w:val="clear" w:color="auto" w:fill="auto"/>
          </w:tcPr>
          <w:p w:rsidR="000F6693" w:rsidRPr="0032379E" w:rsidRDefault="000F6693" w:rsidP="0032379E">
            <w:pPr>
              <w:spacing w:after="0" w:line="240" w:lineRule="auto"/>
              <w:rPr>
                <w:rFonts w:ascii="Times New Roman" w:hAnsi="Times New Roman"/>
                <w:sz w:val="24"/>
                <w:szCs w:val="24"/>
              </w:rPr>
            </w:pPr>
            <w:r w:rsidRPr="0032379E">
              <w:rPr>
                <w:rFonts w:ascii="Times New Roman" w:hAnsi="Times New Roman"/>
                <w:sz w:val="24"/>
                <w:szCs w:val="24"/>
              </w:rPr>
              <w:t xml:space="preserve">районный бюджет   </w:t>
            </w:r>
          </w:p>
        </w:tc>
        <w:tc>
          <w:tcPr>
            <w:tcW w:w="528" w:type="pct"/>
            <w:tcBorders>
              <w:top w:val="nil"/>
              <w:left w:val="nil"/>
              <w:bottom w:val="single" w:sz="4" w:space="0" w:color="auto"/>
              <w:right w:val="single" w:sz="4" w:space="0" w:color="auto"/>
            </w:tcBorders>
            <w:shd w:val="clear" w:color="auto" w:fill="auto"/>
            <w:noWrap/>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200,0</w:t>
            </w:r>
          </w:p>
        </w:tc>
        <w:tc>
          <w:tcPr>
            <w:tcW w:w="384" w:type="pct"/>
            <w:gridSpan w:val="2"/>
            <w:tcBorders>
              <w:top w:val="nil"/>
              <w:left w:val="nil"/>
              <w:bottom w:val="single" w:sz="4" w:space="0" w:color="auto"/>
              <w:right w:val="single" w:sz="4" w:space="0" w:color="auto"/>
            </w:tcBorders>
            <w:shd w:val="clear" w:color="auto" w:fill="auto"/>
            <w:noWrap/>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200,0 </w:t>
            </w:r>
          </w:p>
        </w:tc>
        <w:tc>
          <w:tcPr>
            <w:tcW w:w="383" w:type="pct"/>
            <w:tcBorders>
              <w:top w:val="single" w:sz="4" w:space="0" w:color="auto"/>
              <w:left w:val="nil"/>
              <w:bottom w:val="single" w:sz="4" w:space="0" w:color="auto"/>
              <w:right w:val="single" w:sz="4" w:space="0" w:color="auto"/>
            </w:tcBorders>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200,0 </w:t>
            </w:r>
          </w:p>
        </w:tc>
        <w:tc>
          <w:tcPr>
            <w:tcW w:w="433" w:type="pct"/>
            <w:tcBorders>
              <w:top w:val="single" w:sz="4" w:space="0" w:color="auto"/>
              <w:left w:val="nil"/>
              <w:bottom w:val="single" w:sz="4" w:space="0" w:color="auto"/>
              <w:right w:val="single" w:sz="4" w:space="0" w:color="auto"/>
            </w:tcBorders>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200,0 </w:t>
            </w: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0F6693" w:rsidRPr="0032379E" w:rsidRDefault="000F6693" w:rsidP="0032379E">
            <w:pPr>
              <w:spacing w:after="0" w:line="240" w:lineRule="auto"/>
              <w:jc w:val="center"/>
              <w:rPr>
                <w:rFonts w:ascii="Times New Roman" w:hAnsi="Times New Roman"/>
                <w:sz w:val="24"/>
                <w:szCs w:val="24"/>
              </w:rPr>
            </w:pPr>
            <w:r w:rsidRPr="0032379E">
              <w:rPr>
                <w:rFonts w:ascii="Times New Roman" w:hAnsi="Times New Roman"/>
                <w:sz w:val="24"/>
                <w:szCs w:val="24"/>
              </w:rPr>
              <w:t>600,0</w:t>
            </w:r>
          </w:p>
        </w:tc>
      </w:tr>
      <w:tr w:rsidR="000F6693" w:rsidRPr="0032379E" w:rsidTr="009B50D4">
        <w:trPr>
          <w:trHeight w:val="74"/>
        </w:trPr>
        <w:tc>
          <w:tcPr>
            <w:tcW w:w="384" w:type="pct"/>
            <w:vMerge w:val="restart"/>
            <w:tcBorders>
              <w:top w:val="single" w:sz="4" w:space="0" w:color="auto"/>
              <w:left w:val="single" w:sz="4" w:space="0" w:color="auto"/>
              <w:right w:val="single" w:sz="4" w:space="0" w:color="auto"/>
            </w:tcBorders>
            <w:shd w:val="clear" w:color="auto" w:fill="auto"/>
          </w:tcPr>
          <w:p w:rsidR="000F6693" w:rsidRPr="0032379E" w:rsidRDefault="000F6693" w:rsidP="0032379E">
            <w:pPr>
              <w:spacing w:after="0" w:line="240" w:lineRule="auto"/>
              <w:jc w:val="center"/>
              <w:rPr>
                <w:rFonts w:ascii="Times New Roman" w:hAnsi="Times New Roman"/>
                <w:i/>
                <w:sz w:val="24"/>
                <w:szCs w:val="24"/>
              </w:rPr>
            </w:pPr>
            <w:r w:rsidRPr="0032379E">
              <w:rPr>
                <w:rFonts w:ascii="Times New Roman" w:hAnsi="Times New Roman"/>
                <w:i/>
                <w:sz w:val="24"/>
                <w:szCs w:val="24"/>
              </w:rPr>
              <w:t>1.</w:t>
            </w:r>
          </w:p>
        </w:tc>
        <w:tc>
          <w:tcPr>
            <w:tcW w:w="1472" w:type="pct"/>
            <w:vMerge w:val="restart"/>
            <w:tcBorders>
              <w:top w:val="single" w:sz="4" w:space="0" w:color="auto"/>
              <w:left w:val="single" w:sz="4" w:space="0" w:color="auto"/>
              <w:right w:val="single" w:sz="4" w:space="0" w:color="auto"/>
            </w:tcBorders>
            <w:shd w:val="clear" w:color="auto" w:fill="auto"/>
          </w:tcPr>
          <w:p w:rsidR="000F6693" w:rsidRPr="0032379E" w:rsidRDefault="000F6693" w:rsidP="0032379E">
            <w:pPr>
              <w:spacing w:after="0" w:line="240" w:lineRule="auto"/>
              <w:rPr>
                <w:rFonts w:ascii="Times New Roman" w:hAnsi="Times New Roman"/>
                <w:i/>
                <w:sz w:val="24"/>
                <w:szCs w:val="24"/>
              </w:rPr>
            </w:pPr>
            <w:r w:rsidRPr="0032379E">
              <w:rPr>
                <w:rFonts w:ascii="Times New Roman" w:hAnsi="Times New Roman"/>
                <w:i/>
                <w:sz w:val="24"/>
                <w:szCs w:val="24"/>
              </w:rPr>
              <w:t>Финансовая поддержка</w:t>
            </w:r>
          </w:p>
        </w:tc>
        <w:tc>
          <w:tcPr>
            <w:tcW w:w="836" w:type="pct"/>
            <w:tcBorders>
              <w:top w:val="single" w:sz="4" w:space="0" w:color="auto"/>
              <w:left w:val="nil"/>
              <w:bottom w:val="single" w:sz="4" w:space="0" w:color="auto"/>
              <w:right w:val="single" w:sz="4" w:space="0" w:color="auto"/>
            </w:tcBorders>
            <w:shd w:val="clear" w:color="auto" w:fill="auto"/>
          </w:tcPr>
          <w:p w:rsidR="000F6693" w:rsidRPr="0032379E" w:rsidRDefault="000F6693" w:rsidP="0032379E">
            <w:pPr>
              <w:spacing w:after="0" w:line="240" w:lineRule="auto"/>
              <w:rPr>
                <w:rFonts w:ascii="Times New Roman" w:hAnsi="Times New Roman"/>
                <w:i/>
                <w:sz w:val="24"/>
                <w:szCs w:val="24"/>
              </w:rPr>
            </w:pPr>
            <w:r w:rsidRPr="0032379E">
              <w:rPr>
                <w:rFonts w:ascii="Times New Roman" w:hAnsi="Times New Roman"/>
                <w:i/>
                <w:sz w:val="24"/>
                <w:szCs w:val="24"/>
              </w:rPr>
              <w:t xml:space="preserve">Всего  </w:t>
            </w:r>
          </w:p>
        </w:tc>
        <w:tc>
          <w:tcPr>
            <w:tcW w:w="528" w:type="pct"/>
            <w:tcBorders>
              <w:top w:val="single" w:sz="4" w:space="0" w:color="auto"/>
              <w:left w:val="nil"/>
              <w:bottom w:val="single" w:sz="4" w:space="0" w:color="auto"/>
              <w:right w:val="single" w:sz="4" w:space="0" w:color="auto"/>
            </w:tcBorders>
            <w:shd w:val="clear" w:color="auto" w:fill="auto"/>
            <w:noWrap/>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2746,94</w:t>
            </w:r>
          </w:p>
        </w:tc>
        <w:tc>
          <w:tcPr>
            <w:tcW w:w="384" w:type="pct"/>
            <w:gridSpan w:val="2"/>
            <w:tcBorders>
              <w:top w:val="single" w:sz="4" w:space="0" w:color="auto"/>
              <w:left w:val="nil"/>
              <w:bottom w:val="single" w:sz="4" w:space="0" w:color="auto"/>
              <w:right w:val="single" w:sz="4" w:space="0" w:color="auto"/>
            </w:tcBorders>
            <w:shd w:val="clear" w:color="auto" w:fill="auto"/>
            <w:noWrap/>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1500,3 </w:t>
            </w:r>
          </w:p>
        </w:tc>
        <w:tc>
          <w:tcPr>
            <w:tcW w:w="383" w:type="pct"/>
            <w:tcBorders>
              <w:top w:val="single" w:sz="4" w:space="0" w:color="auto"/>
              <w:left w:val="nil"/>
              <w:bottom w:val="single" w:sz="4" w:space="0" w:color="auto"/>
              <w:right w:val="single" w:sz="4" w:space="0" w:color="auto"/>
            </w:tcBorders>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1500,3 </w:t>
            </w:r>
          </w:p>
        </w:tc>
        <w:tc>
          <w:tcPr>
            <w:tcW w:w="433" w:type="pct"/>
            <w:tcBorders>
              <w:top w:val="single" w:sz="4" w:space="0" w:color="auto"/>
              <w:left w:val="nil"/>
              <w:bottom w:val="single" w:sz="4" w:space="0" w:color="auto"/>
              <w:right w:val="single" w:sz="4" w:space="0" w:color="auto"/>
            </w:tcBorders>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1500,3 </w:t>
            </w: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0F6693" w:rsidRPr="0032379E" w:rsidRDefault="000F6693" w:rsidP="0032379E">
            <w:pPr>
              <w:spacing w:after="0" w:line="240" w:lineRule="auto"/>
              <w:jc w:val="center"/>
              <w:rPr>
                <w:rFonts w:ascii="Times New Roman" w:hAnsi="Times New Roman"/>
                <w:sz w:val="24"/>
                <w:szCs w:val="24"/>
              </w:rPr>
            </w:pPr>
            <w:r w:rsidRPr="0032379E">
              <w:rPr>
                <w:rFonts w:ascii="Times New Roman" w:hAnsi="Times New Roman"/>
                <w:sz w:val="24"/>
                <w:szCs w:val="24"/>
              </w:rPr>
              <w:t>4500,9</w:t>
            </w:r>
          </w:p>
        </w:tc>
      </w:tr>
      <w:tr w:rsidR="000F6693" w:rsidRPr="0032379E" w:rsidTr="009B50D4">
        <w:trPr>
          <w:trHeight w:val="144"/>
        </w:trPr>
        <w:tc>
          <w:tcPr>
            <w:tcW w:w="384" w:type="pct"/>
            <w:vMerge/>
            <w:tcBorders>
              <w:left w:val="single" w:sz="4" w:space="0" w:color="auto"/>
              <w:right w:val="single" w:sz="4" w:space="0" w:color="auto"/>
            </w:tcBorders>
            <w:shd w:val="clear" w:color="auto" w:fill="auto"/>
          </w:tcPr>
          <w:p w:rsidR="000F6693" w:rsidRPr="0032379E" w:rsidRDefault="000F6693" w:rsidP="0032379E">
            <w:pPr>
              <w:spacing w:after="0" w:line="240" w:lineRule="auto"/>
              <w:jc w:val="center"/>
              <w:rPr>
                <w:rFonts w:ascii="Times New Roman" w:hAnsi="Times New Roman"/>
                <w:i/>
                <w:sz w:val="24"/>
                <w:szCs w:val="24"/>
              </w:rPr>
            </w:pPr>
          </w:p>
        </w:tc>
        <w:tc>
          <w:tcPr>
            <w:tcW w:w="1472" w:type="pct"/>
            <w:vMerge/>
            <w:tcBorders>
              <w:left w:val="single" w:sz="4" w:space="0" w:color="auto"/>
              <w:right w:val="single" w:sz="4" w:space="0" w:color="auto"/>
            </w:tcBorders>
            <w:shd w:val="clear" w:color="auto" w:fill="auto"/>
          </w:tcPr>
          <w:p w:rsidR="000F6693" w:rsidRPr="0032379E" w:rsidRDefault="000F6693" w:rsidP="0032379E">
            <w:pPr>
              <w:spacing w:after="0" w:line="240" w:lineRule="auto"/>
              <w:rPr>
                <w:rFonts w:ascii="Times New Roman" w:hAnsi="Times New Roman"/>
                <w:i/>
                <w:sz w:val="24"/>
                <w:szCs w:val="24"/>
              </w:rPr>
            </w:pPr>
          </w:p>
        </w:tc>
        <w:tc>
          <w:tcPr>
            <w:tcW w:w="836" w:type="pct"/>
            <w:tcBorders>
              <w:top w:val="single" w:sz="4" w:space="0" w:color="auto"/>
              <w:left w:val="nil"/>
              <w:bottom w:val="single" w:sz="4" w:space="0" w:color="auto"/>
              <w:right w:val="single" w:sz="4" w:space="0" w:color="auto"/>
            </w:tcBorders>
            <w:shd w:val="clear" w:color="auto" w:fill="auto"/>
          </w:tcPr>
          <w:p w:rsidR="000F6693" w:rsidRPr="0032379E" w:rsidRDefault="000F6693" w:rsidP="0032379E">
            <w:pPr>
              <w:spacing w:after="0" w:line="240" w:lineRule="auto"/>
              <w:rPr>
                <w:rFonts w:ascii="Times New Roman" w:hAnsi="Times New Roman"/>
                <w:i/>
                <w:sz w:val="24"/>
                <w:szCs w:val="24"/>
              </w:rPr>
            </w:pPr>
            <w:r w:rsidRPr="0032379E">
              <w:rPr>
                <w:rFonts w:ascii="Times New Roman" w:hAnsi="Times New Roman"/>
                <w:i/>
                <w:sz w:val="24"/>
                <w:szCs w:val="24"/>
              </w:rPr>
              <w:t xml:space="preserve">в том числе:             </w:t>
            </w:r>
          </w:p>
        </w:tc>
        <w:tc>
          <w:tcPr>
            <w:tcW w:w="528" w:type="pct"/>
            <w:tcBorders>
              <w:top w:val="single" w:sz="4" w:space="0" w:color="auto"/>
              <w:left w:val="nil"/>
              <w:bottom w:val="single" w:sz="4" w:space="0" w:color="auto"/>
              <w:right w:val="single" w:sz="4" w:space="0" w:color="auto"/>
            </w:tcBorders>
            <w:shd w:val="clear" w:color="auto" w:fill="auto"/>
            <w:noWrap/>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384" w:type="pct"/>
            <w:gridSpan w:val="2"/>
            <w:tcBorders>
              <w:top w:val="single" w:sz="4" w:space="0" w:color="auto"/>
              <w:left w:val="nil"/>
              <w:bottom w:val="single" w:sz="4" w:space="0" w:color="auto"/>
              <w:right w:val="single" w:sz="4" w:space="0" w:color="auto"/>
            </w:tcBorders>
            <w:shd w:val="clear" w:color="auto" w:fill="auto"/>
            <w:noWrap/>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383" w:type="pct"/>
            <w:tcBorders>
              <w:top w:val="single" w:sz="4" w:space="0" w:color="auto"/>
              <w:left w:val="nil"/>
              <w:bottom w:val="single" w:sz="4" w:space="0" w:color="auto"/>
              <w:right w:val="single" w:sz="4" w:space="0" w:color="auto"/>
            </w:tcBorders>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433" w:type="pct"/>
            <w:tcBorders>
              <w:top w:val="single" w:sz="4" w:space="0" w:color="auto"/>
              <w:left w:val="nil"/>
              <w:bottom w:val="single" w:sz="4" w:space="0" w:color="auto"/>
              <w:right w:val="single" w:sz="4" w:space="0" w:color="auto"/>
            </w:tcBorders>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0F6693" w:rsidRPr="0032379E" w:rsidRDefault="000F6693" w:rsidP="0032379E">
            <w:pPr>
              <w:spacing w:after="0" w:line="240" w:lineRule="auto"/>
              <w:jc w:val="center"/>
              <w:rPr>
                <w:rFonts w:ascii="Times New Roman" w:hAnsi="Times New Roman"/>
                <w:sz w:val="24"/>
                <w:szCs w:val="24"/>
              </w:rPr>
            </w:pPr>
          </w:p>
        </w:tc>
      </w:tr>
      <w:tr w:rsidR="000F6693" w:rsidRPr="0032379E" w:rsidTr="009B50D4">
        <w:trPr>
          <w:trHeight w:val="110"/>
        </w:trPr>
        <w:tc>
          <w:tcPr>
            <w:tcW w:w="384" w:type="pct"/>
            <w:vMerge/>
            <w:tcBorders>
              <w:left w:val="single" w:sz="4" w:space="0" w:color="auto"/>
              <w:right w:val="single" w:sz="4" w:space="0" w:color="auto"/>
            </w:tcBorders>
            <w:shd w:val="clear" w:color="auto" w:fill="auto"/>
          </w:tcPr>
          <w:p w:rsidR="000F6693" w:rsidRPr="0032379E" w:rsidRDefault="000F6693" w:rsidP="0032379E">
            <w:pPr>
              <w:spacing w:after="0" w:line="240" w:lineRule="auto"/>
              <w:jc w:val="center"/>
              <w:rPr>
                <w:rFonts w:ascii="Times New Roman" w:hAnsi="Times New Roman"/>
                <w:i/>
                <w:sz w:val="24"/>
                <w:szCs w:val="24"/>
              </w:rPr>
            </w:pPr>
          </w:p>
        </w:tc>
        <w:tc>
          <w:tcPr>
            <w:tcW w:w="1472" w:type="pct"/>
            <w:vMerge/>
            <w:tcBorders>
              <w:left w:val="single" w:sz="4" w:space="0" w:color="auto"/>
              <w:right w:val="single" w:sz="4" w:space="0" w:color="auto"/>
            </w:tcBorders>
            <w:shd w:val="clear" w:color="auto" w:fill="auto"/>
          </w:tcPr>
          <w:p w:rsidR="000F6693" w:rsidRPr="0032379E" w:rsidRDefault="000F6693" w:rsidP="0032379E">
            <w:pPr>
              <w:spacing w:after="0" w:line="240" w:lineRule="auto"/>
              <w:rPr>
                <w:rFonts w:ascii="Times New Roman" w:hAnsi="Times New Roman"/>
                <w:i/>
                <w:sz w:val="24"/>
                <w:szCs w:val="24"/>
              </w:rPr>
            </w:pPr>
          </w:p>
        </w:tc>
        <w:tc>
          <w:tcPr>
            <w:tcW w:w="836" w:type="pct"/>
            <w:tcBorders>
              <w:top w:val="single" w:sz="4" w:space="0" w:color="auto"/>
              <w:left w:val="nil"/>
              <w:bottom w:val="single" w:sz="4" w:space="0" w:color="auto"/>
              <w:right w:val="single" w:sz="4" w:space="0" w:color="auto"/>
            </w:tcBorders>
            <w:shd w:val="clear" w:color="auto" w:fill="auto"/>
          </w:tcPr>
          <w:p w:rsidR="000F6693" w:rsidRPr="0032379E" w:rsidRDefault="000F6693" w:rsidP="0032379E">
            <w:pPr>
              <w:spacing w:after="0" w:line="240" w:lineRule="auto"/>
              <w:rPr>
                <w:rFonts w:ascii="Times New Roman" w:hAnsi="Times New Roman"/>
                <w:i/>
                <w:sz w:val="24"/>
                <w:szCs w:val="24"/>
              </w:rPr>
            </w:pPr>
            <w:r w:rsidRPr="0032379E">
              <w:rPr>
                <w:rFonts w:ascii="Times New Roman" w:hAnsi="Times New Roman"/>
                <w:i/>
                <w:sz w:val="24"/>
                <w:szCs w:val="24"/>
              </w:rPr>
              <w:t xml:space="preserve">федеральный бюджет </w:t>
            </w:r>
          </w:p>
        </w:tc>
        <w:tc>
          <w:tcPr>
            <w:tcW w:w="528" w:type="pct"/>
            <w:tcBorders>
              <w:top w:val="single" w:sz="4" w:space="0" w:color="auto"/>
              <w:left w:val="nil"/>
              <w:bottom w:val="single" w:sz="4" w:space="0" w:color="auto"/>
              <w:right w:val="single" w:sz="4" w:space="0" w:color="auto"/>
            </w:tcBorders>
            <w:shd w:val="clear" w:color="auto" w:fill="auto"/>
            <w:noWrap/>
          </w:tcPr>
          <w:p w:rsidR="000F6693" w:rsidRPr="0032379E" w:rsidRDefault="000F6693" w:rsidP="0032379E">
            <w:pPr>
              <w:spacing w:after="0" w:line="240" w:lineRule="auto"/>
              <w:ind w:left="-106" w:right="-108"/>
              <w:jc w:val="center"/>
              <w:rPr>
                <w:rFonts w:ascii="Times New Roman" w:hAnsi="Times New Roman"/>
                <w:sz w:val="24"/>
                <w:szCs w:val="24"/>
              </w:rPr>
            </w:pPr>
          </w:p>
        </w:tc>
        <w:tc>
          <w:tcPr>
            <w:tcW w:w="384" w:type="pct"/>
            <w:gridSpan w:val="2"/>
            <w:tcBorders>
              <w:top w:val="single" w:sz="4" w:space="0" w:color="auto"/>
              <w:left w:val="nil"/>
              <w:bottom w:val="single" w:sz="4" w:space="0" w:color="auto"/>
              <w:right w:val="single" w:sz="4" w:space="0" w:color="auto"/>
            </w:tcBorders>
            <w:shd w:val="clear" w:color="auto" w:fill="auto"/>
            <w:noWrap/>
          </w:tcPr>
          <w:p w:rsidR="000F6693" w:rsidRPr="0032379E" w:rsidRDefault="000F6693" w:rsidP="0032379E">
            <w:pPr>
              <w:spacing w:after="0" w:line="240" w:lineRule="auto"/>
              <w:ind w:left="-106" w:right="-108"/>
              <w:jc w:val="center"/>
              <w:rPr>
                <w:rFonts w:ascii="Times New Roman" w:hAnsi="Times New Roman"/>
                <w:sz w:val="24"/>
                <w:szCs w:val="24"/>
              </w:rPr>
            </w:pPr>
          </w:p>
        </w:tc>
        <w:tc>
          <w:tcPr>
            <w:tcW w:w="383" w:type="pct"/>
            <w:tcBorders>
              <w:top w:val="single" w:sz="4" w:space="0" w:color="auto"/>
              <w:left w:val="nil"/>
              <w:bottom w:val="single" w:sz="4" w:space="0" w:color="auto"/>
              <w:right w:val="single" w:sz="4" w:space="0" w:color="auto"/>
            </w:tcBorders>
          </w:tcPr>
          <w:p w:rsidR="000F6693" w:rsidRPr="0032379E" w:rsidRDefault="000F6693" w:rsidP="0032379E">
            <w:pPr>
              <w:spacing w:after="0" w:line="240" w:lineRule="auto"/>
              <w:ind w:left="-106" w:right="-108"/>
              <w:jc w:val="center"/>
              <w:rPr>
                <w:rFonts w:ascii="Times New Roman" w:hAnsi="Times New Roman"/>
                <w:sz w:val="24"/>
                <w:szCs w:val="24"/>
              </w:rPr>
            </w:pPr>
          </w:p>
        </w:tc>
        <w:tc>
          <w:tcPr>
            <w:tcW w:w="433" w:type="pct"/>
            <w:tcBorders>
              <w:top w:val="single" w:sz="4" w:space="0" w:color="auto"/>
              <w:left w:val="nil"/>
              <w:bottom w:val="single" w:sz="4" w:space="0" w:color="auto"/>
              <w:right w:val="single" w:sz="4" w:space="0" w:color="auto"/>
            </w:tcBorders>
          </w:tcPr>
          <w:p w:rsidR="000F6693" w:rsidRPr="0032379E" w:rsidRDefault="000F6693" w:rsidP="0032379E">
            <w:pPr>
              <w:spacing w:after="0" w:line="240" w:lineRule="auto"/>
              <w:ind w:left="-106" w:right="-108"/>
              <w:jc w:val="center"/>
              <w:rPr>
                <w:rFonts w:ascii="Times New Roman" w:hAnsi="Times New Roman"/>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0F6693" w:rsidRPr="0032379E" w:rsidRDefault="000F6693" w:rsidP="0032379E">
            <w:pPr>
              <w:spacing w:after="0" w:line="240" w:lineRule="auto"/>
              <w:jc w:val="center"/>
              <w:rPr>
                <w:rFonts w:ascii="Times New Roman" w:hAnsi="Times New Roman"/>
                <w:sz w:val="24"/>
                <w:szCs w:val="24"/>
              </w:rPr>
            </w:pPr>
          </w:p>
        </w:tc>
      </w:tr>
      <w:tr w:rsidR="000F6693" w:rsidRPr="0032379E" w:rsidTr="009B50D4">
        <w:trPr>
          <w:trHeight w:val="86"/>
        </w:trPr>
        <w:tc>
          <w:tcPr>
            <w:tcW w:w="384" w:type="pct"/>
            <w:vMerge/>
            <w:tcBorders>
              <w:left w:val="single" w:sz="4" w:space="0" w:color="auto"/>
              <w:right w:val="single" w:sz="4" w:space="0" w:color="auto"/>
            </w:tcBorders>
            <w:shd w:val="clear" w:color="auto" w:fill="auto"/>
          </w:tcPr>
          <w:p w:rsidR="000F6693" w:rsidRPr="0032379E" w:rsidRDefault="000F6693" w:rsidP="0032379E">
            <w:pPr>
              <w:spacing w:after="0" w:line="240" w:lineRule="auto"/>
              <w:jc w:val="center"/>
              <w:rPr>
                <w:rFonts w:ascii="Times New Roman" w:hAnsi="Times New Roman"/>
                <w:i/>
                <w:sz w:val="24"/>
                <w:szCs w:val="24"/>
              </w:rPr>
            </w:pPr>
          </w:p>
        </w:tc>
        <w:tc>
          <w:tcPr>
            <w:tcW w:w="1472" w:type="pct"/>
            <w:vMerge/>
            <w:tcBorders>
              <w:left w:val="single" w:sz="4" w:space="0" w:color="auto"/>
              <w:right w:val="single" w:sz="4" w:space="0" w:color="auto"/>
            </w:tcBorders>
            <w:shd w:val="clear" w:color="auto" w:fill="auto"/>
          </w:tcPr>
          <w:p w:rsidR="000F6693" w:rsidRPr="0032379E" w:rsidRDefault="000F6693" w:rsidP="0032379E">
            <w:pPr>
              <w:spacing w:after="0" w:line="240" w:lineRule="auto"/>
              <w:rPr>
                <w:rFonts w:ascii="Times New Roman" w:hAnsi="Times New Roman"/>
                <w:i/>
                <w:sz w:val="24"/>
                <w:szCs w:val="24"/>
              </w:rPr>
            </w:pPr>
          </w:p>
        </w:tc>
        <w:tc>
          <w:tcPr>
            <w:tcW w:w="836" w:type="pct"/>
            <w:tcBorders>
              <w:top w:val="single" w:sz="4" w:space="0" w:color="auto"/>
              <w:left w:val="nil"/>
              <w:bottom w:val="single" w:sz="4" w:space="0" w:color="auto"/>
              <w:right w:val="single" w:sz="4" w:space="0" w:color="auto"/>
            </w:tcBorders>
            <w:shd w:val="clear" w:color="auto" w:fill="auto"/>
          </w:tcPr>
          <w:p w:rsidR="000F6693" w:rsidRPr="0032379E" w:rsidRDefault="000F6693" w:rsidP="0032379E">
            <w:pPr>
              <w:spacing w:after="0" w:line="240" w:lineRule="auto"/>
              <w:rPr>
                <w:rFonts w:ascii="Times New Roman" w:hAnsi="Times New Roman"/>
                <w:i/>
                <w:sz w:val="24"/>
                <w:szCs w:val="24"/>
              </w:rPr>
            </w:pPr>
            <w:r w:rsidRPr="0032379E">
              <w:rPr>
                <w:rFonts w:ascii="Times New Roman" w:hAnsi="Times New Roman"/>
                <w:i/>
                <w:sz w:val="24"/>
                <w:szCs w:val="24"/>
              </w:rPr>
              <w:t xml:space="preserve">краевой бюджет           </w:t>
            </w:r>
          </w:p>
        </w:tc>
        <w:tc>
          <w:tcPr>
            <w:tcW w:w="528" w:type="pct"/>
            <w:tcBorders>
              <w:top w:val="single" w:sz="4" w:space="0" w:color="auto"/>
              <w:left w:val="nil"/>
              <w:bottom w:val="single" w:sz="4" w:space="0" w:color="auto"/>
              <w:right w:val="single" w:sz="4" w:space="0" w:color="auto"/>
            </w:tcBorders>
            <w:shd w:val="clear" w:color="auto" w:fill="auto"/>
            <w:noWrap/>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2546,94</w:t>
            </w:r>
          </w:p>
        </w:tc>
        <w:tc>
          <w:tcPr>
            <w:tcW w:w="384" w:type="pct"/>
            <w:gridSpan w:val="2"/>
            <w:tcBorders>
              <w:top w:val="single" w:sz="4" w:space="0" w:color="auto"/>
              <w:left w:val="nil"/>
              <w:bottom w:val="single" w:sz="4" w:space="0" w:color="auto"/>
              <w:right w:val="single" w:sz="4" w:space="0" w:color="auto"/>
            </w:tcBorders>
            <w:shd w:val="clear" w:color="auto" w:fill="auto"/>
            <w:noWrap/>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1300,3</w:t>
            </w:r>
          </w:p>
        </w:tc>
        <w:tc>
          <w:tcPr>
            <w:tcW w:w="383" w:type="pct"/>
            <w:tcBorders>
              <w:top w:val="single" w:sz="4" w:space="0" w:color="auto"/>
              <w:left w:val="nil"/>
              <w:bottom w:val="single" w:sz="4" w:space="0" w:color="auto"/>
              <w:right w:val="single" w:sz="4" w:space="0" w:color="auto"/>
            </w:tcBorders>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1300,3</w:t>
            </w:r>
          </w:p>
        </w:tc>
        <w:tc>
          <w:tcPr>
            <w:tcW w:w="433" w:type="pct"/>
            <w:tcBorders>
              <w:top w:val="single" w:sz="4" w:space="0" w:color="auto"/>
              <w:left w:val="nil"/>
              <w:bottom w:val="single" w:sz="4" w:space="0" w:color="auto"/>
              <w:right w:val="single" w:sz="4" w:space="0" w:color="auto"/>
            </w:tcBorders>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1300,3</w:t>
            </w: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0F6693" w:rsidRPr="0032379E" w:rsidRDefault="000F6693" w:rsidP="0032379E">
            <w:pPr>
              <w:spacing w:after="0" w:line="240" w:lineRule="auto"/>
              <w:jc w:val="center"/>
              <w:rPr>
                <w:rFonts w:ascii="Times New Roman" w:hAnsi="Times New Roman"/>
                <w:sz w:val="24"/>
                <w:szCs w:val="24"/>
              </w:rPr>
            </w:pPr>
            <w:r w:rsidRPr="0032379E">
              <w:rPr>
                <w:rFonts w:ascii="Times New Roman" w:hAnsi="Times New Roman"/>
                <w:sz w:val="24"/>
                <w:szCs w:val="24"/>
              </w:rPr>
              <w:t>3900,9</w:t>
            </w:r>
          </w:p>
        </w:tc>
      </w:tr>
      <w:tr w:rsidR="000F6693" w:rsidRPr="0032379E" w:rsidTr="009B50D4">
        <w:trPr>
          <w:trHeight w:val="348"/>
        </w:trPr>
        <w:tc>
          <w:tcPr>
            <w:tcW w:w="384" w:type="pct"/>
            <w:vMerge/>
            <w:tcBorders>
              <w:left w:val="single" w:sz="4" w:space="0" w:color="auto"/>
              <w:right w:val="single" w:sz="4" w:space="0" w:color="auto"/>
            </w:tcBorders>
            <w:shd w:val="clear" w:color="auto" w:fill="auto"/>
          </w:tcPr>
          <w:p w:rsidR="000F6693" w:rsidRPr="0032379E" w:rsidRDefault="000F6693" w:rsidP="0032379E">
            <w:pPr>
              <w:spacing w:after="0" w:line="240" w:lineRule="auto"/>
              <w:jc w:val="center"/>
              <w:rPr>
                <w:rFonts w:ascii="Times New Roman" w:hAnsi="Times New Roman"/>
                <w:i/>
                <w:sz w:val="24"/>
                <w:szCs w:val="24"/>
              </w:rPr>
            </w:pPr>
          </w:p>
        </w:tc>
        <w:tc>
          <w:tcPr>
            <w:tcW w:w="1472" w:type="pct"/>
            <w:vMerge/>
            <w:tcBorders>
              <w:left w:val="single" w:sz="4" w:space="0" w:color="auto"/>
              <w:right w:val="single" w:sz="4" w:space="0" w:color="auto"/>
            </w:tcBorders>
            <w:shd w:val="clear" w:color="auto" w:fill="auto"/>
          </w:tcPr>
          <w:p w:rsidR="000F6693" w:rsidRPr="0032379E" w:rsidRDefault="000F6693" w:rsidP="0032379E">
            <w:pPr>
              <w:spacing w:after="0" w:line="240" w:lineRule="auto"/>
              <w:rPr>
                <w:rFonts w:ascii="Times New Roman" w:hAnsi="Times New Roman"/>
                <w:i/>
                <w:sz w:val="24"/>
                <w:szCs w:val="24"/>
              </w:rPr>
            </w:pPr>
          </w:p>
        </w:tc>
        <w:tc>
          <w:tcPr>
            <w:tcW w:w="836" w:type="pct"/>
            <w:tcBorders>
              <w:top w:val="single" w:sz="4" w:space="0" w:color="auto"/>
              <w:left w:val="nil"/>
              <w:bottom w:val="single" w:sz="4" w:space="0" w:color="auto"/>
              <w:right w:val="single" w:sz="4" w:space="0" w:color="auto"/>
            </w:tcBorders>
            <w:shd w:val="clear" w:color="auto" w:fill="auto"/>
          </w:tcPr>
          <w:p w:rsidR="000F6693" w:rsidRPr="0032379E" w:rsidRDefault="000F6693" w:rsidP="0032379E">
            <w:pPr>
              <w:spacing w:after="0" w:line="240" w:lineRule="auto"/>
              <w:rPr>
                <w:rFonts w:ascii="Times New Roman" w:hAnsi="Times New Roman"/>
                <w:i/>
                <w:sz w:val="24"/>
                <w:szCs w:val="24"/>
              </w:rPr>
            </w:pPr>
            <w:r w:rsidRPr="0032379E">
              <w:rPr>
                <w:rFonts w:ascii="Times New Roman" w:hAnsi="Times New Roman"/>
                <w:i/>
                <w:sz w:val="24"/>
                <w:szCs w:val="24"/>
              </w:rPr>
              <w:t xml:space="preserve">районный бюджет   </w:t>
            </w:r>
          </w:p>
        </w:tc>
        <w:tc>
          <w:tcPr>
            <w:tcW w:w="528" w:type="pct"/>
            <w:tcBorders>
              <w:top w:val="single" w:sz="4" w:space="0" w:color="auto"/>
              <w:left w:val="nil"/>
              <w:bottom w:val="single" w:sz="4" w:space="0" w:color="auto"/>
              <w:right w:val="single" w:sz="4" w:space="0" w:color="auto"/>
            </w:tcBorders>
            <w:shd w:val="clear" w:color="auto" w:fill="auto"/>
            <w:noWrap/>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200,0</w:t>
            </w:r>
          </w:p>
        </w:tc>
        <w:tc>
          <w:tcPr>
            <w:tcW w:w="384" w:type="pct"/>
            <w:gridSpan w:val="2"/>
            <w:tcBorders>
              <w:top w:val="single" w:sz="4" w:space="0" w:color="auto"/>
              <w:left w:val="nil"/>
              <w:bottom w:val="single" w:sz="4" w:space="0" w:color="auto"/>
              <w:right w:val="single" w:sz="4" w:space="0" w:color="auto"/>
            </w:tcBorders>
            <w:shd w:val="clear" w:color="auto" w:fill="auto"/>
            <w:noWrap/>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200,0 </w:t>
            </w:r>
          </w:p>
        </w:tc>
        <w:tc>
          <w:tcPr>
            <w:tcW w:w="383" w:type="pct"/>
            <w:tcBorders>
              <w:top w:val="single" w:sz="4" w:space="0" w:color="auto"/>
              <w:left w:val="nil"/>
              <w:bottom w:val="single" w:sz="4" w:space="0" w:color="auto"/>
              <w:right w:val="single" w:sz="4" w:space="0" w:color="auto"/>
            </w:tcBorders>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200,0 </w:t>
            </w:r>
          </w:p>
        </w:tc>
        <w:tc>
          <w:tcPr>
            <w:tcW w:w="433" w:type="pct"/>
            <w:tcBorders>
              <w:top w:val="single" w:sz="4" w:space="0" w:color="auto"/>
              <w:left w:val="nil"/>
              <w:bottom w:val="single" w:sz="4" w:space="0" w:color="auto"/>
              <w:right w:val="single" w:sz="4" w:space="0" w:color="auto"/>
            </w:tcBorders>
          </w:tcPr>
          <w:p w:rsidR="000F6693"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200,0 </w:t>
            </w: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0F6693" w:rsidRPr="0032379E" w:rsidRDefault="000F6693" w:rsidP="0032379E">
            <w:pPr>
              <w:spacing w:after="0" w:line="240" w:lineRule="auto"/>
              <w:jc w:val="center"/>
              <w:rPr>
                <w:rFonts w:ascii="Times New Roman" w:hAnsi="Times New Roman"/>
                <w:sz w:val="24"/>
                <w:szCs w:val="24"/>
              </w:rPr>
            </w:pPr>
            <w:r w:rsidRPr="0032379E">
              <w:rPr>
                <w:rFonts w:ascii="Times New Roman" w:hAnsi="Times New Roman"/>
                <w:sz w:val="24"/>
                <w:szCs w:val="24"/>
              </w:rPr>
              <w:t>600,0</w:t>
            </w:r>
          </w:p>
        </w:tc>
      </w:tr>
      <w:tr w:rsidR="005E5BF9" w:rsidRPr="0032379E" w:rsidTr="009B50D4">
        <w:trPr>
          <w:trHeight w:val="300"/>
        </w:trPr>
        <w:tc>
          <w:tcPr>
            <w:tcW w:w="384" w:type="pct"/>
            <w:vMerge w:val="restart"/>
            <w:tcBorders>
              <w:top w:val="single" w:sz="4" w:space="0" w:color="auto"/>
              <w:left w:val="single" w:sz="4" w:space="0" w:color="auto"/>
              <w:right w:val="single" w:sz="4" w:space="0" w:color="auto"/>
            </w:tcBorders>
            <w:shd w:val="clear" w:color="auto" w:fill="auto"/>
            <w:hideMark/>
          </w:tcPr>
          <w:p w:rsidR="005E5BF9" w:rsidRPr="0032379E" w:rsidRDefault="005E5BF9" w:rsidP="0032379E">
            <w:pPr>
              <w:spacing w:after="0" w:line="240" w:lineRule="auto"/>
              <w:jc w:val="center"/>
              <w:rPr>
                <w:rFonts w:ascii="Times New Roman" w:hAnsi="Times New Roman"/>
                <w:sz w:val="24"/>
                <w:szCs w:val="24"/>
              </w:rPr>
            </w:pPr>
            <w:r w:rsidRPr="0032379E">
              <w:rPr>
                <w:rFonts w:ascii="Times New Roman" w:hAnsi="Times New Roman"/>
                <w:sz w:val="24"/>
                <w:szCs w:val="24"/>
              </w:rPr>
              <w:t>1.1</w:t>
            </w:r>
          </w:p>
        </w:tc>
        <w:tc>
          <w:tcPr>
            <w:tcW w:w="1472" w:type="pct"/>
            <w:vMerge w:val="restart"/>
            <w:tcBorders>
              <w:top w:val="single" w:sz="4" w:space="0" w:color="auto"/>
              <w:left w:val="single" w:sz="4" w:space="0" w:color="auto"/>
              <w:right w:val="single" w:sz="4" w:space="0" w:color="auto"/>
            </w:tcBorders>
            <w:shd w:val="clear" w:color="auto" w:fill="auto"/>
            <w:hideMark/>
          </w:tcPr>
          <w:p w:rsidR="005E5BF9" w:rsidRPr="0032379E" w:rsidRDefault="005E5BF9" w:rsidP="0032379E">
            <w:pPr>
              <w:spacing w:after="0" w:line="240" w:lineRule="auto"/>
              <w:ind w:left="32" w:right="-108"/>
              <w:rPr>
                <w:rFonts w:ascii="Times New Roman" w:hAnsi="Times New Roman"/>
                <w:sz w:val="24"/>
                <w:szCs w:val="24"/>
              </w:rPr>
            </w:pPr>
            <w:r w:rsidRPr="0032379E">
              <w:rPr>
                <w:rFonts w:ascii="Times New Roman" w:hAnsi="Times New Roman"/>
                <w:sz w:val="24"/>
                <w:szCs w:val="24"/>
              </w:rPr>
              <w:t>Поддержка субъектов  малого  и среднего предпринимательства и физических лиц,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836" w:type="pct"/>
            <w:tcBorders>
              <w:top w:val="nil"/>
              <w:left w:val="nil"/>
              <w:bottom w:val="single" w:sz="4" w:space="0" w:color="auto"/>
              <w:right w:val="single" w:sz="4" w:space="0" w:color="auto"/>
            </w:tcBorders>
            <w:shd w:val="clear" w:color="auto" w:fill="auto"/>
            <w:hideMark/>
          </w:tcPr>
          <w:p w:rsidR="005E5BF9" w:rsidRPr="0032379E" w:rsidRDefault="005E5BF9" w:rsidP="0032379E">
            <w:pPr>
              <w:spacing w:after="0" w:line="240" w:lineRule="auto"/>
              <w:rPr>
                <w:rFonts w:ascii="Times New Roman" w:hAnsi="Times New Roman"/>
                <w:sz w:val="24"/>
                <w:szCs w:val="24"/>
              </w:rPr>
            </w:pPr>
            <w:r w:rsidRPr="0032379E">
              <w:rPr>
                <w:rFonts w:ascii="Times New Roman" w:hAnsi="Times New Roman"/>
                <w:sz w:val="24"/>
                <w:szCs w:val="24"/>
              </w:rPr>
              <w:t xml:space="preserve">Всего                    </w:t>
            </w:r>
          </w:p>
        </w:tc>
        <w:tc>
          <w:tcPr>
            <w:tcW w:w="528" w:type="pct"/>
            <w:tcBorders>
              <w:top w:val="nil"/>
              <w:left w:val="nil"/>
              <w:bottom w:val="single" w:sz="4" w:space="0" w:color="auto"/>
              <w:right w:val="single" w:sz="4" w:space="0" w:color="auto"/>
            </w:tcBorders>
            <w:shd w:val="clear" w:color="auto" w:fill="auto"/>
            <w:noWrap/>
            <w:hideMark/>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1563,5</w:t>
            </w:r>
          </w:p>
        </w:tc>
        <w:tc>
          <w:tcPr>
            <w:tcW w:w="384" w:type="pct"/>
            <w:gridSpan w:val="2"/>
            <w:tcBorders>
              <w:top w:val="nil"/>
              <w:left w:val="nil"/>
              <w:bottom w:val="single" w:sz="4" w:space="0" w:color="auto"/>
              <w:right w:val="single" w:sz="4" w:space="0" w:color="auto"/>
            </w:tcBorders>
            <w:shd w:val="clear" w:color="auto" w:fill="auto"/>
            <w:noWrap/>
            <w:hideMark/>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w:t>
            </w:r>
            <w:r w:rsidR="000F6693" w:rsidRPr="0032379E">
              <w:rPr>
                <w:rFonts w:ascii="Times New Roman" w:hAnsi="Times New Roman"/>
                <w:sz w:val="24"/>
                <w:szCs w:val="24"/>
              </w:rPr>
              <w:t>370,3</w:t>
            </w:r>
          </w:p>
        </w:tc>
        <w:tc>
          <w:tcPr>
            <w:tcW w:w="383" w:type="pct"/>
            <w:tcBorders>
              <w:top w:val="single" w:sz="4" w:space="0" w:color="auto"/>
              <w:left w:val="nil"/>
              <w:bottom w:val="single" w:sz="4" w:space="0" w:color="auto"/>
              <w:right w:val="single" w:sz="4" w:space="0" w:color="auto"/>
            </w:tcBorders>
          </w:tcPr>
          <w:p w:rsidR="005E5BF9"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1370,3</w:t>
            </w:r>
          </w:p>
        </w:tc>
        <w:tc>
          <w:tcPr>
            <w:tcW w:w="433" w:type="pct"/>
            <w:tcBorders>
              <w:top w:val="single" w:sz="4" w:space="0" w:color="auto"/>
              <w:left w:val="nil"/>
              <w:bottom w:val="single" w:sz="4" w:space="0" w:color="auto"/>
              <w:right w:val="single" w:sz="4" w:space="0" w:color="auto"/>
            </w:tcBorders>
          </w:tcPr>
          <w:p w:rsidR="005E5BF9"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13</w:t>
            </w:r>
            <w:r w:rsidR="005E5BF9" w:rsidRPr="0032379E">
              <w:rPr>
                <w:rFonts w:ascii="Times New Roman" w:hAnsi="Times New Roman"/>
                <w:sz w:val="24"/>
                <w:szCs w:val="24"/>
              </w:rPr>
              <w:t>70,</w:t>
            </w:r>
            <w:r w:rsidRPr="0032379E">
              <w:rPr>
                <w:rFonts w:ascii="Times New Roman" w:hAnsi="Times New Roman"/>
                <w:sz w:val="24"/>
                <w:szCs w:val="24"/>
              </w:rPr>
              <w:t>3</w:t>
            </w:r>
          </w:p>
        </w:tc>
        <w:tc>
          <w:tcPr>
            <w:tcW w:w="579" w:type="pct"/>
            <w:tcBorders>
              <w:top w:val="single" w:sz="4" w:space="0" w:color="auto"/>
              <w:left w:val="single" w:sz="4" w:space="0" w:color="auto"/>
              <w:bottom w:val="single" w:sz="4" w:space="0" w:color="auto"/>
              <w:right w:val="single" w:sz="4" w:space="0" w:color="auto"/>
            </w:tcBorders>
            <w:shd w:val="clear" w:color="auto" w:fill="auto"/>
            <w:noWrap/>
            <w:hideMark/>
          </w:tcPr>
          <w:p w:rsidR="005E5BF9" w:rsidRPr="0032379E" w:rsidRDefault="000F6693" w:rsidP="0032379E">
            <w:pPr>
              <w:spacing w:after="0" w:line="240" w:lineRule="auto"/>
              <w:jc w:val="center"/>
              <w:rPr>
                <w:rFonts w:ascii="Times New Roman" w:hAnsi="Times New Roman"/>
                <w:sz w:val="24"/>
                <w:szCs w:val="24"/>
              </w:rPr>
            </w:pPr>
            <w:r w:rsidRPr="0032379E">
              <w:rPr>
                <w:rFonts w:ascii="Times New Roman" w:hAnsi="Times New Roman"/>
                <w:sz w:val="24"/>
                <w:szCs w:val="24"/>
              </w:rPr>
              <w:t>4110,9</w:t>
            </w:r>
          </w:p>
        </w:tc>
      </w:tr>
      <w:tr w:rsidR="005E5BF9" w:rsidRPr="0032379E" w:rsidTr="009B50D4">
        <w:trPr>
          <w:trHeight w:val="300"/>
        </w:trPr>
        <w:tc>
          <w:tcPr>
            <w:tcW w:w="384" w:type="pct"/>
            <w:vMerge/>
            <w:tcBorders>
              <w:left w:val="single" w:sz="4" w:space="0" w:color="auto"/>
              <w:right w:val="single" w:sz="4" w:space="0" w:color="auto"/>
            </w:tcBorders>
            <w:shd w:val="clear" w:color="auto" w:fill="auto"/>
            <w:hideMark/>
          </w:tcPr>
          <w:p w:rsidR="005E5BF9" w:rsidRPr="0032379E" w:rsidRDefault="005E5BF9" w:rsidP="0032379E">
            <w:pPr>
              <w:spacing w:after="0" w:line="240" w:lineRule="auto"/>
              <w:jc w:val="center"/>
              <w:rPr>
                <w:rFonts w:ascii="Times New Roman" w:hAnsi="Times New Roman"/>
                <w:sz w:val="24"/>
                <w:szCs w:val="24"/>
              </w:rPr>
            </w:pPr>
          </w:p>
        </w:tc>
        <w:tc>
          <w:tcPr>
            <w:tcW w:w="1472" w:type="pct"/>
            <w:vMerge/>
            <w:tcBorders>
              <w:left w:val="single" w:sz="4" w:space="0" w:color="auto"/>
              <w:right w:val="single" w:sz="4" w:space="0" w:color="auto"/>
            </w:tcBorders>
            <w:shd w:val="clear" w:color="auto" w:fill="auto"/>
            <w:hideMark/>
          </w:tcPr>
          <w:p w:rsidR="005E5BF9" w:rsidRPr="0032379E" w:rsidRDefault="005E5BF9" w:rsidP="0032379E">
            <w:pPr>
              <w:spacing w:after="0" w:line="240" w:lineRule="auto"/>
              <w:rPr>
                <w:rFonts w:ascii="Times New Roman" w:hAnsi="Times New Roman"/>
                <w:sz w:val="24"/>
                <w:szCs w:val="24"/>
              </w:rPr>
            </w:pPr>
          </w:p>
        </w:tc>
        <w:tc>
          <w:tcPr>
            <w:tcW w:w="836" w:type="pct"/>
            <w:tcBorders>
              <w:top w:val="single" w:sz="4" w:space="0" w:color="auto"/>
              <w:left w:val="nil"/>
              <w:bottom w:val="single" w:sz="4" w:space="0" w:color="auto"/>
              <w:right w:val="single" w:sz="4" w:space="0" w:color="auto"/>
            </w:tcBorders>
            <w:shd w:val="clear" w:color="auto" w:fill="auto"/>
            <w:hideMark/>
          </w:tcPr>
          <w:p w:rsidR="005E5BF9" w:rsidRPr="0032379E" w:rsidRDefault="005E5BF9" w:rsidP="0032379E">
            <w:pPr>
              <w:spacing w:after="0" w:line="240" w:lineRule="auto"/>
              <w:rPr>
                <w:rFonts w:ascii="Times New Roman" w:hAnsi="Times New Roman"/>
                <w:sz w:val="24"/>
                <w:szCs w:val="24"/>
              </w:rPr>
            </w:pPr>
            <w:r w:rsidRPr="0032379E">
              <w:rPr>
                <w:rFonts w:ascii="Times New Roman" w:hAnsi="Times New Roman"/>
                <w:sz w:val="24"/>
                <w:szCs w:val="24"/>
              </w:rPr>
              <w:t xml:space="preserve">в том числе:             </w:t>
            </w:r>
          </w:p>
        </w:tc>
        <w:tc>
          <w:tcPr>
            <w:tcW w:w="528" w:type="pct"/>
            <w:tcBorders>
              <w:top w:val="single" w:sz="4" w:space="0" w:color="auto"/>
              <w:left w:val="nil"/>
              <w:bottom w:val="single" w:sz="4" w:space="0" w:color="auto"/>
              <w:right w:val="single" w:sz="4" w:space="0" w:color="auto"/>
            </w:tcBorders>
            <w:shd w:val="clear" w:color="auto" w:fill="auto"/>
            <w:noWrap/>
            <w:hideMark/>
          </w:tcPr>
          <w:p w:rsidR="005E5BF9" w:rsidRPr="0032379E" w:rsidRDefault="005E5BF9" w:rsidP="0032379E">
            <w:pPr>
              <w:spacing w:after="0" w:line="240" w:lineRule="auto"/>
              <w:ind w:left="-106" w:right="-108"/>
              <w:jc w:val="center"/>
              <w:rPr>
                <w:rFonts w:ascii="Times New Roman" w:hAnsi="Times New Roman"/>
                <w:sz w:val="24"/>
                <w:szCs w:val="24"/>
              </w:rPr>
            </w:pPr>
          </w:p>
        </w:tc>
        <w:tc>
          <w:tcPr>
            <w:tcW w:w="384" w:type="pct"/>
            <w:gridSpan w:val="2"/>
            <w:tcBorders>
              <w:top w:val="single" w:sz="4" w:space="0" w:color="auto"/>
              <w:left w:val="nil"/>
              <w:bottom w:val="single" w:sz="4" w:space="0" w:color="auto"/>
              <w:right w:val="single" w:sz="4" w:space="0" w:color="auto"/>
            </w:tcBorders>
            <w:shd w:val="clear" w:color="auto" w:fill="auto"/>
            <w:noWrap/>
            <w:hideMark/>
          </w:tcPr>
          <w:p w:rsidR="005E5BF9" w:rsidRPr="0032379E" w:rsidRDefault="005E5BF9" w:rsidP="0032379E">
            <w:pPr>
              <w:spacing w:after="0" w:line="240" w:lineRule="auto"/>
              <w:ind w:left="-106" w:right="-108"/>
              <w:jc w:val="center"/>
              <w:rPr>
                <w:rFonts w:ascii="Times New Roman" w:hAnsi="Times New Roman"/>
                <w:sz w:val="24"/>
                <w:szCs w:val="24"/>
              </w:rPr>
            </w:pPr>
          </w:p>
        </w:tc>
        <w:tc>
          <w:tcPr>
            <w:tcW w:w="38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p>
        </w:tc>
        <w:tc>
          <w:tcPr>
            <w:tcW w:w="43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auto"/>
            <w:noWrap/>
            <w:hideMark/>
          </w:tcPr>
          <w:p w:rsidR="005E5BF9" w:rsidRPr="0032379E" w:rsidRDefault="005E5BF9" w:rsidP="0032379E">
            <w:pPr>
              <w:spacing w:after="0" w:line="240" w:lineRule="auto"/>
              <w:jc w:val="center"/>
              <w:rPr>
                <w:rFonts w:ascii="Times New Roman" w:hAnsi="Times New Roman"/>
                <w:sz w:val="24"/>
                <w:szCs w:val="24"/>
              </w:rPr>
            </w:pPr>
          </w:p>
        </w:tc>
      </w:tr>
      <w:tr w:rsidR="005E5BF9" w:rsidRPr="0032379E" w:rsidTr="009B50D4">
        <w:trPr>
          <w:trHeight w:val="300"/>
        </w:trPr>
        <w:tc>
          <w:tcPr>
            <w:tcW w:w="384" w:type="pct"/>
            <w:vMerge/>
            <w:tcBorders>
              <w:left w:val="single" w:sz="4" w:space="0" w:color="auto"/>
              <w:right w:val="single" w:sz="4" w:space="0" w:color="auto"/>
            </w:tcBorders>
            <w:shd w:val="clear" w:color="auto" w:fill="auto"/>
            <w:hideMark/>
          </w:tcPr>
          <w:p w:rsidR="005E5BF9" w:rsidRPr="0032379E" w:rsidRDefault="005E5BF9" w:rsidP="0032379E">
            <w:pPr>
              <w:spacing w:after="0" w:line="240" w:lineRule="auto"/>
              <w:jc w:val="center"/>
              <w:rPr>
                <w:rFonts w:ascii="Times New Roman" w:hAnsi="Times New Roman"/>
                <w:sz w:val="24"/>
                <w:szCs w:val="24"/>
              </w:rPr>
            </w:pPr>
          </w:p>
        </w:tc>
        <w:tc>
          <w:tcPr>
            <w:tcW w:w="1472" w:type="pct"/>
            <w:vMerge/>
            <w:tcBorders>
              <w:left w:val="single" w:sz="4" w:space="0" w:color="auto"/>
              <w:right w:val="single" w:sz="4" w:space="0" w:color="auto"/>
            </w:tcBorders>
            <w:shd w:val="clear" w:color="auto" w:fill="auto"/>
            <w:hideMark/>
          </w:tcPr>
          <w:p w:rsidR="005E5BF9" w:rsidRPr="0032379E" w:rsidRDefault="005E5BF9" w:rsidP="0032379E">
            <w:pPr>
              <w:spacing w:after="0" w:line="240" w:lineRule="auto"/>
              <w:rPr>
                <w:rFonts w:ascii="Times New Roman" w:hAnsi="Times New Roman"/>
                <w:sz w:val="24"/>
                <w:szCs w:val="24"/>
              </w:rPr>
            </w:pPr>
          </w:p>
        </w:tc>
        <w:tc>
          <w:tcPr>
            <w:tcW w:w="836" w:type="pct"/>
            <w:tcBorders>
              <w:top w:val="single" w:sz="4" w:space="0" w:color="auto"/>
              <w:left w:val="nil"/>
              <w:bottom w:val="single" w:sz="4" w:space="0" w:color="auto"/>
              <w:right w:val="single" w:sz="4" w:space="0" w:color="auto"/>
            </w:tcBorders>
            <w:shd w:val="clear" w:color="auto" w:fill="auto"/>
            <w:hideMark/>
          </w:tcPr>
          <w:p w:rsidR="005E5BF9" w:rsidRPr="0032379E" w:rsidRDefault="005E5BF9" w:rsidP="0032379E">
            <w:pPr>
              <w:spacing w:after="0" w:line="240" w:lineRule="auto"/>
              <w:rPr>
                <w:rFonts w:ascii="Times New Roman" w:hAnsi="Times New Roman"/>
                <w:sz w:val="24"/>
                <w:szCs w:val="24"/>
              </w:rPr>
            </w:pPr>
            <w:r w:rsidRPr="0032379E">
              <w:rPr>
                <w:rFonts w:ascii="Times New Roman" w:hAnsi="Times New Roman"/>
                <w:sz w:val="24"/>
                <w:szCs w:val="24"/>
              </w:rPr>
              <w:t xml:space="preserve">федеральный бюджет </w:t>
            </w:r>
          </w:p>
        </w:tc>
        <w:tc>
          <w:tcPr>
            <w:tcW w:w="528" w:type="pct"/>
            <w:tcBorders>
              <w:top w:val="single" w:sz="4" w:space="0" w:color="auto"/>
              <w:left w:val="nil"/>
              <w:bottom w:val="single" w:sz="4" w:space="0" w:color="auto"/>
              <w:right w:val="single" w:sz="4" w:space="0" w:color="auto"/>
            </w:tcBorders>
            <w:shd w:val="clear" w:color="auto" w:fill="auto"/>
            <w:noWrap/>
            <w:hideMark/>
          </w:tcPr>
          <w:p w:rsidR="005E5BF9" w:rsidRPr="0032379E" w:rsidRDefault="005E5BF9" w:rsidP="0032379E">
            <w:pPr>
              <w:spacing w:after="0" w:line="240" w:lineRule="auto"/>
              <w:ind w:left="-106" w:right="-108"/>
              <w:jc w:val="center"/>
              <w:rPr>
                <w:rFonts w:ascii="Times New Roman" w:hAnsi="Times New Roman"/>
                <w:sz w:val="24"/>
                <w:szCs w:val="24"/>
              </w:rPr>
            </w:pPr>
          </w:p>
        </w:tc>
        <w:tc>
          <w:tcPr>
            <w:tcW w:w="384" w:type="pct"/>
            <w:gridSpan w:val="2"/>
            <w:tcBorders>
              <w:top w:val="single" w:sz="4" w:space="0" w:color="auto"/>
              <w:left w:val="nil"/>
              <w:bottom w:val="single" w:sz="4" w:space="0" w:color="auto"/>
              <w:right w:val="single" w:sz="4" w:space="0" w:color="auto"/>
            </w:tcBorders>
            <w:shd w:val="clear" w:color="auto" w:fill="auto"/>
            <w:noWrap/>
            <w:hideMark/>
          </w:tcPr>
          <w:p w:rsidR="005E5BF9" w:rsidRPr="0032379E" w:rsidRDefault="005E5BF9" w:rsidP="0032379E">
            <w:pPr>
              <w:spacing w:after="0" w:line="240" w:lineRule="auto"/>
              <w:ind w:left="-106" w:right="-108"/>
              <w:jc w:val="center"/>
              <w:rPr>
                <w:rFonts w:ascii="Times New Roman" w:hAnsi="Times New Roman"/>
                <w:sz w:val="24"/>
                <w:szCs w:val="24"/>
              </w:rPr>
            </w:pPr>
          </w:p>
        </w:tc>
        <w:tc>
          <w:tcPr>
            <w:tcW w:w="38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p>
        </w:tc>
        <w:tc>
          <w:tcPr>
            <w:tcW w:w="43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auto"/>
            <w:noWrap/>
            <w:hideMark/>
          </w:tcPr>
          <w:p w:rsidR="005E5BF9" w:rsidRPr="0032379E" w:rsidRDefault="005E5BF9" w:rsidP="0032379E">
            <w:pPr>
              <w:spacing w:after="0" w:line="240" w:lineRule="auto"/>
              <w:jc w:val="center"/>
              <w:rPr>
                <w:rFonts w:ascii="Times New Roman" w:hAnsi="Times New Roman"/>
                <w:sz w:val="24"/>
                <w:szCs w:val="24"/>
              </w:rPr>
            </w:pPr>
          </w:p>
        </w:tc>
      </w:tr>
      <w:tr w:rsidR="005E5BF9" w:rsidRPr="0032379E" w:rsidTr="009B50D4">
        <w:trPr>
          <w:trHeight w:val="300"/>
        </w:trPr>
        <w:tc>
          <w:tcPr>
            <w:tcW w:w="384" w:type="pct"/>
            <w:vMerge/>
            <w:tcBorders>
              <w:left w:val="single" w:sz="4" w:space="0" w:color="auto"/>
              <w:right w:val="single" w:sz="4" w:space="0" w:color="auto"/>
            </w:tcBorders>
            <w:shd w:val="clear" w:color="auto" w:fill="auto"/>
            <w:hideMark/>
          </w:tcPr>
          <w:p w:rsidR="005E5BF9" w:rsidRPr="0032379E" w:rsidRDefault="005E5BF9" w:rsidP="0032379E">
            <w:pPr>
              <w:spacing w:after="0" w:line="240" w:lineRule="auto"/>
              <w:jc w:val="center"/>
              <w:rPr>
                <w:rFonts w:ascii="Times New Roman" w:hAnsi="Times New Roman"/>
                <w:sz w:val="24"/>
                <w:szCs w:val="24"/>
              </w:rPr>
            </w:pPr>
          </w:p>
        </w:tc>
        <w:tc>
          <w:tcPr>
            <w:tcW w:w="1472" w:type="pct"/>
            <w:vMerge/>
            <w:tcBorders>
              <w:left w:val="single" w:sz="4" w:space="0" w:color="auto"/>
              <w:right w:val="single" w:sz="4" w:space="0" w:color="auto"/>
            </w:tcBorders>
            <w:shd w:val="clear" w:color="auto" w:fill="auto"/>
            <w:hideMark/>
          </w:tcPr>
          <w:p w:rsidR="005E5BF9" w:rsidRPr="0032379E" w:rsidRDefault="005E5BF9" w:rsidP="0032379E">
            <w:pPr>
              <w:spacing w:after="0" w:line="240" w:lineRule="auto"/>
              <w:rPr>
                <w:rFonts w:ascii="Times New Roman" w:hAnsi="Times New Roman"/>
                <w:sz w:val="24"/>
                <w:szCs w:val="24"/>
              </w:rPr>
            </w:pPr>
          </w:p>
        </w:tc>
        <w:tc>
          <w:tcPr>
            <w:tcW w:w="836" w:type="pct"/>
            <w:tcBorders>
              <w:top w:val="single" w:sz="4" w:space="0" w:color="auto"/>
              <w:left w:val="nil"/>
              <w:bottom w:val="single" w:sz="4" w:space="0" w:color="auto"/>
              <w:right w:val="single" w:sz="4" w:space="0" w:color="auto"/>
            </w:tcBorders>
            <w:shd w:val="clear" w:color="auto" w:fill="auto"/>
            <w:hideMark/>
          </w:tcPr>
          <w:p w:rsidR="005E5BF9" w:rsidRPr="0032379E" w:rsidRDefault="005E5BF9" w:rsidP="0032379E">
            <w:pPr>
              <w:spacing w:after="0" w:line="240" w:lineRule="auto"/>
              <w:rPr>
                <w:rFonts w:ascii="Times New Roman" w:hAnsi="Times New Roman"/>
                <w:sz w:val="24"/>
                <w:szCs w:val="24"/>
              </w:rPr>
            </w:pPr>
            <w:r w:rsidRPr="0032379E">
              <w:rPr>
                <w:rFonts w:ascii="Times New Roman" w:hAnsi="Times New Roman"/>
                <w:sz w:val="24"/>
                <w:szCs w:val="24"/>
              </w:rPr>
              <w:t xml:space="preserve">краевой бюджет           </w:t>
            </w:r>
          </w:p>
        </w:tc>
        <w:tc>
          <w:tcPr>
            <w:tcW w:w="528" w:type="pct"/>
            <w:tcBorders>
              <w:top w:val="single" w:sz="4" w:space="0" w:color="auto"/>
              <w:left w:val="nil"/>
              <w:bottom w:val="single" w:sz="4" w:space="0" w:color="auto"/>
              <w:right w:val="single" w:sz="4" w:space="0" w:color="auto"/>
            </w:tcBorders>
            <w:shd w:val="clear" w:color="auto" w:fill="auto"/>
            <w:noWrap/>
            <w:hideMark/>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1423,5</w:t>
            </w:r>
          </w:p>
        </w:tc>
        <w:tc>
          <w:tcPr>
            <w:tcW w:w="384" w:type="pct"/>
            <w:gridSpan w:val="2"/>
            <w:tcBorders>
              <w:top w:val="single" w:sz="4" w:space="0" w:color="auto"/>
              <w:left w:val="nil"/>
              <w:bottom w:val="single" w:sz="4" w:space="0" w:color="auto"/>
              <w:right w:val="single" w:sz="4" w:space="0" w:color="auto"/>
            </w:tcBorders>
            <w:shd w:val="clear" w:color="auto" w:fill="auto"/>
            <w:noWrap/>
            <w:hideMark/>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w:t>
            </w:r>
            <w:r w:rsidR="000F6693" w:rsidRPr="0032379E">
              <w:rPr>
                <w:rFonts w:ascii="Times New Roman" w:hAnsi="Times New Roman"/>
                <w:sz w:val="24"/>
                <w:szCs w:val="24"/>
              </w:rPr>
              <w:t>300,3</w:t>
            </w:r>
          </w:p>
        </w:tc>
        <w:tc>
          <w:tcPr>
            <w:tcW w:w="38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w:t>
            </w:r>
            <w:r w:rsidR="000F6693" w:rsidRPr="0032379E">
              <w:rPr>
                <w:rFonts w:ascii="Times New Roman" w:hAnsi="Times New Roman"/>
                <w:sz w:val="24"/>
                <w:szCs w:val="24"/>
              </w:rPr>
              <w:t>300,3</w:t>
            </w:r>
          </w:p>
        </w:tc>
        <w:tc>
          <w:tcPr>
            <w:tcW w:w="433" w:type="pct"/>
            <w:tcBorders>
              <w:top w:val="single" w:sz="4" w:space="0" w:color="auto"/>
              <w:left w:val="nil"/>
              <w:bottom w:val="single" w:sz="4" w:space="0" w:color="auto"/>
              <w:right w:val="single" w:sz="4" w:space="0" w:color="auto"/>
            </w:tcBorders>
          </w:tcPr>
          <w:p w:rsidR="005E5BF9" w:rsidRPr="0032379E" w:rsidRDefault="000F6693"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130</w:t>
            </w:r>
            <w:r w:rsidR="005E5BF9" w:rsidRPr="0032379E">
              <w:rPr>
                <w:rFonts w:ascii="Times New Roman" w:hAnsi="Times New Roman"/>
                <w:sz w:val="24"/>
                <w:szCs w:val="24"/>
              </w:rPr>
              <w:t>0,</w:t>
            </w:r>
            <w:r w:rsidRPr="0032379E">
              <w:rPr>
                <w:rFonts w:ascii="Times New Roman" w:hAnsi="Times New Roman"/>
                <w:sz w:val="24"/>
                <w:szCs w:val="24"/>
              </w:rPr>
              <w:t>3</w:t>
            </w:r>
          </w:p>
        </w:tc>
        <w:tc>
          <w:tcPr>
            <w:tcW w:w="579" w:type="pct"/>
            <w:tcBorders>
              <w:top w:val="single" w:sz="4" w:space="0" w:color="auto"/>
              <w:left w:val="single" w:sz="4" w:space="0" w:color="auto"/>
              <w:bottom w:val="single" w:sz="4" w:space="0" w:color="auto"/>
              <w:right w:val="single" w:sz="4" w:space="0" w:color="auto"/>
            </w:tcBorders>
            <w:shd w:val="clear" w:color="auto" w:fill="auto"/>
            <w:noWrap/>
            <w:hideMark/>
          </w:tcPr>
          <w:p w:rsidR="005E5BF9" w:rsidRPr="0032379E" w:rsidRDefault="000F6693" w:rsidP="0032379E">
            <w:pPr>
              <w:spacing w:after="0" w:line="240" w:lineRule="auto"/>
              <w:jc w:val="center"/>
              <w:rPr>
                <w:rFonts w:ascii="Times New Roman" w:hAnsi="Times New Roman"/>
                <w:sz w:val="24"/>
                <w:szCs w:val="24"/>
              </w:rPr>
            </w:pPr>
            <w:r w:rsidRPr="0032379E">
              <w:rPr>
                <w:rFonts w:ascii="Times New Roman" w:hAnsi="Times New Roman"/>
                <w:sz w:val="24"/>
                <w:szCs w:val="24"/>
              </w:rPr>
              <w:t>3900,9</w:t>
            </w:r>
          </w:p>
        </w:tc>
      </w:tr>
      <w:tr w:rsidR="005E5BF9" w:rsidRPr="0032379E" w:rsidTr="009B50D4">
        <w:trPr>
          <w:trHeight w:val="300"/>
        </w:trPr>
        <w:tc>
          <w:tcPr>
            <w:tcW w:w="384" w:type="pct"/>
            <w:vMerge/>
            <w:tcBorders>
              <w:left w:val="single" w:sz="4" w:space="0" w:color="auto"/>
              <w:bottom w:val="single" w:sz="4" w:space="0" w:color="auto"/>
              <w:right w:val="single" w:sz="4" w:space="0" w:color="auto"/>
            </w:tcBorders>
            <w:shd w:val="clear" w:color="auto" w:fill="auto"/>
            <w:hideMark/>
          </w:tcPr>
          <w:p w:rsidR="005E5BF9" w:rsidRPr="0032379E" w:rsidRDefault="005E5BF9" w:rsidP="0032379E">
            <w:pPr>
              <w:spacing w:after="0" w:line="240" w:lineRule="auto"/>
              <w:jc w:val="center"/>
              <w:rPr>
                <w:rFonts w:ascii="Times New Roman" w:hAnsi="Times New Roman"/>
                <w:sz w:val="24"/>
                <w:szCs w:val="24"/>
              </w:rPr>
            </w:pPr>
          </w:p>
        </w:tc>
        <w:tc>
          <w:tcPr>
            <w:tcW w:w="1472" w:type="pct"/>
            <w:vMerge/>
            <w:tcBorders>
              <w:left w:val="single" w:sz="4" w:space="0" w:color="auto"/>
              <w:bottom w:val="single" w:sz="4" w:space="0" w:color="auto"/>
              <w:right w:val="single" w:sz="4" w:space="0" w:color="auto"/>
            </w:tcBorders>
            <w:shd w:val="clear" w:color="auto" w:fill="auto"/>
            <w:hideMark/>
          </w:tcPr>
          <w:p w:rsidR="005E5BF9" w:rsidRPr="0032379E" w:rsidRDefault="005E5BF9" w:rsidP="0032379E">
            <w:pPr>
              <w:spacing w:after="0" w:line="240" w:lineRule="auto"/>
              <w:rPr>
                <w:rFonts w:ascii="Times New Roman" w:hAnsi="Times New Roman"/>
                <w:sz w:val="24"/>
                <w:szCs w:val="24"/>
              </w:rPr>
            </w:pPr>
          </w:p>
        </w:tc>
        <w:tc>
          <w:tcPr>
            <w:tcW w:w="836" w:type="pct"/>
            <w:tcBorders>
              <w:top w:val="single" w:sz="4" w:space="0" w:color="auto"/>
              <w:left w:val="nil"/>
              <w:bottom w:val="single" w:sz="4" w:space="0" w:color="auto"/>
              <w:right w:val="single" w:sz="4" w:space="0" w:color="auto"/>
            </w:tcBorders>
            <w:shd w:val="clear" w:color="auto" w:fill="auto"/>
            <w:hideMark/>
          </w:tcPr>
          <w:p w:rsidR="005E5BF9" w:rsidRPr="0032379E" w:rsidRDefault="005E5BF9" w:rsidP="0032379E">
            <w:pPr>
              <w:spacing w:after="0" w:line="240" w:lineRule="auto"/>
              <w:rPr>
                <w:rFonts w:ascii="Times New Roman" w:hAnsi="Times New Roman"/>
                <w:sz w:val="24"/>
                <w:szCs w:val="24"/>
              </w:rPr>
            </w:pPr>
            <w:r w:rsidRPr="0032379E">
              <w:rPr>
                <w:rFonts w:ascii="Times New Roman" w:hAnsi="Times New Roman"/>
                <w:sz w:val="24"/>
                <w:szCs w:val="24"/>
              </w:rPr>
              <w:t xml:space="preserve">районный бюджет   </w:t>
            </w:r>
          </w:p>
        </w:tc>
        <w:tc>
          <w:tcPr>
            <w:tcW w:w="528" w:type="pct"/>
            <w:tcBorders>
              <w:top w:val="single" w:sz="4" w:space="0" w:color="auto"/>
              <w:left w:val="nil"/>
              <w:bottom w:val="single" w:sz="4" w:space="0" w:color="auto"/>
              <w:right w:val="single" w:sz="4" w:space="0" w:color="auto"/>
            </w:tcBorders>
            <w:shd w:val="clear" w:color="auto" w:fill="auto"/>
            <w:noWrap/>
            <w:hideMark/>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140,0</w:t>
            </w:r>
          </w:p>
        </w:tc>
        <w:tc>
          <w:tcPr>
            <w:tcW w:w="384" w:type="pct"/>
            <w:gridSpan w:val="2"/>
            <w:tcBorders>
              <w:top w:val="single" w:sz="4" w:space="0" w:color="auto"/>
              <w:left w:val="nil"/>
              <w:bottom w:val="single" w:sz="4" w:space="0" w:color="auto"/>
              <w:right w:val="single" w:sz="4" w:space="0" w:color="auto"/>
            </w:tcBorders>
            <w:shd w:val="clear" w:color="auto" w:fill="auto"/>
            <w:noWrap/>
            <w:hideMark/>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70,0</w:t>
            </w:r>
          </w:p>
        </w:tc>
        <w:tc>
          <w:tcPr>
            <w:tcW w:w="38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70,0</w:t>
            </w:r>
          </w:p>
        </w:tc>
        <w:tc>
          <w:tcPr>
            <w:tcW w:w="43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70,0</w:t>
            </w:r>
          </w:p>
        </w:tc>
        <w:tc>
          <w:tcPr>
            <w:tcW w:w="579" w:type="pct"/>
            <w:tcBorders>
              <w:top w:val="single" w:sz="4" w:space="0" w:color="auto"/>
              <w:left w:val="single" w:sz="4" w:space="0" w:color="auto"/>
              <w:bottom w:val="single" w:sz="4" w:space="0" w:color="auto"/>
              <w:right w:val="single" w:sz="4" w:space="0" w:color="auto"/>
            </w:tcBorders>
            <w:shd w:val="clear" w:color="auto" w:fill="auto"/>
            <w:noWrap/>
            <w:hideMark/>
          </w:tcPr>
          <w:p w:rsidR="005E5BF9" w:rsidRPr="0032379E" w:rsidRDefault="005E5BF9" w:rsidP="0032379E">
            <w:pPr>
              <w:spacing w:after="0" w:line="240" w:lineRule="auto"/>
              <w:jc w:val="center"/>
              <w:rPr>
                <w:rFonts w:ascii="Times New Roman" w:hAnsi="Times New Roman"/>
                <w:sz w:val="24"/>
                <w:szCs w:val="24"/>
              </w:rPr>
            </w:pPr>
            <w:r w:rsidRPr="0032379E">
              <w:rPr>
                <w:rFonts w:ascii="Times New Roman" w:hAnsi="Times New Roman"/>
                <w:sz w:val="24"/>
                <w:szCs w:val="24"/>
              </w:rPr>
              <w:t>210,0</w:t>
            </w:r>
          </w:p>
        </w:tc>
      </w:tr>
      <w:tr w:rsidR="005E5BF9" w:rsidRPr="0032379E" w:rsidTr="009B50D4">
        <w:trPr>
          <w:trHeight w:val="160"/>
        </w:trPr>
        <w:tc>
          <w:tcPr>
            <w:tcW w:w="3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E5BF9" w:rsidRPr="0032379E" w:rsidRDefault="005E5BF9" w:rsidP="0032379E">
            <w:pPr>
              <w:spacing w:after="0" w:line="240" w:lineRule="auto"/>
              <w:jc w:val="center"/>
              <w:rPr>
                <w:rFonts w:ascii="Times New Roman" w:hAnsi="Times New Roman"/>
                <w:sz w:val="24"/>
                <w:szCs w:val="24"/>
              </w:rPr>
            </w:pPr>
            <w:r w:rsidRPr="0032379E">
              <w:rPr>
                <w:rFonts w:ascii="Times New Roman" w:hAnsi="Times New Roman"/>
                <w:sz w:val="24"/>
                <w:szCs w:val="24"/>
              </w:rPr>
              <w:t>1.2.</w:t>
            </w:r>
          </w:p>
        </w:tc>
        <w:tc>
          <w:tcPr>
            <w:tcW w:w="14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E5BF9" w:rsidRPr="0032379E" w:rsidRDefault="005E5BF9" w:rsidP="0032379E">
            <w:pPr>
              <w:spacing w:after="0" w:line="240" w:lineRule="auto"/>
              <w:ind w:left="32" w:right="-108"/>
              <w:rPr>
                <w:rFonts w:ascii="Times New Roman" w:hAnsi="Times New Roman"/>
                <w:sz w:val="24"/>
                <w:szCs w:val="24"/>
              </w:rPr>
            </w:pPr>
            <w:r w:rsidRPr="0032379E">
              <w:rPr>
                <w:rFonts w:ascii="Times New Roman" w:hAnsi="Times New Roman"/>
                <w:sz w:val="24"/>
                <w:szCs w:val="24"/>
              </w:rPr>
              <w:t>Поддержка субъектов  малого  и среднего предпринимательства  на реализацию инвестиционных проектов в приоритетных отраслях</w:t>
            </w:r>
          </w:p>
        </w:tc>
        <w:tc>
          <w:tcPr>
            <w:tcW w:w="836" w:type="pct"/>
            <w:tcBorders>
              <w:top w:val="nil"/>
              <w:left w:val="nil"/>
              <w:bottom w:val="single" w:sz="4" w:space="0" w:color="auto"/>
              <w:right w:val="single" w:sz="4" w:space="0" w:color="auto"/>
            </w:tcBorders>
            <w:shd w:val="clear" w:color="auto" w:fill="auto"/>
            <w:hideMark/>
          </w:tcPr>
          <w:p w:rsidR="005E5BF9" w:rsidRPr="0032379E" w:rsidRDefault="005E5BF9" w:rsidP="0032379E">
            <w:pPr>
              <w:spacing w:after="0" w:line="240" w:lineRule="auto"/>
              <w:rPr>
                <w:rFonts w:ascii="Times New Roman" w:hAnsi="Times New Roman"/>
                <w:sz w:val="24"/>
                <w:szCs w:val="24"/>
              </w:rPr>
            </w:pPr>
            <w:r w:rsidRPr="0032379E">
              <w:rPr>
                <w:rFonts w:ascii="Times New Roman" w:hAnsi="Times New Roman"/>
                <w:sz w:val="24"/>
                <w:szCs w:val="24"/>
              </w:rPr>
              <w:t xml:space="preserve">Всего                    </w:t>
            </w:r>
          </w:p>
        </w:tc>
        <w:tc>
          <w:tcPr>
            <w:tcW w:w="528" w:type="pct"/>
            <w:tcBorders>
              <w:top w:val="nil"/>
              <w:left w:val="nil"/>
              <w:bottom w:val="single" w:sz="4" w:space="0" w:color="auto"/>
              <w:right w:val="single" w:sz="4" w:space="0" w:color="auto"/>
            </w:tcBorders>
            <w:shd w:val="clear" w:color="auto" w:fill="auto"/>
            <w:noWrap/>
            <w:hideMark/>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0,0 </w:t>
            </w:r>
          </w:p>
        </w:tc>
        <w:tc>
          <w:tcPr>
            <w:tcW w:w="384" w:type="pct"/>
            <w:gridSpan w:val="2"/>
            <w:tcBorders>
              <w:top w:val="nil"/>
              <w:left w:val="nil"/>
              <w:bottom w:val="single" w:sz="4" w:space="0" w:color="auto"/>
              <w:right w:val="single" w:sz="4" w:space="0" w:color="auto"/>
            </w:tcBorders>
            <w:shd w:val="clear" w:color="auto" w:fill="auto"/>
            <w:noWrap/>
            <w:hideMark/>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100,0 </w:t>
            </w:r>
          </w:p>
        </w:tc>
        <w:tc>
          <w:tcPr>
            <w:tcW w:w="38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100,0 </w:t>
            </w:r>
          </w:p>
        </w:tc>
        <w:tc>
          <w:tcPr>
            <w:tcW w:w="43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100,0 </w:t>
            </w:r>
          </w:p>
        </w:tc>
        <w:tc>
          <w:tcPr>
            <w:tcW w:w="579" w:type="pct"/>
            <w:tcBorders>
              <w:top w:val="single" w:sz="4" w:space="0" w:color="auto"/>
              <w:left w:val="single" w:sz="4" w:space="0" w:color="auto"/>
              <w:bottom w:val="single" w:sz="4" w:space="0" w:color="auto"/>
              <w:right w:val="single" w:sz="4" w:space="0" w:color="auto"/>
            </w:tcBorders>
            <w:shd w:val="clear" w:color="auto" w:fill="auto"/>
            <w:noWrap/>
            <w:hideMark/>
          </w:tcPr>
          <w:p w:rsidR="005E5BF9" w:rsidRPr="0032379E" w:rsidRDefault="005E5BF9" w:rsidP="0032379E">
            <w:pPr>
              <w:spacing w:after="0" w:line="240" w:lineRule="auto"/>
              <w:jc w:val="center"/>
              <w:rPr>
                <w:rFonts w:ascii="Times New Roman" w:hAnsi="Times New Roman"/>
                <w:sz w:val="24"/>
                <w:szCs w:val="24"/>
              </w:rPr>
            </w:pPr>
            <w:r w:rsidRPr="0032379E">
              <w:rPr>
                <w:rFonts w:ascii="Times New Roman" w:hAnsi="Times New Roman"/>
                <w:sz w:val="24"/>
                <w:szCs w:val="24"/>
              </w:rPr>
              <w:t>300,0</w:t>
            </w:r>
          </w:p>
        </w:tc>
      </w:tr>
      <w:tr w:rsidR="005E5BF9" w:rsidRPr="0032379E" w:rsidTr="009B50D4">
        <w:trPr>
          <w:trHeight w:val="240"/>
        </w:trPr>
        <w:tc>
          <w:tcPr>
            <w:tcW w:w="384" w:type="pct"/>
            <w:vMerge/>
            <w:tcBorders>
              <w:top w:val="nil"/>
              <w:left w:val="single" w:sz="4" w:space="0" w:color="auto"/>
              <w:bottom w:val="single" w:sz="4" w:space="0" w:color="auto"/>
              <w:right w:val="single" w:sz="4" w:space="0" w:color="auto"/>
            </w:tcBorders>
            <w:vAlign w:val="center"/>
          </w:tcPr>
          <w:p w:rsidR="005E5BF9" w:rsidRPr="0032379E" w:rsidRDefault="005E5BF9" w:rsidP="0032379E">
            <w:pPr>
              <w:spacing w:after="0" w:line="240" w:lineRule="auto"/>
              <w:jc w:val="center"/>
              <w:rPr>
                <w:rFonts w:ascii="Times New Roman" w:hAnsi="Times New Roman"/>
                <w:sz w:val="24"/>
                <w:szCs w:val="24"/>
              </w:rPr>
            </w:pPr>
          </w:p>
        </w:tc>
        <w:tc>
          <w:tcPr>
            <w:tcW w:w="1472" w:type="pct"/>
            <w:vMerge/>
            <w:tcBorders>
              <w:top w:val="nil"/>
              <w:left w:val="single" w:sz="4" w:space="0" w:color="auto"/>
              <w:bottom w:val="single" w:sz="4" w:space="0" w:color="auto"/>
              <w:right w:val="single" w:sz="4" w:space="0" w:color="auto"/>
            </w:tcBorders>
            <w:vAlign w:val="center"/>
          </w:tcPr>
          <w:p w:rsidR="005E5BF9" w:rsidRPr="0032379E" w:rsidRDefault="005E5BF9" w:rsidP="0032379E">
            <w:pPr>
              <w:spacing w:after="0" w:line="240" w:lineRule="auto"/>
              <w:rPr>
                <w:rFonts w:ascii="Times New Roman" w:hAnsi="Times New Roman"/>
                <w:sz w:val="24"/>
                <w:szCs w:val="24"/>
              </w:rPr>
            </w:pPr>
          </w:p>
        </w:tc>
        <w:tc>
          <w:tcPr>
            <w:tcW w:w="836" w:type="pct"/>
            <w:tcBorders>
              <w:top w:val="nil"/>
              <w:left w:val="nil"/>
              <w:bottom w:val="single" w:sz="4" w:space="0" w:color="auto"/>
              <w:right w:val="single" w:sz="4" w:space="0" w:color="auto"/>
            </w:tcBorders>
            <w:shd w:val="clear" w:color="auto" w:fill="auto"/>
          </w:tcPr>
          <w:p w:rsidR="005E5BF9" w:rsidRPr="0032379E" w:rsidRDefault="005E5BF9" w:rsidP="0032379E">
            <w:pPr>
              <w:spacing w:after="0" w:line="240" w:lineRule="auto"/>
              <w:rPr>
                <w:rFonts w:ascii="Times New Roman" w:hAnsi="Times New Roman"/>
                <w:sz w:val="24"/>
                <w:szCs w:val="24"/>
              </w:rPr>
            </w:pPr>
            <w:r w:rsidRPr="0032379E">
              <w:rPr>
                <w:rFonts w:ascii="Times New Roman" w:hAnsi="Times New Roman"/>
                <w:sz w:val="24"/>
                <w:szCs w:val="24"/>
              </w:rPr>
              <w:t xml:space="preserve">в том числе:             </w:t>
            </w:r>
          </w:p>
        </w:tc>
        <w:tc>
          <w:tcPr>
            <w:tcW w:w="528" w:type="pct"/>
            <w:tcBorders>
              <w:top w:val="nil"/>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384" w:type="pct"/>
            <w:gridSpan w:val="2"/>
            <w:tcBorders>
              <w:top w:val="nil"/>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38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43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5E5BF9" w:rsidRPr="0032379E" w:rsidRDefault="005E5BF9" w:rsidP="0032379E">
            <w:pPr>
              <w:spacing w:after="0" w:line="240" w:lineRule="auto"/>
              <w:jc w:val="center"/>
              <w:rPr>
                <w:rFonts w:ascii="Times New Roman" w:hAnsi="Times New Roman"/>
                <w:sz w:val="24"/>
                <w:szCs w:val="24"/>
              </w:rPr>
            </w:pPr>
          </w:p>
        </w:tc>
      </w:tr>
      <w:tr w:rsidR="005E5BF9" w:rsidRPr="0032379E" w:rsidTr="009B50D4">
        <w:trPr>
          <w:trHeight w:val="312"/>
        </w:trPr>
        <w:tc>
          <w:tcPr>
            <w:tcW w:w="384" w:type="pct"/>
            <w:vMerge/>
            <w:tcBorders>
              <w:top w:val="nil"/>
              <w:left w:val="single" w:sz="4" w:space="0" w:color="auto"/>
              <w:bottom w:val="single" w:sz="4" w:space="0" w:color="auto"/>
              <w:right w:val="single" w:sz="4" w:space="0" w:color="auto"/>
            </w:tcBorders>
            <w:vAlign w:val="center"/>
          </w:tcPr>
          <w:p w:rsidR="005E5BF9" w:rsidRPr="0032379E" w:rsidRDefault="005E5BF9" w:rsidP="0032379E">
            <w:pPr>
              <w:spacing w:after="0" w:line="240" w:lineRule="auto"/>
              <w:jc w:val="center"/>
              <w:rPr>
                <w:rFonts w:ascii="Times New Roman" w:hAnsi="Times New Roman"/>
                <w:sz w:val="24"/>
                <w:szCs w:val="24"/>
              </w:rPr>
            </w:pPr>
          </w:p>
        </w:tc>
        <w:tc>
          <w:tcPr>
            <w:tcW w:w="1472" w:type="pct"/>
            <w:vMerge/>
            <w:tcBorders>
              <w:top w:val="nil"/>
              <w:left w:val="single" w:sz="4" w:space="0" w:color="auto"/>
              <w:bottom w:val="single" w:sz="4" w:space="0" w:color="auto"/>
              <w:right w:val="single" w:sz="4" w:space="0" w:color="auto"/>
            </w:tcBorders>
            <w:vAlign w:val="center"/>
          </w:tcPr>
          <w:p w:rsidR="005E5BF9" w:rsidRPr="0032379E" w:rsidRDefault="005E5BF9" w:rsidP="0032379E">
            <w:pPr>
              <w:spacing w:after="0" w:line="240" w:lineRule="auto"/>
              <w:rPr>
                <w:rFonts w:ascii="Times New Roman" w:hAnsi="Times New Roman"/>
                <w:sz w:val="24"/>
                <w:szCs w:val="24"/>
              </w:rPr>
            </w:pPr>
          </w:p>
        </w:tc>
        <w:tc>
          <w:tcPr>
            <w:tcW w:w="836" w:type="pct"/>
            <w:tcBorders>
              <w:top w:val="nil"/>
              <w:left w:val="nil"/>
              <w:bottom w:val="single" w:sz="4" w:space="0" w:color="auto"/>
              <w:right w:val="single" w:sz="4" w:space="0" w:color="auto"/>
            </w:tcBorders>
            <w:shd w:val="clear" w:color="auto" w:fill="auto"/>
          </w:tcPr>
          <w:p w:rsidR="005E5BF9" w:rsidRPr="0032379E" w:rsidRDefault="005E5BF9" w:rsidP="0032379E">
            <w:pPr>
              <w:spacing w:after="0" w:line="240" w:lineRule="auto"/>
              <w:rPr>
                <w:rFonts w:ascii="Times New Roman" w:hAnsi="Times New Roman"/>
                <w:sz w:val="24"/>
                <w:szCs w:val="24"/>
              </w:rPr>
            </w:pPr>
            <w:r w:rsidRPr="0032379E">
              <w:rPr>
                <w:rFonts w:ascii="Times New Roman" w:hAnsi="Times New Roman"/>
                <w:sz w:val="24"/>
                <w:szCs w:val="24"/>
              </w:rPr>
              <w:t xml:space="preserve">федеральный бюджет  </w:t>
            </w:r>
          </w:p>
        </w:tc>
        <w:tc>
          <w:tcPr>
            <w:tcW w:w="528" w:type="pct"/>
            <w:tcBorders>
              <w:top w:val="nil"/>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384" w:type="pct"/>
            <w:gridSpan w:val="2"/>
            <w:tcBorders>
              <w:top w:val="nil"/>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38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43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5E5BF9" w:rsidRPr="0032379E" w:rsidRDefault="005E5BF9" w:rsidP="0032379E">
            <w:pPr>
              <w:spacing w:after="0" w:line="240" w:lineRule="auto"/>
              <w:jc w:val="center"/>
              <w:rPr>
                <w:rFonts w:ascii="Times New Roman" w:hAnsi="Times New Roman"/>
                <w:sz w:val="24"/>
                <w:szCs w:val="24"/>
              </w:rPr>
            </w:pPr>
          </w:p>
        </w:tc>
      </w:tr>
      <w:tr w:rsidR="005E5BF9" w:rsidRPr="0032379E" w:rsidTr="009B50D4">
        <w:trPr>
          <w:trHeight w:val="360"/>
        </w:trPr>
        <w:tc>
          <w:tcPr>
            <w:tcW w:w="384" w:type="pct"/>
            <w:vMerge/>
            <w:tcBorders>
              <w:top w:val="nil"/>
              <w:left w:val="single" w:sz="4" w:space="0" w:color="auto"/>
              <w:bottom w:val="single" w:sz="4" w:space="0" w:color="auto"/>
              <w:right w:val="single" w:sz="4" w:space="0" w:color="auto"/>
            </w:tcBorders>
            <w:vAlign w:val="center"/>
          </w:tcPr>
          <w:p w:rsidR="005E5BF9" w:rsidRPr="0032379E" w:rsidRDefault="005E5BF9" w:rsidP="0032379E">
            <w:pPr>
              <w:spacing w:after="0" w:line="240" w:lineRule="auto"/>
              <w:jc w:val="center"/>
              <w:rPr>
                <w:rFonts w:ascii="Times New Roman" w:hAnsi="Times New Roman"/>
                <w:sz w:val="24"/>
                <w:szCs w:val="24"/>
              </w:rPr>
            </w:pPr>
          </w:p>
        </w:tc>
        <w:tc>
          <w:tcPr>
            <w:tcW w:w="1472" w:type="pct"/>
            <w:vMerge/>
            <w:tcBorders>
              <w:top w:val="nil"/>
              <w:left w:val="single" w:sz="4" w:space="0" w:color="auto"/>
              <w:bottom w:val="single" w:sz="4" w:space="0" w:color="auto"/>
              <w:right w:val="single" w:sz="4" w:space="0" w:color="auto"/>
            </w:tcBorders>
            <w:vAlign w:val="center"/>
          </w:tcPr>
          <w:p w:rsidR="005E5BF9" w:rsidRPr="0032379E" w:rsidRDefault="005E5BF9" w:rsidP="0032379E">
            <w:pPr>
              <w:spacing w:after="0" w:line="240" w:lineRule="auto"/>
              <w:rPr>
                <w:rFonts w:ascii="Times New Roman" w:hAnsi="Times New Roman"/>
                <w:sz w:val="24"/>
                <w:szCs w:val="24"/>
              </w:rPr>
            </w:pPr>
          </w:p>
        </w:tc>
        <w:tc>
          <w:tcPr>
            <w:tcW w:w="836" w:type="pct"/>
            <w:tcBorders>
              <w:top w:val="nil"/>
              <w:left w:val="nil"/>
              <w:bottom w:val="single" w:sz="4" w:space="0" w:color="auto"/>
              <w:right w:val="single" w:sz="4" w:space="0" w:color="auto"/>
            </w:tcBorders>
            <w:shd w:val="clear" w:color="auto" w:fill="auto"/>
          </w:tcPr>
          <w:p w:rsidR="005E5BF9" w:rsidRPr="0032379E" w:rsidRDefault="005E5BF9" w:rsidP="0032379E">
            <w:pPr>
              <w:spacing w:after="0" w:line="240" w:lineRule="auto"/>
              <w:rPr>
                <w:rFonts w:ascii="Times New Roman" w:hAnsi="Times New Roman"/>
                <w:sz w:val="24"/>
                <w:szCs w:val="24"/>
              </w:rPr>
            </w:pPr>
            <w:r w:rsidRPr="0032379E">
              <w:rPr>
                <w:rFonts w:ascii="Times New Roman" w:hAnsi="Times New Roman"/>
                <w:sz w:val="24"/>
                <w:szCs w:val="24"/>
              </w:rPr>
              <w:t xml:space="preserve">краевой бюджет           </w:t>
            </w:r>
          </w:p>
        </w:tc>
        <w:tc>
          <w:tcPr>
            <w:tcW w:w="528" w:type="pct"/>
            <w:tcBorders>
              <w:top w:val="nil"/>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0,0</w:t>
            </w:r>
          </w:p>
        </w:tc>
        <w:tc>
          <w:tcPr>
            <w:tcW w:w="384" w:type="pct"/>
            <w:gridSpan w:val="2"/>
            <w:tcBorders>
              <w:top w:val="nil"/>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0,0</w:t>
            </w:r>
          </w:p>
        </w:tc>
        <w:tc>
          <w:tcPr>
            <w:tcW w:w="38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0,0</w:t>
            </w:r>
          </w:p>
        </w:tc>
        <w:tc>
          <w:tcPr>
            <w:tcW w:w="43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0,0</w:t>
            </w: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5E5BF9" w:rsidRPr="0032379E" w:rsidRDefault="005E5BF9" w:rsidP="0032379E">
            <w:pPr>
              <w:spacing w:after="0" w:line="240" w:lineRule="auto"/>
              <w:jc w:val="center"/>
              <w:rPr>
                <w:rFonts w:ascii="Times New Roman" w:hAnsi="Times New Roman"/>
                <w:sz w:val="24"/>
                <w:szCs w:val="24"/>
              </w:rPr>
            </w:pPr>
            <w:r w:rsidRPr="0032379E">
              <w:rPr>
                <w:rFonts w:ascii="Times New Roman" w:hAnsi="Times New Roman"/>
                <w:sz w:val="24"/>
                <w:szCs w:val="24"/>
              </w:rPr>
              <w:t>0,0</w:t>
            </w:r>
          </w:p>
        </w:tc>
      </w:tr>
      <w:tr w:rsidR="005E5BF9" w:rsidRPr="0032379E" w:rsidTr="008A04E6">
        <w:trPr>
          <w:trHeight w:val="180"/>
        </w:trPr>
        <w:tc>
          <w:tcPr>
            <w:tcW w:w="384" w:type="pct"/>
            <w:vMerge/>
            <w:tcBorders>
              <w:top w:val="nil"/>
              <w:left w:val="single" w:sz="4" w:space="0" w:color="auto"/>
              <w:bottom w:val="single" w:sz="4" w:space="0" w:color="auto"/>
              <w:right w:val="single" w:sz="4" w:space="0" w:color="auto"/>
            </w:tcBorders>
            <w:vAlign w:val="center"/>
          </w:tcPr>
          <w:p w:rsidR="005E5BF9" w:rsidRPr="0032379E" w:rsidRDefault="005E5BF9" w:rsidP="0032379E">
            <w:pPr>
              <w:spacing w:after="0" w:line="240" w:lineRule="auto"/>
              <w:jc w:val="center"/>
              <w:rPr>
                <w:rFonts w:ascii="Times New Roman" w:hAnsi="Times New Roman"/>
                <w:sz w:val="24"/>
                <w:szCs w:val="24"/>
              </w:rPr>
            </w:pPr>
          </w:p>
        </w:tc>
        <w:tc>
          <w:tcPr>
            <w:tcW w:w="1472" w:type="pct"/>
            <w:vMerge/>
            <w:tcBorders>
              <w:top w:val="nil"/>
              <w:left w:val="single" w:sz="4" w:space="0" w:color="auto"/>
              <w:bottom w:val="single" w:sz="4" w:space="0" w:color="auto"/>
              <w:right w:val="single" w:sz="4" w:space="0" w:color="auto"/>
            </w:tcBorders>
            <w:vAlign w:val="center"/>
          </w:tcPr>
          <w:p w:rsidR="005E5BF9" w:rsidRPr="0032379E" w:rsidRDefault="005E5BF9" w:rsidP="0032379E">
            <w:pPr>
              <w:spacing w:after="0" w:line="240" w:lineRule="auto"/>
              <w:rPr>
                <w:rFonts w:ascii="Times New Roman" w:hAnsi="Times New Roman"/>
                <w:sz w:val="24"/>
                <w:szCs w:val="24"/>
              </w:rPr>
            </w:pPr>
          </w:p>
        </w:tc>
        <w:tc>
          <w:tcPr>
            <w:tcW w:w="836" w:type="pct"/>
            <w:tcBorders>
              <w:top w:val="nil"/>
              <w:left w:val="nil"/>
              <w:bottom w:val="single" w:sz="4" w:space="0" w:color="auto"/>
              <w:right w:val="single" w:sz="4" w:space="0" w:color="auto"/>
            </w:tcBorders>
            <w:shd w:val="clear" w:color="auto" w:fill="auto"/>
          </w:tcPr>
          <w:p w:rsidR="005E5BF9" w:rsidRPr="0032379E" w:rsidRDefault="005E5BF9" w:rsidP="0032379E">
            <w:pPr>
              <w:spacing w:after="0" w:line="240" w:lineRule="auto"/>
              <w:rPr>
                <w:rFonts w:ascii="Times New Roman" w:hAnsi="Times New Roman"/>
                <w:sz w:val="24"/>
                <w:szCs w:val="24"/>
              </w:rPr>
            </w:pPr>
            <w:r w:rsidRPr="0032379E">
              <w:rPr>
                <w:rFonts w:ascii="Times New Roman" w:hAnsi="Times New Roman"/>
                <w:sz w:val="24"/>
                <w:szCs w:val="24"/>
              </w:rPr>
              <w:t xml:space="preserve">районный бюджет   </w:t>
            </w:r>
          </w:p>
        </w:tc>
        <w:tc>
          <w:tcPr>
            <w:tcW w:w="528" w:type="pct"/>
            <w:tcBorders>
              <w:top w:val="nil"/>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0,0 </w:t>
            </w:r>
          </w:p>
        </w:tc>
        <w:tc>
          <w:tcPr>
            <w:tcW w:w="384" w:type="pct"/>
            <w:gridSpan w:val="2"/>
            <w:tcBorders>
              <w:top w:val="nil"/>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100,0 </w:t>
            </w:r>
          </w:p>
        </w:tc>
        <w:tc>
          <w:tcPr>
            <w:tcW w:w="38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100,0 </w:t>
            </w:r>
          </w:p>
        </w:tc>
        <w:tc>
          <w:tcPr>
            <w:tcW w:w="43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100,0 </w:t>
            </w: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5E5BF9" w:rsidRPr="0032379E" w:rsidRDefault="005E5BF9" w:rsidP="0032379E">
            <w:pPr>
              <w:spacing w:after="0" w:line="240" w:lineRule="auto"/>
              <w:jc w:val="center"/>
              <w:rPr>
                <w:rFonts w:ascii="Times New Roman" w:hAnsi="Times New Roman"/>
                <w:sz w:val="24"/>
                <w:szCs w:val="24"/>
              </w:rPr>
            </w:pPr>
            <w:r w:rsidRPr="0032379E">
              <w:rPr>
                <w:rFonts w:ascii="Times New Roman" w:hAnsi="Times New Roman"/>
                <w:sz w:val="24"/>
                <w:szCs w:val="24"/>
              </w:rPr>
              <w:t>300,0</w:t>
            </w:r>
          </w:p>
        </w:tc>
      </w:tr>
      <w:tr w:rsidR="005E5BF9" w:rsidRPr="0032379E" w:rsidTr="009E4867">
        <w:trPr>
          <w:trHeight w:val="180"/>
        </w:trPr>
        <w:tc>
          <w:tcPr>
            <w:tcW w:w="384" w:type="pct"/>
            <w:vMerge w:val="restart"/>
            <w:tcBorders>
              <w:top w:val="single" w:sz="4" w:space="0" w:color="auto"/>
              <w:left w:val="single" w:sz="4" w:space="0" w:color="auto"/>
              <w:right w:val="single" w:sz="4" w:space="0" w:color="auto"/>
            </w:tcBorders>
            <w:vAlign w:val="center"/>
          </w:tcPr>
          <w:p w:rsidR="005E5BF9" w:rsidRPr="0032379E" w:rsidRDefault="005E5BF9" w:rsidP="0032379E">
            <w:pPr>
              <w:spacing w:after="0" w:line="240" w:lineRule="auto"/>
              <w:jc w:val="center"/>
              <w:rPr>
                <w:rFonts w:ascii="Times New Roman" w:hAnsi="Times New Roman"/>
                <w:sz w:val="24"/>
                <w:szCs w:val="24"/>
              </w:rPr>
            </w:pPr>
          </w:p>
          <w:p w:rsidR="005E5BF9" w:rsidRPr="0032379E" w:rsidRDefault="005E5BF9" w:rsidP="0032379E">
            <w:pPr>
              <w:spacing w:after="0" w:line="240" w:lineRule="auto"/>
              <w:jc w:val="center"/>
              <w:rPr>
                <w:rFonts w:ascii="Times New Roman" w:hAnsi="Times New Roman"/>
                <w:sz w:val="24"/>
                <w:szCs w:val="24"/>
              </w:rPr>
            </w:pPr>
            <w:r w:rsidRPr="0032379E">
              <w:rPr>
                <w:rFonts w:ascii="Times New Roman" w:hAnsi="Times New Roman"/>
                <w:sz w:val="24"/>
                <w:szCs w:val="24"/>
              </w:rPr>
              <w:t>1.3.</w:t>
            </w:r>
          </w:p>
          <w:p w:rsidR="005E5BF9" w:rsidRPr="0032379E" w:rsidRDefault="005E5BF9" w:rsidP="0032379E">
            <w:pPr>
              <w:spacing w:after="0" w:line="240" w:lineRule="auto"/>
              <w:jc w:val="center"/>
              <w:rPr>
                <w:rFonts w:ascii="Times New Roman" w:hAnsi="Times New Roman"/>
                <w:sz w:val="24"/>
                <w:szCs w:val="24"/>
              </w:rPr>
            </w:pPr>
          </w:p>
          <w:p w:rsidR="005E5BF9" w:rsidRPr="0032379E" w:rsidRDefault="005E5BF9" w:rsidP="0032379E">
            <w:pPr>
              <w:spacing w:after="0" w:line="240" w:lineRule="auto"/>
              <w:jc w:val="center"/>
              <w:rPr>
                <w:rFonts w:ascii="Times New Roman" w:hAnsi="Times New Roman"/>
                <w:sz w:val="24"/>
                <w:szCs w:val="24"/>
              </w:rPr>
            </w:pPr>
          </w:p>
          <w:p w:rsidR="005E5BF9" w:rsidRPr="0032379E" w:rsidRDefault="005E5BF9" w:rsidP="0032379E">
            <w:pPr>
              <w:spacing w:after="0" w:line="240" w:lineRule="auto"/>
              <w:jc w:val="center"/>
              <w:rPr>
                <w:rFonts w:ascii="Times New Roman" w:hAnsi="Times New Roman"/>
                <w:sz w:val="24"/>
                <w:szCs w:val="24"/>
              </w:rPr>
            </w:pPr>
          </w:p>
        </w:tc>
        <w:tc>
          <w:tcPr>
            <w:tcW w:w="1472" w:type="pct"/>
            <w:vMerge w:val="restart"/>
            <w:tcBorders>
              <w:top w:val="single" w:sz="4" w:space="0" w:color="auto"/>
              <w:left w:val="single" w:sz="4" w:space="0" w:color="auto"/>
              <w:right w:val="single" w:sz="4" w:space="0" w:color="auto"/>
            </w:tcBorders>
            <w:vAlign w:val="center"/>
          </w:tcPr>
          <w:p w:rsidR="005E5BF9" w:rsidRPr="0032379E" w:rsidRDefault="005E5BF9" w:rsidP="0032379E">
            <w:pPr>
              <w:spacing w:after="0" w:line="240" w:lineRule="auto"/>
              <w:rPr>
                <w:rFonts w:ascii="Times New Roman" w:hAnsi="Times New Roman"/>
                <w:sz w:val="24"/>
                <w:szCs w:val="24"/>
              </w:rPr>
            </w:pPr>
            <w:r w:rsidRPr="0032379E">
              <w:rPr>
                <w:rFonts w:ascii="Times New Roman" w:hAnsi="Times New Roman"/>
                <w:sz w:val="24"/>
                <w:szCs w:val="24"/>
              </w:rPr>
              <w:t>Грантовая поддержка субъектов малого и среднего предпринимательства в форме субсидий на начало ведения предпринимательской деятельности</w:t>
            </w:r>
          </w:p>
          <w:p w:rsidR="005E5BF9" w:rsidRPr="0032379E" w:rsidRDefault="005E5BF9" w:rsidP="0032379E">
            <w:pPr>
              <w:spacing w:after="0" w:line="240" w:lineRule="auto"/>
              <w:rPr>
                <w:rFonts w:ascii="Times New Roman" w:hAnsi="Times New Roman"/>
                <w:sz w:val="24"/>
                <w:szCs w:val="24"/>
              </w:rPr>
            </w:pPr>
          </w:p>
        </w:tc>
        <w:tc>
          <w:tcPr>
            <w:tcW w:w="836" w:type="pct"/>
            <w:tcBorders>
              <w:top w:val="single" w:sz="4" w:space="0" w:color="auto"/>
              <w:left w:val="nil"/>
              <w:bottom w:val="single" w:sz="4" w:space="0" w:color="auto"/>
              <w:right w:val="single" w:sz="4" w:space="0" w:color="auto"/>
            </w:tcBorders>
            <w:shd w:val="clear" w:color="auto" w:fill="auto"/>
          </w:tcPr>
          <w:p w:rsidR="005E5BF9" w:rsidRPr="0032379E" w:rsidRDefault="005E5BF9" w:rsidP="0032379E">
            <w:pPr>
              <w:spacing w:after="0" w:line="240" w:lineRule="auto"/>
              <w:rPr>
                <w:rFonts w:ascii="Times New Roman" w:hAnsi="Times New Roman"/>
                <w:sz w:val="24"/>
                <w:szCs w:val="24"/>
              </w:rPr>
            </w:pPr>
            <w:r w:rsidRPr="0032379E">
              <w:rPr>
                <w:rFonts w:ascii="Times New Roman" w:hAnsi="Times New Roman"/>
                <w:sz w:val="24"/>
                <w:szCs w:val="24"/>
              </w:rPr>
              <w:t xml:space="preserve">Всего         </w:t>
            </w:r>
          </w:p>
        </w:tc>
        <w:tc>
          <w:tcPr>
            <w:tcW w:w="528" w:type="pct"/>
            <w:tcBorders>
              <w:top w:val="single" w:sz="4" w:space="0" w:color="auto"/>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1183,44</w:t>
            </w:r>
          </w:p>
        </w:tc>
        <w:tc>
          <w:tcPr>
            <w:tcW w:w="384" w:type="pct"/>
            <w:gridSpan w:val="2"/>
            <w:tcBorders>
              <w:top w:val="single" w:sz="4" w:space="0" w:color="auto"/>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30,0 </w:t>
            </w:r>
          </w:p>
        </w:tc>
        <w:tc>
          <w:tcPr>
            <w:tcW w:w="38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30,0 </w:t>
            </w:r>
          </w:p>
        </w:tc>
        <w:tc>
          <w:tcPr>
            <w:tcW w:w="43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30,0 </w:t>
            </w: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90,0</w:t>
            </w:r>
          </w:p>
        </w:tc>
      </w:tr>
      <w:tr w:rsidR="005E5BF9" w:rsidRPr="0032379E" w:rsidTr="009E4867">
        <w:trPr>
          <w:trHeight w:val="180"/>
        </w:trPr>
        <w:tc>
          <w:tcPr>
            <w:tcW w:w="384" w:type="pct"/>
            <w:vMerge/>
            <w:tcBorders>
              <w:top w:val="single" w:sz="4" w:space="0" w:color="auto"/>
              <w:left w:val="single" w:sz="4" w:space="0" w:color="auto"/>
              <w:right w:val="single" w:sz="4" w:space="0" w:color="auto"/>
            </w:tcBorders>
            <w:vAlign w:val="center"/>
          </w:tcPr>
          <w:p w:rsidR="005E5BF9" w:rsidRPr="0032379E" w:rsidRDefault="005E5BF9" w:rsidP="0032379E">
            <w:pPr>
              <w:spacing w:after="0" w:line="240" w:lineRule="auto"/>
              <w:jc w:val="center"/>
              <w:rPr>
                <w:rFonts w:ascii="Times New Roman" w:hAnsi="Times New Roman"/>
                <w:sz w:val="24"/>
                <w:szCs w:val="24"/>
              </w:rPr>
            </w:pPr>
          </w:p>
        </w:tc>
        <w:tc>
          <w:tcPr>
            <w:tcW w:w="1472" w:type="pct"/>
            <w:vMerge/>
            <w:tcBorders>
              <w:top w:val="single" w:sz="4" w:space="0" w:color="auto"/>
              <w:left w:val="single" w:sz="4" w:space="0" w:color="auto"/>
              <w:right w:val="single" w:sz="4" w:space="0" w:color="auto"/>
            </w:tcBorders>
            <w:vAlign w:val="center"/>
          </w:tcPr>
          <w:p w:rsidR="005E5BF9" w:rsidRPr="0032379E" w:rsidRDefault="005E5BF9" w:rsidP="0032379E">
            <w:pPr>
              <w:spacing w:after="0" w:line="240" w:lineRule="auto"/>
              <w:rPr>
                <w:rFonts w:ascii="Times New Roman" w:hAnsi="Times New Roman"/>
                <w:sz w:val="24"/>
                <w:szCs w:val="24"/>
              </w:rPr>
            </w:pPr>
          </w:p>
        </w:tc>
        <w:tc>
          <w:tcPr>
            <w:tcW w:w="836" w:type="pct"/>
            <w:tcBorders>
              <w:top w:val="single" w:sz="4" w:space="0" w:color="auto"/>
              <w:left w:val="nil"/>
              <w:bottom w:val="single" w:sz="4" w:space="0" w:color="auto"/>
              <w:right w:val="single" w:sz="4" w:space="0" w:color="auto"/>
            </w:tcBorders>
            <w:shd w:val="clear" w:color="auto" w:fill="auto"/>
          </w:tcPr>
          <w:p w:rsidR="005E5BF9" w:rsidRPr="0032379E" w:rsidRDefault="005E5BF9" w:rsidP="0032379E">
            <w:pPr>
              <w:spacing w:after="0" w:line="240" w:lineRule="auto"/>
              <w:rPr>
                <w:rFonts w:ascii="Times New Roman" w:hAnsi="Times New Roman"/>
                <w:sz w:val="24"/>
                <w:szCs w:val="24"/>
              </w:rPr>
            </w:pPr>
            <w:r w:rsidRPr="0032379E">
              <w:rPr>
                <w:rFonts w:ascii="Times New Roman" w:hAnsi="Times New Roman"/>
                <w:sz w:val="24"/>
                <w:szCs w:val="24"/>
              </w:rPr>
              <w:t xml:space="preserve">в том числе:             </w:t>
            </w:r>
          </w:p>
        </w:tc>
        <w:tc>
          <w:tcPr>
            <w:tcW w:w="528" w:type="pct"/>
            <w:tcBorders>
              <w:top w:val="single" w:sz="4" w:space="0" w:color="auto"/>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p>
        </w:tc>
        <w:tc>
          <w:tcPr>
            <w:tcW w:w="384" w:type="pct"/>
            <w:gridSpan w:val="2"/>
            <w:tcBorders>
              <w:top w:val="single" w:sz="4" w:space="0" w:color="auto"/>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p>
        </w:tc>
        <w:tc>
          <w:tcPr>
            <w:tcW w:w="38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p>
        </w:tc>
        <w:tc>
          <w:tcPr>
            <w:tcW w:w="43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5E5BF9" w:rsidRPr="0032379E" w:rsidRDefault="005E5BF9" w:rsidP="0032379E">
            <w:pPr>
              <w:spacing w:after="0" w:line="240" w:lineRule="auto"/>
              <w:jc w:val="center"/>
              <w:rPr>
                <w:rFonts w:ascii="Times New Roman" w:hAnsi="Times New Roman"/>
                <w:sz w:val="24"/>
                <w:szCs w:val="24"/>
              </w:rPr>
            </w:pPr>
          </w:p>
        </w:tc>
      </w:tr>
      <w:tr w:rsidR="005E5BF9" w:rsidRPr="0032379E" w:rsidTr="009E4867">
        <w:trPr>
          <w:trHeight w:val="180"/>
        </w:trPr>
        <w:tc>
          <w:tcPr>
            <w:tcW w:w="384" w:type="pct"/>
            <w:vMerge/>
            <w:tcBorders>
              <w:left w:val="single" w:sz="4" w:space="0" w:color="auto"/>
              <w:right w:val="single" w:sz="4" w:space="0" w:color="auto"/>
            </w:tcBorders>
            <w:vAlign w:val="center"/>
          </w:tcPr>
          <w:p w:rsidR="005E5BF9" w:rsidRPr="0032379E" w:rsidRDefault="005E5BF9" w:rsidP="0032379E">
            <w:pPr>
              <w:spacing w:after="0" w:line="240" w:lineRule="auto"/>
              <w:jc w:val="center"/>
              <w:rPr>
                <w:rFonts w:ascii="Times New Roman" w:hAnsi="Times New Roman"/>
                <w:i/>
                <w:sz w:val="24"/>
                <w:szCs w:val="24"/>
              </w:rPr>
            </w:pPr>
          </w:p>
        </w:tc>
        <w:tc>
          <w:tcPr>
            <w:tcW w:w="1472" w:type="pct"/>
            <w:vMerge/>
            <w:tcBorders>
              <w:left w:val="single" w:sz="4" w:space="0" w:color="auto"/>
              <w:right w:val="single" w:sz="4" w:space="0" w:color="auto"/>
            </w:tcBorders>
            <w:vAlign w:val="center"/>
          </w:tcPr>
          <w:p w:rsidR="005E5BF9" w:rsidRPr="0032379E" w:rsidRDefault="005E5BF9" w:rsidP="0032379E">
            <w:pPr>
              <w:spacing w:after="0" w:line="240" w:lineRule="auto"/>
              <w:rPr>
                <w:rFonts w:ascii="Times New Roman" w:hAnsi="Times New Roman"/>
                <w:i/>
                <w:sz w:val="24"/>
                <w:szCs w:val="24"/>
              </w:rPr>
            </w:pPr>
          </w:p>
        </w:tc>
        <w:tc>
          <w:tcPr>
            <w:tcW w:w="836" w:type="pct"/>
            <w:tcBorders>
              <w:top w:val="single" w:sz="4" w:space="0" w:color="auto"/>
              <w:left w:val="nil"/>
              <w:bottom w:val="single" w:sz="4" w:space="0" w:color="auto"/>
              <w:right w:val="single" w:sz="4" w:space="0" w:color="auto"/>
            </w:tcBorders>
            <w:shd w:val="clear" w:color="auto" w:fill="auto"/>
          </w:tcPr>
          <w:p w:rsidR="005E5BF9" w:rsidRPr="0032379E" w:rsidRDefault="005E5BF9" w:rsidP="0032379E">
            <w:pPr>
              <w:spacing w:after="0" w:line="240" w:lineRule="auto"/>
              <w:rPr>
                <w:rFonts w:ascii="Times New Roman" w:hAnsi="Times New Roman"/>
                <w:i/>
                <w:sz w:val="24"/>
                <w:szCs w:val="24"/>
              </w:rPr>
            </w:pPr>
            <w:r w:rsidRPr="0032379E">
              <w:rPr>
                <w:rFonts w:ascii="Times New Roman" w:hAnsi="Times New Roman"/>
                <w:sz w:val="24"/>
                <w:szCs w:val="24"/>
              </w:rPr>
              <w:t xml:space="preserve">федеральный бюджет  </w:t>
            </w:r>
          </w:p>
        </w:tc>
        <w:tc>
          <w:tcPr>
            <w:tcW w:w="528" w:type="pct"/>
            <w:tcBorders>
              <w:top w:val="single" w:sz="4" w:space="0" w:color="auto"/>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384" w:type="pct"/>
            <w:gridSpan w:val="2"/>
            <w:tcBorders>
              <w:top w:val="single" w:sz="4" w:space="0" w:color="auto"/>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38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43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p>
        </w:tc>
      </w:tr>
      <w:tr w:rsidR="005E5BF9" w:rsidRPr="0032379E" w:rsidTr="009E4867">
        <w:trPr>
          <w:trHeight w:val="180"/>
        </w:trPr>
        <w:tc>
          <w:tcPr>
            <w:tcW w:w="384" w:type="pct"/>
            <w:vMerge/>
            <w:tcBorders>
              <w:left w:val="single" w:sz="4" w:space="0" w:color="auto"/>
              <w:right w:val="single" w:sz="4" w:space="0" w:color="auto"/>
            </w:tcBorders>
            <w:vAlign w:val="center"/>
          </w:tcPr>
          <w:p w:rsidR="005E5BF9" w:rsidRPr="0032379E" w:rsidRDefault="005E5BF9" w:rsidP="0032379E">
            <w:pPr>
              <w:spacing w:after="0" w:line="240" w:lineRule="auto"/>
              <w:jc w:val="center"/>
              <w:rPr>
                <w:rFonts w:ascii="Times New Roman" w:hAnsi="Times New Roman"/>
                <w:i/>
                <w:sz w:val="24"/>
                <w:szCs w:val="24"/>
              </w:rPr>
            </w:pPr>
          </w:p>
        </w:tc>
        <w:tc>
          <w:tcPr>
            <w:tcW w:w="1472" w:type="pct"/>
            <w:vMerge/>
            <w:tcBorders>
              <w:left w:val="single" w:sz="4" w:space="0" w:color="auto"/>
              <w:right w:val="single" w:sz="4" w:space="0" w:color="auto"/>
            </w:tcBorders>
            <w:vAlign w:val="center"/>
          </w:tcPr>
          <w:p w:rsidR="005E5BF9" w:rsidRPr="0032379E" w:rsidRDefault="005E5BF9" w:rsidP="0032379E">
            <w:pPr>
              <w:spacing w:after="0" w:line="240" w:lineRule="auto"/>
              <w:rPr>
                <w:rFonts w:ascii="Times New Roman" w:hAnsi="Times New Roman"/>
                <w:i/>
                <w:sz w:val="24"/>
                <w:szCs w:val="24"/>
              </w:rPr>
            </w:pPr>
          </w:p>
        </w:tc>
        <w:tc>
          <w:tcPr>
            <w:tcW w:w="836" w:type="pct"/>
            <w:tcBorders>
              <w:top w:val="single" w:sz="4" w:space="0" w:color="auto"/>
              <w:left w:val="nil"/>
              <w:bottom w:val="single" w:sz="4" w:space="0" w:color="auto"/>
              <w:right w:val="single" w:sz="4" w:space="0" w:color="auto"/>
            </w:tcBorders>
            <w:shd w:val="clear" w:color="auto" w:fill="auto"/>
          </w:tcPr>
          <w:p w:rsidR="005E5BF9" w:rsidRPr="0032379E" w:rsidRDefault="005E5BF9" w:rsidP="0032379E">
            <w:pPr>
              <w:spacing w:after="0" w:line="240" w:lineRule="auto"/>
              <w:rPr>
                <w:rFonts w:ascii="Times New Roman" w:hAnsi="Times New Roman"/>
                <w:i/>
                <w:sz w:val="24"/>
                <w:szCs w:val="24"/>
              </w:rPr>
            </w:pPr>
            <w:r w:rsidRPr="0032379E">
              <w:rPr>
                <w:rFonts w:ascii="Times New Roman" w:hAnsi="Times New Roman"/>
                <w:sz w:val="24"/>
                <w:szCs w:val="24"/>
              </w:rPr>
              <w:t xml:space="preserve">краевой бюджет           </w:t>
            </w:r>
          </w:p>
        </w:tc>
        <w:tc>
          <w:tcPr>
            <w:tcW w:w="528" w:type="pct"/>
            <w:tcBorders>
              <w:top w:val="single" w:sz="4" w:space="0" w:color="auto"/>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1123,44</w:t>
            </w:r>
          </w:p>
        </w:tc>
        <w:tc>
          <w:tcPr>
            <w:tcW w:w="384" w:type="pct"/>
            <w:gridSpan w:val="2"/>
            <w:tcBorders>
              <w:top w:val="single" w:sz="4" w:space="0" w:color="auto"/>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0,0</w:t>
            </w:r>
          </w:p>
        </w:tc>
        <w:tc>
          <w:tcPr>
            <w:tcW w:w="38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0,0</w:t>
            </w:r>
          </w:p>
        </w:tc>
        <w:tc>
          <w:tcPr>
            <w:tcW w:w="43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0,0</w:t>
            </w: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0,0</w:t>
            </w:r>
          </w:p>
        </w:tc>
      </w:tr>
      <w:tr w:rsidR="005E5BF9" w:rsidRPr="0032379E" w:rsidTr="003964F5">
        <w:trPr>
          <w:trHeight w:val="180"/>
        </w:trPr>
        <w:tc>
          <w:tcPr>
            <w:tcW w:w="384" w:type="pct"/>
            <w:vMerge/>
            <w:tcBorders>
              <w:left w:val="single" w:sz="4" w:space="0" w:color="auto"/>
              <w:bottom w:val="single" w:sz="4" w:space="0" w:color="auto"/>
              <w:right w:val="single" w:sz="4" w:space="0" w:color="auto"/>
            </w:tcBorders>
            <w:vAlign w:val="center"/>
          </w:tcPr>
          <w:p w:rsidR="005E5BF9" w:rsidRPr="0032379E" w:rsidRDefault="005E5BF9" w:rsidP="0032379E">
            <w:pPr>
              <w:spacing w:after="0" w:line="240" w:lineRule="auto"/>
              <w:jc w:val="center"/>
              <w:rPr>
                <w:rFonts w:ascii="Times New Roman" w:hAnsi="Times New Roman"/>
                <w:i/>
                <w:sz w:val="24"/>
                <w:szCs w:val="24"/>
              </w:rPr>
            </w:pPr>
          </w:p>
        </w:tc>
        <w:tc>
          <w:tcPr>
            <w:tcW w:w="1472" w:type="pct"/>
            <w:vMerge/>
            <w:tcBorders>
              <w:left w:val="single" w:sz="4" w:space="0" w:color="auto"/>
              <w:bottom w:val="single" w:sz="4" w:space="0" w:color="auto"/>
              <w:right w:val="single" w:sz="4" w:space="0" w:color="auto"/>
            </w:tcBorders>
            <w:vAlign w:val="center"/>
          </w:tcPr>
          <w:p w:rsidR="005E5BF9" w:rsidRPr="0032379E" w:rsidRDefault="005E5BF9" w:rsidP="0032379E">
            <w:pPr>
              <w:spacing w:after="0" w:line="240" w:lineRule="auto"/>
              <w:rPr>
                <w:rFonts w:ascii="Times New Roman" w:hAnsi="Times New Roman"/>
                <w:i/>
                <w:sz w:val="24"/>
                <w:szCs w:val="24"/>
              </w:rPr>
            </w:pPr>
          </w:p>
        </w:tc>
        <w:tc>
          <w:tcPr>
            <w:tcW w:w="836" w:type="pct"/>
            <w:tcBorders>
              <w:top w:val="single" w:sz="4" w:space="0" w:color="auto"/>
              <w:left w:val="nil"/>
              <w:bottom w:val="single" w:sz="4" w:space="0" w:color="auto"/>
              <w:right w:val="single" w:sz="4" w:space="0" w:color="auto"/>
            </w:tcBorders>
            <w:shd w:val="clear" w:color="auto" w:fill="auto"/>
          </w:tcPr>
          <w:p w:rsidR="005E5BF9" w:rsidRPr="0032379E" w:rsidRDefault="005E5BF9" w:rsidP="0032379E">
            <w:pPr>
              <w:spacing w:after="0" w:line="240" w:lineRule="auto"/>
              <w:rPr>
                <w:rFonts w:ascii="Times New Roman" w:hAnsi="Times New Roman"/>
                <w:i/>
                <w:sz w:val="24"/>
                <w:szCs w:val="24"/>
              </w:rPr>
            </w:pPr>
            <w:r w:rsidRPr="0032379E">
              <w:rPr>
                <w:rFonts w:ascii="Times New Roman" w:hAnsi="Times New Roman"/>
                <w:sz w:val="24"/>
                <w:szCs w:val="24"/>
              </w:rPr>
              <w:t xml:space="preserve">районный бюджет   </w:t>
            </w:r>
          </w:p>
        </w:tc>
        <w:tc>
          <w:tcPr>
            <w:tcW w:w="528" w:type="pct"/>
            <w:tcBorders>
              <w:top w:val="single" w:sz="4" w:space="0" w:color="auto"/>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60,0 </w:t>
            </w:r>
          </w:p>
        </w:tc>
        <w:tc>
          <w:tcPr>
            <w:tcW w:w="384" w:type="pct"/>
            <w:gridSpan w:val="2"/>
            <w:tcBorders>
              <w:top w:val="single" w:sz="4" w:space="0" w:color="auto"/>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30,0 </w:t>
            </w:r>
          </w:p>
        </w:tc>
        <w:tc>
          <w:tcPr>
            <w:tcW w:w="38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30,0 </w:t>
            </w:r>
          </w:p>
        </w:tc>
        <w:tc>
          <w:tcPr>
            <w:tcW w:w="43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30,0 </w:t>
            </w: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90,0</w:t>
            </w:r>
          </w:p>
        </w:tc>
      </w:tr>
      <w:tr w:rsidR="005E5BF9" w:rsidRPr="0032379E" w:rsidTr="00A17C27">
        <w:trPr>
          <w:trHeight w:val="180"/>
        </w:trPr>
        <w:tc>
          <w:tcPr>
            <w:tcW w:w="384" w:type="pct"/>
            <w:vMerge w:val="restart"/>
            <w:tcBorders>
              <w:top w:val="single" w:sz="4" w:space="0" w:color="auto"/>
              <w:left w:val="single" w:sz="4" w:space="0" w:color="auto"/>
              <w:right w:val="single" w:sz="4" w:space="0" w:color="auto"/>
            </w:tcBorders>
            <w:vAlign w:val="center"/>
          </w:tcPr>
          <w:p w:rsidR="005E5BF9" w:rsidRPr="0032379E" w:rsidRDefault="005E5BF9" w:rsidP="0032379E">
            <w:pPr>
              <w:spacing w:after="0" w:line="240" w:lineRule="auto"/>
              <w:jc w:val="center"/>
              <w:rPr>
                <w:rFonts w:ascii="Times New Roman" w:hAnsi="Times New Roman"/>
                <w:i/>
                <w:sz w:val="24"/>
                <w:szCs w:val="24"/>
              </w:rPr>
            </w:pPr>
            <w:r w:rsidRPr="0032379E">
              <w:rPr>
                <w:rFonts w:ascii="Times New Roman" w:hAnsi="Times New Roman"/>
                <w:i/>
                <w:sz w:val="24"/>
                <w:szCs w:val="24"/>
              </w:rPr>
              <w:t>2.</w:t>
            </w:r>
          </w:p>
        </w:tc>
        <w:tc>
          <w:tcPr>
            <w:tcW w:w="1472" w:type="pct"/>
            <w:vMerge w:val="restart"/>
            <w:tcBorders>
              <w:top w:val="single" w:sz="4" w:space="0" w:color="auto"/>
              <w:left w:val="single" w:sz="4" w:space="0" w:color="auto"/>
              <w:right w:val="single" w:sz="4" w:space="0" w:color="auto"/>
            </w:tcBorders>
            <w:vAlign w:val="center"/>
          </w:tcPr>
          <w:p w:rsidR="005E5BF9" w:rsidRPr="0032379E" w:rsidRDefault="005E5BF9" w:rsidP="0032379E">
            <w:pPr>
              <w:spacing w:after="0" w:line="240" w:lineRule="auto"/>
              <w:rPr>
                <w:rFonts w:ascii="Times New Roman" w:hAnsi="Times New Roman"/>
                <w:i/>
                <w:sz w:val="24"/>
                <w:szCs w:val="24"/>
              </w:rPr>
            </w:pPr>
            <w:r w:rsidRPr="0032379E">
              <w:rPr>
                <w:rFonts w:ascii="Times New Roman" w:hAnsi="Times New Roman"/>
                <w:i/>
                <w:sz w:val="24"/>
                <w:szCs w:val="24"/>
              </w:rPr>
              <w:t>Имущественная поддержка субъектов малого или среднего предпринимательства</w:t>
            </w:r>
          </w:p>
        </w:tc>
        <w:tc>
          <w:tcPr>
            <w:tcW w:w="836" w:type="pct"/>
            <w:tcBorders>
              <w:top w:val="single" w:sz="4" w:space="0" w:color="auto"/>
              <w:left w:val="nil"/>
              <w:bottom w:val="single" w:sz="4" w:space="0" w:color="auto"/>
              <w:right w:val="single" w:sz="4" w:space="0" w:color="auto"/>
            </w:tcBorders>
            <w:shd w:val="clear" w:color="auto" w:fill="auto"/>
          </w:tcPr>
          <w:p w:rsidR="005E5BF9" w:rsidRPr="0032379E" w:rsidRDefault="005E5BF9" w:rsidP="0032379E">
            <w:pPr>
              <w:spacing w:after="0" w:line="240" w:lineRule="auto"/>
              <w:rPr>
                <w:rFonts w:ascii="Times New Roman" w:hAnsi="Times New Roman"/>
                <w:sz w:val="24"/>
                <w:szCs w:val="24"/>
              </w:rPr>
            </w:pPr>
            <w:r w:rsidRPr="0032379E">
              <w:rPr>
                <w:rFonts w:ascii="Times New Roman" w:hAnsi="Times New Roman"/>
                <w:sz w:val="24"/>
                <w:szCs w:val="24"/>
              </w:rPr>
              <w:t xml:space="preserve">Всего         </w:t>
            </w:r>
          </w:p>
        </w:tc>
        <w:tc>
          <w:tcPr>
            <w:tcW w:w="528" w:type="pct"/>
            <w:tcBorders>
              <w:top w:val="single" w:sz="4" w:space="0" w:color="auto"/>
              <w:left w:val="nil"/>
              <w:bottom w:val="single" w:sz="4" w:space="0" w:color="auto"/>
              <w:right w:val="single" w:sz="4" w:space="0" w:color="auto"/>
            </w:tcBorders>
            <w:shd w:val="clear" w:color="auto" w:fill="auto"/>
            <w:noWrap/>
          </w:tcPr>
          <w:p w:rsidR="005E5BF9" w:rsidRPr="0032379E" w:rsidRDefault="005E5BF9" w:rsidP="0032379E">
            <w:pPr>
              <w:jc w:val="center"/>
            </w:pPr>
            <w:r w:rsidRPr="0032379E">
              <w:rPr>
                <w:rFonts w:ascii="Times New Roman" w:hAnsi="Times New Roman"/>
                <w:sz w:val="24"/>
                <w:szCs w:val="24"/>
              </w:rPr>
              <w:t>0,0</w:t>
            </w:r>
          </w:p>
        </w:tc>
        <w:tc>
          <w:tcPr>
            <w:tcW w:w="384" w:type="pct"/>
            <w:gridSpan w:val="2"/>
            <w:tcBorders>
              <w:top w:val="single" w:sz="4" w:space="0" w:color="auto"/>
              <w:left w:val="nil"/>
              <w:bottom w:val="single" w:sz="4" w:space="0" w:color="auto"/>
              <w:right w:val="single" w:sz="4" w:space="0" w:color="auto"/>
            </w:tcBorders>
            <w:shd w:val="clear" w:color="auto" w:fill="auto"/>
            <w:noWrap/>
          </w:tcPr>
          <w:p w:rsidR="005E5BF9" w:rsidRPr="0032379E" w:rsidRDefault="005E5BF9" w:rsidP="0032379E">
            <w:pPr>
              <w:jc w:val="center"/>
            </w:pPr>
            <w:r w:rsidRPr="0032379E">
              <w:rPr>
                <w:rFonts w:ascii="Times New Roman" w:hAnsi="Times New Roman"/>
                <w:sz w:val="24"/>
                <w:szCs w:val="24"/>
              </w:rPr>
              <w:t>0,0</w:t>
            </w:r>
          </w:p>
        </w:tc>
        <w:tc>
          <w:tcPr>
            <w:tcW w:w="383" w:type="pct"/>
            <w:tcBorders>
              <w:top w:val="single" w:sz="4" w:space="0" w:color="auto"/>
              <w:left w:val="nil"/>
              <w:bottom w:val="single" w:sz="4" w:space="0" w:color="auto"/>
              <w:right w:val="single" w:sz="4" w:space="0" w:color="auto"/>
            </w:tcBorders>
          </w:tcPr>
          <w:p w:rsidR="005E5BF9" w:rsidRPr="0032379E" w:rsidRDefault="005E5BF9" w:rsidP="0032379E">
            <w:pPr>
              <w:jc w:val="center"/>
            </w:pPr>
            <w:r w:rsidRPr="0032379E">
              <w:rPr>
                <w:rFonts w:ascii="Times New Roman" w:hAnsi="Times New Roman"/>
                <w:sz w:val="24"/>
                <w:szCs w:val="24"/>
              </w:rPr>
              <w:t>0,0</w:t>
            </w:r>
          </w:p>
        </w:tc>
        <w:tc>
          <w:tcPr>
            <w:tcW w:w="433" w:type="pct"/>
            <w:tcBorders>
              <w:top w:val="single" w:sz="4" w:space="0" w:color="auto"/>
              <w:left w:val="nil"/>
              <w:bottom w:val="single" w:sz="4" w:space="0" w:color="auto"/>
              <w:right w:val="single" w:sz="4" w:space="0" w:color="auto"/>
            </w:tcBorders>
          </w:tcPr>
          <w:p w:rsidR="005E5BF9" w:rsidRPr="0032379E" w:rsidRDefault="005E5BF9" w:rsidP="0032379E">
            <w:pPr>
              <w:jc w:val="center"/>
            </w:pPr>
            <w:r w:rsidRPr="0032379E">
              <w:rPr>
                <w:rFonts w:ascii="Times New Roman" w:hAnsi="Times New Roman"/>
                <w:sz w:val="24"/>
                <w:szCs w:val="24"/>
              </w:rPr>
              <w:t>0,0</w:t>
            </w: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5E5BF9" w:rsidRPr="0032379E" w:rsidRDefault="005E5BF9" w:rsidP="0032379E">
            <w:pPr>
              <w:jc w:val="center"/>
            </w:pPr>
            <w:r w:rsidRPr="0032379E">
              <w:rPr>
                <w:rFonts w:ascii="Times New Roman" w:hAnsi="Times New Roman"/>
                <w:sz w:val="24"/>
                <w:szCs w:val="24"/>
              </w:rPr>
              <w:t>0,0</w:t>
            </w:r>
          </w:p>
        </w:tc>
      </w:tr>
      <w:tr w:rsidR="005E5BF9" w:rsidRPr="0032379E" w:rsidTr="00A17C27">
        <w:trPr>
          <w:trHeight w:val="180"/>
        </w:trPr>
        <w:tc>
          <w:tcPr>
            <w:tcW w:w="384" w:type="pct"/>
            <w:vMerge/>
            <w:tcBorders>
              <w:top w:val="single" w:sz="4" w:space="0" w:color="auto"/>
              <w:left w:val="single" w:sz="4" w:space="0" w:color="auto"/>
              <w:right w:val="single" w:sz="4" w:space="0" w:color="auto"/>
            </w:tcBorders>
            <w:vAlign w:val="center"/>
          </w:tcPr>
          <w:p w:rsidR="005E5BF9" w:rsidRPr="0032379E" w:rsidRDefault="005E5BF9" w:rsidP="0032379E">
            <w:pPr>
              <w:spacing w:after="0" w:line="240" w:lineRule="auto"/>
              <w:jc w:val="center"/>
              <w:rPr>
                <w:rFonts w:ascii="Times New Roman" w:hAnsi="Times New Roman"/>
                <w:sz w:val="24"/>
                <w:szCs w:val="24"/>
              </w:rPr>
            </w:pPr>
          </w:p>
        </w:tc>
        <w:tc>
          <w:tcPr>
            <w:tcW w:w="1472" w:type="pct"/>
            <w:vMerge/>
            <w:tcBorders>
              <w:top w:val="single" w:sz="4" w:space="0" w:color="auto"/>
              <w:left w:val="single" w:sz="4" w:space="0" w:color="auto"/>
              <w:right w:val="single" w:sz="4" w:space="0" w:color="auto"/>
            </w:tcBorders>
            <w:vAlign w:val="center"/>
          </w:tcPr>
          <w:p w:rsidR="005E5BF9" w:rsidRPr="0032379E" w:rsidRDefault="005E5BF9" w:rsidP="0032379E">
            <w:pPr>
              <w:spacing w:after="0" w:line="240" w:lineRule="auto"/>
              <w:rPr>
                <w:rFonts w:ascii="Times New Roman" w:hAnsi="Times New Roman"/>
                <w:sz w:val="24"/>
                <w:szCs w:val="24"/>
              </w:rPr>
            </w:pPr>
          </w:p>
        </w:tc>
        <w:tc>
          <w:tcPr>
            <w:tcW w:w="836" w:type="pct"/>
            <w:tcBorders>
              <w:top w:val="single" w:sz="4" w:space="0" w:color="auto"/>
              <w:left w:val="nil"/>
              <w:bottom w:val="single" w:sz="4" w:space="0" w:color="auto"/>
              <w:right w:val="single" w:sz="4" w:space="0" w:color="auto"/>
            </w:tcBorders>
            <w:shd w:val="clear" w:color="auto" w:fill="auto"/>
          </w:tcPr>
          <w:p w:rsidR="005E5BF9" w:rsidRPr="0032379E" w:rsidRDefault="005E5BF9" w:rsidP="0032379E">
            <w:pPr>
              <w:spacing w:after="0" w:line="240" w:lineRule="auto"/>
              <w:rPr>
                <w:rFonts w:ascii="Times New Roman" w:hAnsi="Times New Roman"/>
                <w:sz w:val="24"/>
                <w:szCs w:val="24"/>
              </w:rPr>
            </w:pPr>
            <w:r w:rsidRPr="0032379E">
              <w:rPr>
                <w:rFonts w:ascii="Times New Roman" w:hAnsi="Times New Roman"/>
                <w:sz w:val="24"/>
                <w:szCs w:val="24"/>
              </w:rPr>
              <w:t xml:space="preserve">в том числе:             </w:t>
            </w:r>
          </w:p>
        </w:tc>
        <w:tc>
          <w:tcPr>
            <w:tcW w:w="528" w:type="pct"/>
            <w:tcBorders>
              <w:top w:val="single" w:sz="4" w:space="0" w:color="auto"/>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p>
        </w:tc>
        <w:tc>
          <w:tcPr>
            <w:tcW w:w="384" w:type="pct"/>
            <w:gridSpan w:val="2"/>
            <w:tcBorders>
              <w:top w:val="single" w:sz="4" w:space="0" w:color="auto"/>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p>
        </w:tc>
        <w:tc>
          <w:tcPr>
            <w:tcW w:w="38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p>
        </w:tc>
        <w:tc>
          <w:tcPr>
            <w:tcW w:w="43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5E5BF9" w:rsidRPr="0032379E" w:rsidRDefault="005E5BF9" w:rsidP="0032379E">
            <w:pPr>
              <w:spacing w:after="0" w:line="240" w:lineRule="auto"/>
              <w:jc w:val="center"/>
              <w:rPr>
                <w:rFonts w:ascii="Times New Roman" w:hAnsi="Times New Roman"/>
                <w:sz w:val="24"/>
                <w:szCs w:val="24"/>
              </w:rPr>
            </w:pPr>
          </w:p>
        </w:tc>
      </w:tr>
      <w:tr w:rsidR="005E5BF9" w:rsidRPr="0032379E" w:rsidTr="00A17C27">
        <w:trPr>
          <w:trHeight w:val="180"/>
        </w:trPr>
        <w:tc>
          <w:tcPr>
            <w:tcW w:w="384" w:type="pct"/>
            <w:vMerge/>
            <w:tcBorders>
              <w:left w:val="single" w:sz="4" w:space="0" w:color="auto"/>
              <w:right w:val="single" w:sz="4" w:space="0" w:color="auto"/>
            </w:tcBorders>
            <w:vAlign w:val="center"/>
          </w:tcPr>
          <w:p w:rsidR="005E5BF9" w:rsidRPr="0032379E" w:rsidRDefault="005E5BF9" w:rsidP="0032379E">
            <w:pPr>
              <w:spacing w:after="0" w:line="240" w:lineRule="auto"/>
              <w:jc w:val="center"/>
              <w:rPr>
                <w:rFonts w:ascii="Times New Roman" w:hAnsi="Times New Roman"/>
                <w:i/>
                <w:sz w:val="24"/>
                <w:szCs w:val="24"/>
              </w:rPr>
            </w:pPr>
          </w:p>
        </w:tc>
        <w:tc>
          <w:tcPr>
            <w:tcW w:w="1472" w:type="pct"/>
            <w:vMerge/>
            <w:tcBorders>
              <w:left w:val="single" w:sz="4" w:space="0" w:color="auto"/>
              <w:right w:val="single" w:sz="4" w:space="0" w:color="auto"/>
            </w:tcBorders>
            <w:vAlign w:val="center"/>
          </w:tcPr>
          <w:p w:rsidR="005E5BF9" w:rsidRPr="0032379E" w:rsidRDefault="005E5BF9" w:rsidP="0032379E">
            <w:pPr>
              <w:spacing w:after="0" w:line="240" w:lineRule="auto"/>
              <w:rPr>
                <w:rFonts w:ascii="Times New Roman" w:hAnsi="Times New Roman"/>
                <w:i/>
                <w:sz w:val="24"/>
                <w:szCs w:val="24"/>
              </w:rPr>
            </w:pPr>
          </w:p>
        </w:tc>
        <w:tc>
          <w:tcPr>
            <w:tcW w:w="836" w:type="pct"/>
            <w:tcBorders>
              <w:top w:val="single" w:sz="4" w:space="0" w:color="auto"/>
              <w:left w:val="nil"/>
              <w:bottom w:val="single" w:sz="4" w:space="0" w:color="auto"/>
              <w:right w:val="single" w:sz="4" w:space="0" w:color="auto"/>
            </w:tcBorders>
            <w:shd w:val="clear" w:color="auto" w:fill="auto"/>
          </w:tcPr>
          <w:p w:rsidR="005E5BF9" w:rsidRPr="0032379E" w:rsidRDefault="005E5BF9" w:rsidP="0032379E">
            <w:pPr>
              <w:spacing w:after="0" w:line="240" w:lineRule="auto"/>
              <w:rPr>
                <w:rFonts w:ascii="Times New Roman" w:hAnsi="Times New Roman"/>
                <w:i/>
                <w:sz w:val="24"/>
                <w:szCs w:val="24"/>
              </w:rPr>
            </w:pPr>
            <w:r w:rsidRPr="0032379E">
              <w:rPr>
                <w:rFonts w:ascii="Times New Roman" w:hAnsi="Times New Roman"/>
                <w:sz w:val="24"/>
                <w:szCs w:val="24"/>
              </w:rPr>
              <w:t xml:space="preserve">федеральный бюджет  </w:t>
            </w:r>
          </w:p>
        </w:tc>
        <w:tc>
          <w:tcPr>
            <w:tcW w:w="528" w:type="pct"/>
            <w:tcBorders>
              <w:top w:val="single" w:sz="4" w:space="0" w:color="auto"/>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384" w:type="pct"/>
            <w:gridSpan w:val="2"/>
            <w:tcBorders>
              <w:top w:val="single" w:sz="4" w:space="0" w:color="auto"/>
              <w:left w:val="nil"/>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38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433" w:type="pct"/>
            <w:tcBorders>
              <w:top w:val="single" w:sz="4" w:space="0" w:color="auto"/>
              <w:left w:val="nil"/>
              <w:bottom w:val="single" w:sz="4" w:space="0" w:color="auto"/>
              <w:right w:val="single" w:sz="4" w:space="0" w:color="auto"/>
            </w:tcBorders>
          </w:tcPr>
          <w:p w:rsidR="005E5BF9" w:rsidRPr="0032379E" w:rsidRDefault="005E5BF9" w:rsidP="0032379E">
            <w:pPr>
              <w:spacing w:after="0" w:line="240" w:lineRule="auto"/>
              <w:ind w:left="-106" w:right="-108"/>
              <w:jc w:val="center"/>
              <w:rPr>
                <w:rFonts w:ascii="Times New Roman" w:hAnsi="Times New Roman"/>
                <w:sz w:val="24"/>
                <w:szCs w:val="24"/>
              </w:rPr>
            </w:pPr>
            <w:r w:rsidRPr="0032379E">
              <w:rPr>
                <w:rFonts w:ascii="Times New Roman" w:hAnsi="Times New Roman"/>
                <w:sz w:val="24"/>
                <w:szCs w:val="24"/>
              </w:rPr>
              <w:t> </w:t>
            </w: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5E5BF9" w:rsidRPr="0032379E" w:rsidRDefault="005E5BF9" w:rsidP="0032379E">
            <w:pPr>
              <w:spacing w:after="0" w:line="240" w:lineRule="auto"/>
              <w:ind w:left="-106" w:right="-108"/>
              <w:jc w:val="center"/>
              <w:rPr>
                <w:rFonts w:ascii="Times New Roman" w:hAnsi="Times New Roman"/>
                <w:sz w:val="24"/>
                <w:szCs w:val="24"/>
              </w:rPr>
            </w:pPr>
          </w:p>
        </w:tc>
      </w:tr>
      <w:tr w:rsidR="005E5BF9" w:rsidRPr="0032379E" w:rsidTr="00A17C27">
        <w:trPr>
          <w:trHeight w:val="180"/>
        </w:trPr>
        <w:tc>
          <w:tcPr>
            <w:tcW w:w="384" w:type="pct"/>
            <w:vMerge/>
            <w:tcBorders>
              <w:left w:val="single" w:sz="4" w:space="0" w:color="auto"/>
              <w:right w:val="single" w:sz="4" w:space="0" w:color="auto"/>
            </w:tcBorders>
            <w:vAlign w:val="center"/>
          </w:tcPr>
          <w:p w:rsidR="005E5BF9" w:rsidRPr="0032379E" w:rsidRDefault="005E5BF9" w:rsidP="0032379E">
            <w:pPr>
              <w:spacing w:after="0" w:line="240" w:lineRule="auto"/>
              <w:jc w:val="center"/>
              <w:rPr>
                <w:rFonts w:ascii="Times New Roman" w:hAnsi="Times New Roman"/>
                <w:i/>
                <w:sz w:val="24"/>
                <w:szCs w:val="24"/>
              </w:rPr>
            </w:pPr>
          </w:p>
        </w:tc>
        <w:tc>
          <w:tcPr>
            <w:tcW w:w="1472" w:type="pct"/>
            <w:vMerge/>
            <w:tcBorders>
              <w:left w:val="single" w:sz="4" w:space="0" w:color="auto"/>
              <w:right w:val="single" w:sz="4" w:space="0" w:color="auto"/>
            </w:tcBorders>
            <w:vAlign w:val="center"/>
          </w:tcPr>
          <w:p w:rsidR="005E5BF9" w:rsidRPr="0032379E" w:rsidRDefault="005E5BF9" w:rsidP="0032379E">
            <w:pPr>
              <w:spacing w:after="0" w:line="240" w:lineRule="auto"/>
              <w:rPr>
                <w:rFonts w:ascii="Times New Roman" w:hAnsi="Times New Roman"/>
                <w:i/>
                <w:sz w:val="24"/>
                <w:szCs w:val="24"/>
              </w:rPr>
            </w:pPr>
          </w:p>
        </w:tc>
        <w:tc>
          <w:tcPr>
            <w:tcW w:w="836" w:type="pct"/>
            <w:tcBorders>
              <w:top w:val="single" w:sz="4" w:space="0" w:color="auto"/>
              <w:left w:val="nil"/>
              <w:bottom w:val="single" w:sz="4" w:space="0" w:color="auto"/>
              <w:right w:val="single" w:sz="4" w:space="0" w:color="auto"/>
            </w:tcBorders>
            <w:shd w:val="clear" w:color="auto" w:fill="auto"/>
          </w:tcPr>
          <w:p w:rsidR="005E5BF9" w:rsidRPr="0032379E" w:rsidRDefault="005E5BF9" w:rsidP="0032379E">
            <w:pPr>
              <w:spacing w:after="0" w:line="240" w:lineRule="auto"/>
              <w:rPr>
                <w:rFonts w:ascii="Times New Roman" w:hAnsi="Times New Roman"/>
                <w:i/>
                <w:sz w:val="24"/>
                <w:szCs w:val="24"/>
              </w:rPr>
            </w:pPr>
            <w:r w:rsidRPr="0032379E">
              <w:rPr>
                <w:rFonts w:ascii="Times New Roman" w:hAnsi="Times New Roman"/>
                <w:sz w:val="24"/>
                <w:szCs w:val="24"/>
              </w:rPr>
              <w:t xml:space="preserve">краевой бюджет           </w:t>
            </w:r>
          </w:p>
        </w:tc>
        <w:tc>
          <w:tcPr>
            <w:tcW w:w="528" w:type="pct"/>
            <w:tcBorders>
              <w:top w:val="single" w:sz="4" w:space="0" w:color="auto"/>
              <w:left w:val="nil"/>
              <w:bottom w:val="single" w:sz="4" w:space="0" w:color="auto"/>
              <w:right w:val="single" w:sz="4" w:space="0" w:color="auto"/>
            </w:tcBorders>
            <w:shd w:val="clear" w:color="auto" w:fill="auto"/>
            <w:noWrap/>
          </w:tcPr>
          <w:p w:rsidR="005E5BF9" w:rsidRPr="0032379E" w:rsidRDefault="005E5BF9" w:rsidP="0032379E">
            <w:pPr>
              <w:jc w:val="center"/>
            </w:pPr>
            <w:r w:rsidRPr="0032379E">
              <w:rPr>
                <w:rFonts w:ascii="Times New Roman" w:hAnsi="Times New Roman"/>
                <w:sz w:val="24"/>
                <w:szCs w:val="24"/>
              </w:rPr>
              <w:t>0,0</w:t>
            </w:r>
          </w:p>
        </w:tc>
        <w:tc>
          <w:tcPr>
            <w:tcW w:w="384" w:type="pct"/>
            <w:gridSpan w:val="2"/>
            <w:tcBorders>
              <w:top w:val="single" w:sz="4" w:space="0" w:color="auto"/>
              <w:left w:val="nil"/>
              <w:bottom w:val="single" w:sz="4" w:space="0" w:color="auto"/>
              <w:right w:val="single" w:sz="4" w:space="0" w:color="auto"/>
            </w:tcBorders>
            <w:shd w:val="clear" w:color="auto" w:fill="auto"/>
            <w:noWrap/>
          </w:tcPr>
          <w:p w:rsidR="005E5BF9" w:rsidRPr="0032379E" w:rsidRDefault="005E5BF9" w:rsidP="0032379E">
            <w:pPr>
              <w:jc w:val="center"/>
            </w:pPr>
            <w:r w:rsidRPr="0032379E">
              <w:rPr>
                <w:rFonts w:ascii="Times New Roman" w:hAnsi="Times New Roman"/>
                <w:sz w:val="24"/>
                <w:szCs w:val="24"/>
              </w:rPr>
              <w:t>0,0</w:t>
            </w:r>
          </w:p>
        </w:tc>
        <w:tc>
          <w:tcPr>
            <w:tcW w:w="383" w:type="pct"/>
            <w:tcBorders>
              <w:top w:val="single" w:sz="4" w:space="0" w:color="auto"/>
              <w:left w:val="nil"/>
              <w:bottom w:val="single" w:sz="4" w:space="0" w:color="auto"/>
              <w:right w:val="single" w:sz="4" w:space="0" w:color="auto"/>
            </w:tcBorders>
          </w:tcPr>
          <w:p w:rsidR="005E5BF9" w:rsidRPr="0032379E" w:rsidRDefault="005E5BF9" w:rsidP="0032379E">
            <w:pPr>
              <w:jc w:val="center"/>
            </w:pPr>
            <w:r w:rsidRPr="0032379E">
              <w:rPr>
                <w:rFonts w:ascii="Times New Roman" w:hAnsi="Times New Roman"/>
                <w:sz w:val="24"/>
                <w:szCs w:val="24"/>
              </w:rPr>
              <w:t>0,0</w:t>
            </w:r>
          </w:p>
        </w:tc>
        <w:tc>
          <w:tcPr>
            <w:tcW w:w="433" w:type="pct"/>
            <w:tcBorders>
              <w:top w:val="single" w:sz="4" w:space="0" w:color="auto"/>
              <w:left w:val="nil"/>
              <w:bottom w:val="single" w:sz="4" w:space="0" w:color="auto"/>
              <w:right w:val="single" w:sz="4" w:space="0" w:color="auto"/>
            </w:tcBorders>
          </w:tcPr>
          <w:p w:rsidR="005E5BF9" w:rsidRPr="0032379E" w:rsidRDefault="005E5BF9" w:rsidP="0032379E">
            <w:pPr>
              <w:jc w:val="center"/>
            </w:pPr>
            <w:r w:rsidRPr="0032379E">
              <w:rPr>
                <w:rFonts w:ascii="Times New Roman" w:hAnsi="Times New Roman"/>
                <w:sz w:val="24"/>
                <w:szCs w:val="24"/>
              </w:rPr>
              <w:t>0,0</w:t>
            </w: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5E5BF9" w:rsidRPr="0032379E" w:rsidRDefault="005E5BF9" w:rsidP="0032379E">
            <w:pPr>
              <w:jc w:val="center"/>
            </w:pPr>
            <w:r w:rsidRPr="0032379E">
              <w:rPr>
                <w:rFonts w:ascii="Times New Roman" w:hAnsi="Times New Roman"/>
                <w:sz w:val="24"/>
                <w:szCs w:val="24"/>
              </w:rPr>
              <w:t>0,0</w:t>
            </w:r>
          </w:p>
        </w:tc>
      </w:tr>
      <w:tr w:rsidR="005E5BF9" w:rsidRPr="0032379E" w:rsidTr="00A17C27">
        <w:trPr>
          <w:trHeight w:val="180"/>
        </w:trPr>
        <w:tc>
          <w:tcPr>
            <w:tcW w:w="384" w:type="pct"/>
            <w:vMerge/>
            <w:tcBorders>
              <w:left w:val="single" w:sz="4" w:space="0" w:color="auto"/>
              <w:bottom w:val="single" w:sz="4" w:space="0" w:color="auto"/>
              <w:right w:val="single" w:sz="4" w:space="0" w:color="auto"/>
            </w:tcBorders>
            <w:vAlign w:val="center"/>
          </w:tcPr>
          <w:p w:rsidR="005E5BF9" w:rsidRPr="0032379E" w:rsidRDefault="005E5BF9" w:rsidP="0032379E">
            <w:pPr>
              <w:spacing w:after="0" w:line="240" w:lineRule="auto"/>
              <w:jc w:val="center"/>
              <w:rPr>
                <w:rFonts w:ascii="Times New Roman" w:hAnsi="Times New Roman"/>
                <w:i/>
                <w:sz w:val="24"/>
                <w:szCs w:val="24"/>
              </w:rPr>
            </w:pPr>
          </w:p>
        </w:tc>
        <w:tc>
          <w:tcPr>
            <w:tcW w:w="1472" w:type="pct"/>
            <w:vMerge/>
            <w:tcBorders>
              <w:left w:val="single" w:sz="4" w:space="0" w:color="auto"/>
              <w:bottom w:val="single" w:sz="4" w:space="0" w:color="auto"/>
              <w:right w:val="single" w:sz="4" w:space="0" w:color="auto"/>
            </w:tcBorders>
            <w:vAlign w:val="center"/>
          </w:tcPr>
          <w:p w:rsidR="005E5BF9" w:rsidRPr="0032379E" w:rsidRDefault="005E5BF9" w:rsidP="0032379E">
            <w:pPr>
              <w:spacing w:after="0" w:line="240" w:lineRule="auto"/>
              <w:rPr>
                <w:rFonts w:ascii="Times New Roman" w:hAnsi="Times New Roman"/>
                <w:i/>
                <w:sz w:val="24"/>
                <w:szCs w:val="24"/>
              </w:rPr>
            </w:pPr>
          </w:p>
        </w:tc>
        <w:tc>
          <w:tcPr>
            <w:tcW w:w="836" w:type="pct"/>
            <w:tcBorders>
              <w:top w:val="single" w:sz="4" w:space="0" w:color="auto"/>
              <w:left w:val="nil"/>
              <w:bottom w:val="single" w:sz="4" w:space="0" w:color="auto"/>
              <w:right w:val="single" w:sz="4" w:space="0" w:color="auto"/>
            </w:tcBorders>
            <w:shd w:val="clear" w:color="auto" w:fill="auto"/>
          </w:tcPr>
          <w:p w:rsidR="005E5BF9" w:rsidRPr="0032379E" w:rsidRDefault="005E5BF9" w:rsidP="0032379E">
            <w:pPr>
              <w:spacing w:after="0" w:line="240" w:lineRule="auto"/>
              <w:rPr>
                <w:rFonts w:ascii="Times New Roman" w:hAnsi="Times New Roman"/>
                <w:i/>
                <w:sz w:val="24"/>
                <w:szCs w:val="24"/>
              </w:rPr>
            </w:pPr>
            <w:r w:rsidRPr="0032379E">
              <w:rPr>
                <w:rFonts w:ascii="Times New Roman" w:hAnsi="Times New Roman"/>
                <w:sz w:val="24"/>
                <w:szCs w:val="24"/>
              </w:rPr>
              <w:t xml:space="preserve">районный бюджет   </w:t>
            </w:r>
          </w:p>
        </w:tc>
        <w:tc>
          <w:tcPr>
            <w:tcW w:w="528" w:type="pct"/>
            <w:tcBorders>
              <w:top w:val="single" w:sz="4" w:space="0" w:color="auto"/>
              <w:left w:val="nil"/>
              <w:bottom w:val="single" w:sz="4" w:space="0" w:color="auto"/>
              <w:right w:val="single" w:sz="4" w:space="0" w:color="auto"/>
            </w:tcBorders>
            <w:shd w:val="clear" w:color="auto" w:fill="auto"/>
            <w:noWrap/>
          </w:tcPr>
          <w:p w:rsidR="005E5BF9" w:rsidRPr="0032379E" w:rsidRDefault="005E5BF9" w:rsidP="0032379E">
            <w:pPr>
              <w:jc w:val="center"/>
            </w:pPr>
            <w:r w:rsidRPr="0032379E">
              <w:rPr>
                <w:rFonts w:ascii="Times New Roman" w:hAnsi="Times New Roman"/>
                <w:sz w:val="24"/>
                <w:szCs w:val="24"/>
              </w:rPr>
              <w:t>0,0</w:t>
            </w:r>
          </w:p>
        </w:tc>
        <w:tc>
          <w:tcPr>
            <w:tcW w:w="384" w:type="pct"/>
            <w:gridSpan w:val="2"/>
            <w:tcBorders>
              <w:top w:val="single" w:sz="4" w:space="0" w:color="auto"/>
              <w:left w:val="nil"/>
              <w:bottom w:val="single" w:sz="4" w:space="0" w:color="auto"/>
              <w:right w:val="single" w:sz="4" w:space="0" w:color="auto"/>
            </w:tcBorders>
            <w:shd w:val="clear" w:color="auto" w:fill="auto"/>
            <w:noWrap/>
          </w:tcPr>
          <w:p w:rsidR="005E5BF9" w:rsidRPr="0032379E" w:rsidRDefault="005E5BF9" w:rsidP="0032379E">
            <w:pPr>
              <w:jc w:val="center"/>
            </w:pPr>
            <w:r w:rsidRPr="0032379E">
              <w:rPr>
                <w:rFonts w:ascii="Times New Roman" w:hAnsi="Times New Roman"/>
                <w:sz w:val="24"/>
                <w:szCs w:val="24"/>
              </w:rPr>
              <w:t>0,0</w:t>
            </w:r>
          </w:p>
        </w:tc>
        <w:tc>
          <w:tcPr>
            <w:tcW w:w="383" w:type="pct"/>
            <w:tcBorders>
              <w:top w:val="single" w:sz="4" w:space="0" w:color="auto"/>
              <w:left w:val="nil"/>
              <w:bottom w:val="single" w:sz="4" w:space="0" w:color="auto"/>
              <w:right w:val="single" w:sz="4" w:space="0" w:color="auto"/>
            </w:tcBorders>
          </w:tcPr>
          <w:p w:rsidR="005E5BF9" w:rsidRPr="0032379E" w:rsidRDefault="005E5BF9" w:rsidP="0032379E">
            <w:pPr>
              <w:jc w:val="center"/>
            </w:pPr>
            <w:r w:rsidRPr="0032379E">
              <w:rPr>
                <w:rFonts w:ascii="Times New Roman" w:hAnsi="Times New Roman"/>
                <w:sz w:val="24"/>
                <w:szCs w:val="24"/>
              </w:rPr>
              <w:t>0,0</w:t>
            </w:r>
          </w:p>
        </w:tc>
        <w:tc>
          <w:tcPr>
            <w:tcW w:w="433" w:type="pct"/>
            <w:tcBorders>
              <w:top w:val="single" w:sz="4" w:space="0" w:color="auto"/>
              <w:left w:val="nil"/>
              <w:bottom w:val="single" w:sz="4" w:space="0" w:color="auto"/>
              <w:right w:val="single" w:sz="4" w:space="0" w:color="auto"/>
            </w:tcBorders>
          </w:tcPr>
          <w:p w:rsidR="005E5BF9" w:rsidRPr="0032379E" w:rsidRDefault="005E5BF9" w:rsidP="0032379E">
            <w:pPr>
              <w:jc w:val="center"/>
            </w:pPr>
            <w:r w:rsidRPr="0032379E">
              <w:rPr>
                <w:rFonts w:ascii="Times New Roman" w:hAnsi="Times New Roman"/>
                <w:sz w:val="24"/>
                <w:szCs w:val="24"/>
              </w:rPr>
              <w:t>0,0</w:t>
            </w: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5E5BF9" w:rsidRPr="0032379E" w:rsidRDefault="005E5BF9" w:rsidP="0032379E">
            <w:pPr>
              <w:jc w:val="center"/>
            </w:pPr>
            <w:r w:rsidRPr="0032379E">
              <w:rPr>
                <w:rFonts w:ascii="Times New Roman" w:hAnsi="Times New Roman"/>
                <w:sz w:val="24"/>
                <w:szCs w:val="24"/>
              </w:rPr>
              <w:t>0,0</w:t>
            </w:r>
          </w:p>
        </w:tc>
      </w:tr>
    </w:tbl>
    <w:p w:rsidR="003964F5" w:rsidRPr="0032379E" w:rsidRDefault="003964F5" w:rsidP="0032379E">
      <w:pPr>
        <w:autoSpaceDE w:val="0"/>
        <w:autoSpaceDN w:val="0"/>
        <w:adjustRightInd w:val="0"/>
        <w:spacing w:after="0" w:line="240" w:lineRule="auto"/>
        <w:ind w:left="284"/>
        <w:outlineLvl w:val="0"/>
        <w:rPr>
          <w:rFonts w:ascii="Times New Roman" w:hAnsi="Times New Roman"/>
          <w:sz w:val="28"/>
          <w:szCs w:val="28"/>
        </w:rPr>
      </w:pPr>
    </w:p>
    <w:p w:rsidR="00AF12A0" w:rsidRPr="0032379E" w:rsidRDefault="00AF12A0" w:rsidP="0032379E">
      <w:pPr>
        <w:autoSpaceDE w:val="0"/>
        <w:autoSpaceDN w:val="0"/>
        <w:adjustRightInd w:val="0"/>
        <w:spacing w:after="0" w:line="240" w:lineRule="auto"/>
        <w:ind w:left="284"/>
        <w:outlineLvl w:val="0"/>
        <w:rPr>
          <w:rFonts w:ascii="Times New Roman" w:hAnsi="Times New Roman"/>
          <w:sz w:val="28"/>
          <w:szCs w:val="28"/>
        </w:rPr>
      </w:pPr>
      <w:r w:rsidRPr="0032379E">
        <w:rPr>
          <w:rFonts w:ascii="Times New Roman" w:hAnsi="Times New Roman"/>
          <w:sz w:val="28"/>
          <w:szCs w:val="28"/>
        </w:rPr>
        <w:t>Р</w:t>
      </w:r>
      <w:r w:rsidR="00204A46" w:rsidRPr="0032379E">
        <w:rPr>
          <w:rFonts w:ascii="Times New Roman" w:hAnsi="Times New Roman"/>
          <w:sz w:val="28"/>
          <w:szCs w:val="28"/>
        </w:rPr>
        <w:t>уководител</w:t>
      </w:r>
      <w:r w:rsidRPr="0032379E">
        <w:rPr>
          <w:rFonts w:ascii="Times New Roman" w:hAnsi="Times New Roman"/>
          <w:sz w:val="28"/>
          <w:szCs w:val="28"/>
        </w:rPr>
        <w:t>ь</w:t>
      </w:r>
      <w:r w:rsidR="00204A46" w:rsidRPr="0032379E">
        <w:rPr>
          <w:rFonts w:ascii="Times New Roman" w:hAnsi="Times New Roman"/>
          <w:sz w:val="28"/>
          <w:szCs w:val="28"/>
        </w:rPr>
        <w:t xml:space="preserve"> Управления экономики</w:t>
      </w:r>
    </w:p>
    <w:p w:rsidR="00204A46" w:rsidRPr="0032379E" w:rsidRDefault="00204A46" w:rsidP="0032379E">
      <w:pPr>
        <w:autoSpaceDE w:val="0"/>
        <w:autoSpaceDN w:val="0"/>
        <w:adjustRightInd w:val="0"/>
        <w:spacing w:after="0" w:line="240" w:lineRule="auto"/>
        <w:ind w:left="284"/>
        <w:outlineLvl w:val="0"/>
        <w:rPr>
          <w:rFonts w:ascii="Times New Roman" w:hAnsi="Times New Roman"/>
          <w:sz w:val="28"/>
          <w:szCs w:val="28"/>
        </w:rPr>
        <w:sectPr w:rsidR="00204A46" w:rsidRPr="0032379E" w:rsidSect="00C35523">
          <w:type w:val="continuous"/>
          <w:pgSz w:w="16838" w:h="11906" w:orient="landscape"/>
          <w:pgMar w:top="993" w:right="1134" w:bottom="426" w:left="851" w:header="709" w:footer="709" w:gutter="0"/>
          <w:cols w:space="708"/>
          <w:docGrid w:linePitch="360"/>
        </w:sectPr>
      </w:pPr>
      <w:r w:rsidRPr="0032379E">
        <w:rPr>
          <w:rFonts w:ascii="Times New Roman" w:hAnsi="Times New Roman"/>
          <w:sz w:val="28"/>
          <w:szCs w:val="28"/>
        </w:rPr>
        <w:t>и имущественных отношений Курагинского района                                                                                  Е.</w:t>
      </w:r>
      <w:r w:rsidR="00AF12A0" w:rsidRPr="0032379E">
        <w:rPr>
          <w:rFonts w:ascii="Times New Roman" w:hAnsi="Times New Roman"/>
          <w:sz w:val="28"/>
          <w:szCs w:val="28"/>
        </w:rPr>
        <w:t>А</w:t>
      </w:r>
      <w:r w:rsidRPr="0032379E">
        <w:rPr>
          <w:rFonts w:ascii="Times New Roman" w:hAnsi="Times New Roman"/>
          <w:sz w:val="28"/>
          <w:szCs w:val="28"/>
        </w:rPr>
        <w:t xml:space="preserve">. </w:t>
      </w:r>
      <w:r w:rsidR="00AF12A0" w:rsidRPr="0032379E">
        <w:rPr>
          <w:rFonts w:ascii="Times New Roman" w:hAnsi="Times New Roman"/>
          <w:sz w:val="28"/>
          <w:szCs w:val="28"/>
        </w:rPr>
        <w:t>Серостанов</w:t>
      </w:r>
    </w:p>
    <w:p w:rsidR="00231BC7" w:rsidRPr="0032379E" w:rsidRDefault="00231BC7" w:rsidP="0032379E">
      <w:pPr>
        <w:autoSpaceDE w:val="0"/>
        <w:autoSpaceDN w:val="0"/>
        <w:adjustRightInd w:val="0"/>
        <w:spacing w:after="0" w:line="240" w:lineRule="auto"/>
        <w:ind w:left="6521"/>
        <w:rPr>
          <w:rFonts w:ascii="Times New Roman" w:hAnsi="Times New Roman"/>
          <w:sz w:val="28"/>
          <w:szCs w:val="28"/>
        </w:rPr>
      </w:pPr>
      <w:r w:rsidRPr="0032379E">
        <w:rPr>
          <w:rFonts w:ascii="Times New Roman" w:hAnsi="Times New Roman"/>
          <w:sz w:val="28"/>
          <w:szCs w:val="28"/>
        </w:rPr>
        <w:t xml:space="preserve">Приложение </w:t>
      </w:r>
      <w:r w:rsidR="008B6202" w:rsidRPr="0032379E">
        <w:rPr>
          <w:rFonts w:ascii="Times New Roman" w:hAnsi="Times New Roman"/>
          <w:sz w:val="28"/>
          <w:szCs w:val="28"/>
        </w:rPr>
        <w:t>5</w:t>
      </w:r>
      <w:r w:rsidRPr="0032379E">
        <w:rPr>
          <w:rFonts w:ascii="Times New Roman" w:hAnsi="Times New Roman"/>
          <w:sz w:val="28"/>
          <w:szCs w:val="28"/>
        </w:rPr>
        <w:t xml:space="preserve"> </w:t>
      </w:r>
    </w:p>
    <w:p w:rsidR="00DF321F" w:rsidRPr="0032379E" w:rsidRDefault="00231BC7" w:rsidP="0032379E">
      <w:pPr>
        <w:autoSpaceDE w:val="0"/>
        <w:autoSpaceDN w:val="0"/>
        <w:adjustRightInd w:val="0"/>
        <w:spacing w:after="0" w:line="240" w:lineRule="auto"/>
        <w:ind w:left="6521"/>
        <w:rPr>
          <w:rFonts w:ascii="Times New Roman" w:hAnsi="Times New Roman"/>
          <w:sz w:val="28"/>
          <w:szCs w:val="28"/>
        </w:rPr>
      </w:pPr>
      <w:r w:rsidRPr="0032379E">
        <w:rPr>
          <w:rFonts w:ascii="Times New Roman" w:hAnsi="Times New Roman"/>
          <w:sz w:val="28"/>
          <w:szCs w:val="28"/>
        </w:rPr>
        <w:t>к муниципальной программе «Развитие малого и среднего предпринимательства в Курагинском районе»</w:t>
      </w:r>
      <w:r w:rsidR="0024407B" w:rsidRPr="0032379E">
        <w:rPr>
          <w:rFonts w:ascii="Times New Roman" w:hAnsi="Times New Roman"/>
          <w:sz w:val="28"/>
          <w:szCs w:val="28"/>
        </w:rPr>
        <w:t>.</w:t>
      </w:r>
      <w:r w:rsidRPr="0032379E">
        <w:rPr>
          <w:rFonts w:ascii="Times New Roman" w:hAnsi="Times New Roman"/>
          <w:sz w:val="28"/>
          <w:szCs w:val="28"/>
        </w:rPr>
        <w:t xml:space="preserve"> </w:t>
      </w:r>
    </w:p>
    <w:p w:rsidR="00231BC7" w:rsidRPr="0032379E" w:rsidRDefault="00231BC7" w:rsidP="0032379E">
      <w:pPr>
        <w:autoSpaceDE w:val="0"/>
        <w:autoSpaceDN w:val="0"/>
        <w:adjustRightInd w:val="0"/>
        <w:spacing w:after="0" w:line="240" w:lineRule="auto"/>
        <w:ind w:firstLine="720"/>
        <w:jc w:val="center"/>
        <w:rPr>
          <w:rFonts w:ascii="Times New Roman" w:hAnsi="Times New Roman"/>
          <w:sz w:val="28"/>
          <w:szCs w:val="28"/>
        </w:rPr>
      </w:pPr>
    </w:p>
    <w:p w:rsidR="00DF321F" w:rsidRPr="0032379E" w:rsidRDefault="00542ABF" w:rsidP="0032379E">
      <w:pPr>
        <w:autoSpaceDE w:val="0"/>
        <w:autoSpaceDN w:val="0"/>
        <w:adjustRightInd w:val="0"/>
        <w:spacing w:after="0" w:line="240" w:lineRule="auto"/>
        <w:ind w:firstLine="720"/>
        <w:jc w:val="center"/>
        <w:rPr>
          <w:rFonts w:ascii="Times New Roman" w:hAnsi="Times New Roman"/>
          <w:sz w:val="28"/>
          <w:szCs w:val="28"/>
        </w:rPr>
      </w:pPr>
      <w:r w:rsidRPr="0032379E">
        <w:rPr>
          <w:rFonts w:ascii="Times New Roman" w:hAnsi="Times New Roman"/>
          <w:sz w:val="28"/>
          <w:szCs w:val="28"/>
        </w:rPr>
        <w:t>П</w:t>
      </w:r>
      <w:r w:rsidR="00D70DCA" w:rsidRPr="0032379E">
        <w:rPr>
          <w:rFonts w:ascii="Times New Roman" w:hAnsi="Times New Roman"/>
          <w:sz w:val="28"/>
          <w:szCs w:val="28"/>
        </w:rPr>
        <w:t>ОДПРОГРАММА</w:t>
      </w:r>
      <w:r w:rsidRPr="0032379E">
        <w:rPr>
          <w:rFonts w:ascii="Times New Roman" w:hAnsi="Times New Roman"/>
          <w:sz w:val="28"/>
          <w:szCs w:val="28"/>
        </w:rPr>
        <w:t xml:space="preserve"> «П</w:t>
      </w:r>
      <w:r w:rsidR="00D70DCA" w:rsidRPr="0032379E">
        <w:rPr>
          <w:rFonts w:ascii="Times New Roman" w:hAnsi="Times New Roman"/>
          <w:sz w:val="28"/>
          <w:szCs w:val="28"/>
        </w:rPr>
        <w:t>ОДДЕРЖКА СУБЪЕКТОВ МАЛОГО И СРЕДНЕГО ПРЕДПРИНИМАТЕЛЬСТВА В КУРАГИНСКОМ РАЙОНЕ</w:t>
      </w:r>
      <w:r w:rsidR="00231BC7" w:rsidRPr="0032379E">
        <w:rPr>
          <w:rFonts w:ascii="Times New Roman" w:hAnsi="Times New Roman"/>
          <w:sz w:val="28"/>
          <w:szCs w:val="28"/>
        </w:rPr>
        <w:t>»</w:t>
      </w:r>
      <w:r w:rsidR="00DF321F" w:rsidRPr="0032379E">
        <w:rPr>
          <w:rFonts w:ascii="Times New Roman" w:hAnsi="Times New Roman"/>
          <w:sz w:val="28"/>
          <w:szCs w:val="28"/>
        </w:rPr>
        <w:t xml:space="preserve">, </w:t>
      </w:r>
      <w:r w:rsidR="00D70DCA" w:rsidRPr="0032379E">
        <w:rPr>
          <w:rFonts w:ascii="Times New Roman" w:hAnsi="Times New Roman"/>
          <w:sz w:val="28"/>
          <w:szCs w:val="28"/>
        </w:rPr>
        <w:t xml:space="preserve">РЕАЛИЗУЕМАЯ В РАМКАХ МУНИЦИПАЛЬНОЙ ПРОГРАММЫ </w:t>
      </w:r>
      <w:r w:rsidR="00DF321F" w:rsidRPr="0032379E">
        <w:rPr>
          <w:rFonts w:ascii="Times New Roman" w:hAnsi="Times New Roman"/>
          <w:sz w:val="28"/>
          <w:szCs w:val="28"/>
        </w:rPr>
        <w:t xml:space="preserve"> </w:t>
      </w:r>
      <w:r w:rsidRPr="0032379E">
        <w:rPr>
          <w:rFonts w:ascii="Times New Roman" w:hAnsi="Times New Roman"/>
          <w:sz w:val="28"/>
          <w:szCs w:val="28"/>
        </w:rPr>
        <w:t xml:space="preserve"> «Р</w:t>
      </w:r>
      <w:r w:rsidR="00D70DCA" w:rsidRPr="0032379E">
        <w:rPr>
          <w:rFonts w:ascii="Times New Roman" w:hAnsi="Times New Roman"/>
          <w:sz w:val="28"/>
          <w:szCs w:val="28"/>
        </w:rPr>
        <w:t>АЗВИТИЕ МАЛОГО И СРЕДНЕГО ПРЕДПРИНИМАТЕЛЬСТВА В КУРАГИНСКОМ РАЙОНЕ</w:t>
      </w:r>
      <w:r w:rsidR="00910DEF" w:rsidRPr="0032379E">
        <w:rPr>
          <w:rFonts w:ascii="Times New Roman" w:hAnsi="Times New Roman"/>
          <w:sz w:val="28"/>
          <w:szCs w:val="28"/>
        </w:rPr>
        <w:t>»</w:t>
      </w:r>
    </w:p>
    <w:p w:rsidR="00DF321F" w:rsidRPr="0032379E" w:rsidRDefault="00DF321F" w:rsidP="0032379E">
      <w:pPr>
        <w:autoSpaceDE w:val="0"/>
        <w:autoSpaceDN w:val="0"/>
        <w:adjustRightInd w:val="0"/>
        <w:spacing w:after="0" w:line="240" w:lineRule="auto"/>
        <w:jc w:val="center"/>
        <w:rPr>
          <w:rFonts w:ascii="Times New Roman" w:hAnsi="Times New Roman"/>
          <w:sz w:val="28"/>
          <w:szCs w:val="28"/>
        </w:rPr>
      </w:pPr>
    </w:p>
    <w:p w:rsidR="00A63854" w:rsidRPr="0032379E" w:rsidRDefault="00DF321F"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1. П</w:t>
      </w:r>
      <w:r w:rsidR="00AB7086" w:rsidRPr="0032379E">
        <w:rPr>
          <w:rFonts w:ascii="Times New Roman" w:hAnsi="Times New Roman"/>
          <w:sz w:val="28"/>
          <w:szCs w:val="28"/>
        </w:rPr>
        <w:t>АСПОРТ ПОДПРОГРАММЫ.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50"/>
        <w:gridCol w:w="6344"/>
      </w:tblGrid>
      <w:tr w:rsidR="00FA379E" w:rsidRPr="0032379E" w:rsidTr="00A44A75">
        <w:tc>
          <w:tcPr>
            <w:tcW w:w="594" w:type="dxa"/>
            <w:shd w:val="clear" w:color="auto" w:fill="auto"/>
          </w:tcPr>
          <w:p w:rsidR="00DF321F" w:rsidRPr="0032379E" w:rsidRDefault="00DF321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 п/п</w:t>
            </w:r>
          </w:p>
        </w:tc>
        <w:tc>
          <w:tcPr>
            <w:tcW w:w="2950" w:type="dxa"/>
            <w:shd w:val="clear" w:color="auto" w:fill="auto"/>
          </w:tcPr>
          <w:p w:rsidR="00DF321F" w:rsidRPr="0032379E" w:rsidRDefault="00DF321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Наименование абзаца подпрограммы</w:t>
            </w:r>
          </w:p>
        </w:tc>
        <w:tc>
          <w:tcPr>
            <w:tcW w:w="6344" w:type="dxa"/>
            <w:shd w:val="clear" w:color="auto" w:fill="auto"/>
          </w:tcPr>
          <w:p w:rsidR="00DF321F" w:rsidRPr="0032379E" w:rsidRDefault="00DF321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Содержание</w:t>
            </w:r>
          </w:p>
        </w:tc>
      </w:tr>
      <w:tr w:rsidR="00FA379E" w:rsidRPr="0032379E" w:rsidTr="00A44A75">
        <w:tc>
          <w:tcPr>
            <w:tcW w:w="594" w:type="dxa"/>
            <w:shd w:val="clear" w:color="auto" w:fill="auto"/>
          </w:tcPr>
          <w:p w:rsidR="00DF321F" w:rsidRPr="0032379E" w:rsidRDefault="00DF321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1</w:t>
            </w:r>
          </w:p>
        </w:tc>
        <w:tc>
          <w:tcPr>
            <w:tcW w:w="2950" w:type="dxa"/>
            <w:shd w:val="clear" w:color="auto" w:fill="auto"/>
          </w:tcPr>
          <w:p w:rsidR="00DF321F" w:rsidRPr="0032379E" w:rsidRDefault="00DF321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Наименование подпрограммы</w:t>
            </w:r>
          </w:p>
        </w:tc>
        <w:tc>
          <w:tcPr>
            <w:tcW w:w="6344" w:type="dxa"/>
            <w:shd w:val="clear" w:color="auto" w:fill="auto"/>
          </w:tcPr>
          <w:p w:rsidR="00DF321F" w:rsidRPr="0032379E" w:rsidRDefault="00542AB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«Поддержка субъектов малого и среднего предпринимательства в Курагинском районе</w:t>
            </w:r>
            <w:r w:rsidR="00231BC7" w:rsidRPr="0032379E">
              <w:rPr>
                <w:rFonts w:ascii="Times New Roman" w:hAnsi="Times New Roman"/>
                <w:sz w:val="28"/>
                <w:szCs w:val="28"/>
              </w:rPr>
              <w:t xml:space="preserve">» </w:t>
            </w:r>
            <w:r w:rsidR="00D72A72" w:rsidRPr="0032379E">
              <w:rPr>
                <w:rFonts w:ascii="Times New Roman" w:hAnsi="Times New Roman"/>
                <w:sz w:val="28"/>
                <w:szCs w:val="28"/>
              </w:rPr>
              <w:t>(далее Подпрограмма)</w:t>
            </w:r>
          </w:p>
        </w:tc>
      </w:tr>
      <w:tr w:rsidR="00FA379E" w:rsidRPr="0032379E" w:rsidTr="00A44A75">
        <w:tc>
          <w:tcPr>
            <w:tcW w:w="594" w:type="dxa"/>
            <w:shd w:val="clear" w:color="auto" w:fill="auto"/>
          </w:tcPr>
          <w:p w:rsidR="00DF321F" w:rsidRPr="0032379E" w:rsidRDefault="00DF321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2</w:t>
            </w:r>
          </w:p>
        </w:tc>
        <w:tc>
          <w:tcPr>
            <w:tcW w:w="2950" w:type="dxa"/>
            <w:shd w:val="clear" w:color="auto" w:fill="auto"/>
          </w:tcPr>
          <w:p w:rsidR="00DF321F" w:rsidRPr="0032379E" w:rsidRDefault="00DF321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Наименование муниципальной  программы, в рамках которой реализуется подпрограмма</w:t>
            </w:r>
          </w:p>
        </w:tc>
        <w:tc>
          <w:tcPr>
            <w:tcW w:w="6344" w:type="dxa"/>
            <w:shd w:val="clear" w:color="auto" w:fill="auto"/>
          </w:tcPr>
          <w:p w:rsidR="00DF321F" w:rsidRPr="0032379E" w:rsidRDefault="00542AB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«Развитие малого и среднего предпринимательства в Курагинском районе</w:t>
            </w:r>
            <w:r w:rsidR="00AC7E70" w:rsidRPr="0032379E">
              <w:rPr>
                <w:rFonts w:ascii="Times New Roman" w:hAnsi="Times New Roman"/>
                <w:sz w:val="28"/>
                <w:szCs w:val="28"/>
              </w:rPr>
              <w:t>»</w:t>
            </w:r>
            <w:r w:rsidRPr="0032379E">
              <w:rPr>
                <w:rFonts w:ascii="Times New Roman" w:hAnsi="Times New Roman"/>
                <w:sz w:val="28"/>
                <w:szCs w:val="28"/>
              </w:rPr>
              <w:t xml:space="preserve"> </w:t>
            </w:r>
          </w:p>
        </w:tc>
      </w:tr>
      <w:tr w:rsidR="00FA379E" w:rsidRPr="0032379E" w:rsidTr="00A44A75">
        <w:tc>
          <w:tcPr>
            <w:tcW w:w="594" w:type="dxa"/>
            <w:shd w:val="clear" w:color="auto" w:fill="auto"/>
          </w:tcPr>
          <w:p w:rsidR="00DF321F" w:rsidRPr="0032379E" w:rsidRDefault="00DF321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3</w:t>
            </w:r>
          </w:p>
        </w:tc>
        <w:tc>
          <w:tcPr>
            <w:tcW w:w="2950" w:type="dxa"/>
            <w:shd w:val="clear" w:color="auto" w:fill="auto"/>
          </w:tcPr>
          <w:p w:rsidR="00DF321F" w:rsidRPr="0032379E" w:rsidRDefault="00DF321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 xml:space="preserve">Муниципальный заказчик - координатор подпрограммы </w:t>
            </w:r>
          </w:p>
        </w:tc>
        <w:tc>
          <w:tcPr>
            <w:tcW w:w="6344" w:type="dxa"/>
            <w:shd w:val="clear" w:color="auto" w:fill="auto"/>
          </w:tcPr>
          <w:p w:rsidR="00DF321F" w:rsidRPr="0032379E" w:rsidRDefault="00542AB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Управление экономики и имущественных отношений Курагинского района</w:t>
            </w:r>
          </w:p>
        </w:tc>
      </w:tr>
      <w:tr w:rsidR="00FA379E" w:rsidRPr="0032379E" w:rsidTr="00A44A75">
        <w:tc>
          <w:tcPr>
            <w:tcW w:w="594" w:type="dxa"/>
            <w:shd w:val="clear" w:color="auto" w:fill="auto"/>
          </w:tcPr>
          <w:p w:rsidR="00DF321F" w:rsidRPr="0032379E" w:rsidRDefault="00DF321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4</w:t>
            </w:r>
          </w:p>
        </w:tc>
        <w:tc>
          <w:tcPr>
            <w:tcW w:w="2950" w:type="dxa"/>
            <w:shd w:val="clear" w:color="auto" w:fill="auto"/>
          </w:tcPr>
          <w:p w:rsidR="00DF321F" w:rsidRPr="0032379E" w:rsidRDefault="00DF321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 xml:space="preserve">Исполнители мероприятий подпрограммы, главные распорядители бюджетных средств </w:t>
            </w:r>
          </w:p>
        </w:tc>
        <w:tc>
          <w:tcPr>
            <w:tcW w:w="6344" w:type="dxa"/>
            <w:shd w:val="clear" w:color="auto" w:fill="auto"/>
          </w:tcPr>
          <w:p w:rsidR="00DF321F" w:rsidRPr="0032379E" w:rsidRDefault="00542AB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Управление экономики и имущественных отношений Курагинского района</w:t>
            </w:r>
          </w:p>
        </w:tc>
      </w:tr>
      <w:tr w:rsidR="00FA379E" w:rsidRPr="0032379E" w:rsidTr="00A44A75">
        <w:tc>
          <w:tcPr>
            <w:tcW w:w="594" w:type="dxa"/>
            <w:shd w:val="clear" w:color="auto" w:fill="auto"/>
          </w:tcPr>
          <w:p w:rsidR="00DF321F" w:rsidRPr="0032379E" w:rsidRDefault="00DF321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5</w:t>
            </w:r>
          </w:p>
        </w:tc>
        <w:tc>
          <w:tcPr>
            <w:tcW w:w="2950" w:type="dxa"/>
            <w:shd w:val="clear" w:color="auto" w:fill="auto"/>
          </w:tcPr>
          <w:p w:rsidR="00DF321F" w:rsidRPr="0032379E" w:rsidRDefault="00DF321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 xml:space="preserve">Цель и задачи подпрограммы </w:t>
            </w:r>
          </w:p>
        </w:tc>
        <w:tc>
          <w:tcPr>
            <w:tcW w:w="6344" w:type="dxa"/>
            <w:shd w:val="clear" w:color="auto" w:fill="auto"/>
          </w:tcPr>
          <w:p w:rsidR="000C0743" w:rsidRPr="0032379E" w:rsidRDefault="00AE09E4"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 xml:space="preserve">Целью </w:t>
            </w:r>
            <w:r w:rsidR="00976C79" w:rsidRPr="0032379E">
              <w:rPr>
                <w:rFonts w:ascii="Times New Roman" w:hAnsi="Times New Roman"/>
                <w:sz w:val="28"/>
                <w:szCs w:val="28"/>
              </w:rPr>
              <w:t>п</w:t>
            </w:r>
            <w:r w:rsidRPr="0032379E">
              <w:rPr>
                <w:rFonts w:ascii="Times New Roman" w:hAnsi="Times New Roman"/>
                <w:sz w:val="28"/>
                <w:szCs w:val="28"/>
              </w:rPr>
              <w:t xml:space="preserve">одпрограммы  является </w:t>
            </w:r>
            <w:r w:rsidR="000C0743" w:rsidRPr="0032379E">
              <w:rPr>
                <w:rFonts w:ascii="Times New Roman" w:hAnsi="Times New Roman"/>
                <w:sz w:val="28"/>
                <w:szCs w:val="28"/>
              </w:rPr>
              <w:t>создание организационных и экономических условий для повышения эффективности деятельности малого и среднего предпринимательства в Курагинском районе.</w:t>
            </w:r>
          </w:p>
          <w:p w:rsidR="00AE09E4" w:rsidRPr="0032379E" w:rsidRDefault="00AE09E4"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К задачам подпрограммы относятся:</w:t>
            </w:r>
          </w:p>
          <w:p w:rsidR="009C57A0" w:rsidRPr="0032379E" w:rsidRDefault="00AE09E4" w:rsidP="0032379E">
            <w:pPr>
              <w:spacing w:after="0" w:line="240" w:lineRule="auto"/>
              <w:jc w:val="both"/>
              <w:rPr>
                <w:rFonts w:ascii="Times New Roman" w:hAnsi="Times New Roman"/>
                <w:sz w:val="28"/>
                <w:szCs w:val="28"/>
              </w:rPr>
            </w:pPr>
            <w:r w:rsidRPr="0032379E">
              <w:rPr>
                <w:rFonts w:ascii="Times New Roman" w:hAnsi="Times New Roman"/>
                <w:sz w:val="28"/>
                <w:szCs w:val="28"/>
              </w:rPr>
              <w:t>1</w:t>
            </w:r>
            <w:r w:rsidR="009C57A0" w:rsidRPr="0032379E">
              <w:rPr>
                <w:rFonts w:ascii="Times New Roman" w:hAnsi="Times New Roman"/>
                <w:sz w:val="28"/>
                <w:szCs w:val="28"/>
              </w:rPr>
              <w:t xml:space="preserve">. Обеспечение функционирования целостной системы устойчивого развития малого и среднего предпринимательства в районе как условия для дальнейшего роста количественных и качественных показателей субъектов малого и среднего предпринимательства; </w:t>
            </w:r>
          </w:p>
          <w:p w:rsidR="00AE09E4" w:rsidRPr="0032379E" w:rsidRDefault="009C57A0"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 xml:space="preserve">2. </w:t>
            </w:r>
            <w:r w:rsidR="00E40551" w:rsidRPr="0032379E">
              <w:rPr>
                <w:rFonts w:ascii="Times New Roman" w:hAnsi="Times New Roman"/>
                <w:sz w:val="28"/>
                <w:szCs w:val="28"/>
              </w:rPr>
              <w:t>Финансовая и и</w:t>
            </w:r>
            <w:r w:rsidR="00445EF6" w:rsidRPr="0032379E">
              <w:rPr>
                <w:rFonts w:ascii="Times New Roman" w:hAnsi="Times New Roman"/>
                <w:sz w:val="28"/>
                <w:szCs w:val="28"/>
              </w:rPr>
              <w:t>мущественная п</w:t>
            </w:r>
            <w:r w:rsidRPr="0032379E">
              <w:rPr>
                <w:rFonts w:ascii="Times New Roman" w:hAnsi="Times New Roman"/>
                <w:sz w:val="28"/>
                <w:szCs w:val="28"/>
              </w:rPr>
              <w:t>оддержка субъектов малого или среднего предпринимательства.</w:t>
            </w:r>
          </w:p>
        </w:tc>
      </w:tr>
      <w:tr w:rsidR="00FA379E" w:rsidRPr="0032379E" w:rsidTr="00A44A75">
        <w:tc>
          <w:tcPr>
            <w:tcW w:w="594" w:type="dxa"/>
            <w:shd w:val="clear" w:color="auto" w:fill="auto"/>
          </w:tcPr>
          <w:p w:rsidR="00DF321F" w:rsidRPr="0032379E" w:rsidRDefault="00DF321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6</w:t>
            </w:r>
          </w:p>
        </w:tc>
        <w:tc>
          <w:tcPr>
            <w:tcW w:w="2950" w:type="dxa"/>
            <w:shd w:val="clear" w:color="auto" w:fill="auto"/>
          </w:tcPr>
          <w:p w:rsidR="00DF321F" w:rsidRPr="0032379E" w:rsidRDefault="00DF321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 xml:space="preserve">Целевые индикаторы </w:t>
            </w:r>
          </w:p>
        </w:tc>
        <w:tc>
          <w:tcPr>
            <w:tcW w:w="6344" w:type="dxa"/>
            <w:shd w:val="clear" w:color="auto" w:fill="auto"/>
          </w:tcPr>
          <w:p w:rsidR="00DF321F" w:rsidRPr="0032379E" w:rsidRDefault="00D21710"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 xml:space="preserve">Согласно приложению 1 к </w:t>
            </w:r>
            <w:r w:rsidR="00D70DCA" w:rsidRPr="0032379E">
              <w:rPr>
                <w:rFonts w:ascii="Times New Roman" w:hAnsi="Times New Roman"/>
                <w:sz w:val="28"/>
                <w:szCs w:val="28"/>
              </w:rPr>
              <w:t>П</w:t>
            </w:r>
            <w:r w:rsidRPr="0032379E">
              <w:rPr>
                <w:rFonts w:ascii="Times New Roman" w:hAnsi="Times New Roman"/>
                <w:sz w:val="28"/>
                <w:szCs w:val="28"/>
              </w:rPr>
              <w:t>одпрограмме</w:t>
            </w:r>
          </w:p>
        </w:tc>
      </w:tr>
      <w:tr w:rsidR="00FA379E" w:rsidRPr="0032379E" w:rsidTr="00A44A75">
        <w:tc>
          <w:tcPr>
            <w:tcW w:w="594" w:type="dxa"/>
            <w:shd w:val="clear" w:color="auto" w:fill="auto"/>
          </w:tcPr>
          <w:p w:rsidR="00DF321F" w:rsidRPr="0032379E" w:rsidRDefault="00DF321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7</w:t>
            </w:r>
          </w:p>
        </w:tc>
        <w:tc>
          <w:tcPr>
            <w:tcW w:w="2950" w:type="dxa"/>
            <w:shd w:val="clear" w:color="auto" w:fill="auto"/>
          </w:tcPr>
          <w:p w:rsidR="00DF321F" w:rsidRPr="0032379E" w:rsidRDefault="00DF321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Сроки реализации подпрограммы</w:t>
            </w:r>
          </w:p>
        </w:tc>
        <w:tc>
          <w:tcPr>
            <w:tcW w:w="6344" w:type="dxa"/>
            <w:shd w:val="clear" w:color="auto" w:fill="auto"/>
          </w:tcPr>
          <w:p w:rsidR="00DF321F" w:rsidRPr="0032379E" w:rsidRDefault="00D21710"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2014-20</w:t>
            </w:r>
            <w:r w:rsidR="001B7245" w:rsidRPr="0032379E">
              <w:rPr>
                <w:rFonts w:ascii="Times New Roman" w:hAnsi="Times New Roman"/>
                <w:sz w:val="28"/>
                <w:szCs w:val="28"/>
              </w:rPr>
              <w:t>2</w:t>
            </w:r>
            <w:r w:rsidR="007525A1" w:rsidRPr="0032379E">
              <w:rPr>
                <w:rFonts w:ascii="Times New Roman" w:hAnsi="Times New Roman"/>
                <w:sz w:val="28"/>
                <w:szCs w:val="28"/>
              </w:rPr>
              <w:t>5</w:t>
            </w:r>
            <w:r w:rsidRPr="0032379E">
              <w:rPr>
                <w:rFonts w:ascii="Times New Roman" w:hAnsi="Times New Roman"/>
                <w:sz w:val="28"/>
                <w:szCs w:val="28"/>
              </w:rPr>
              <w:t xml:space="preserve"> годы</w:t>
            </w:r>
          </w:p>
        </w:tc>
      </w:tr>
      <w:tr w:rsidR="00FA379E" w:rsidRPr="0032379E" w:rsidTr="00A44A75">
        <w:tc>
          <w:tcPr>
            <w:tcW w:w="594" w:type="dxa"/>
            <w:shd w:val="clear" w:color="auto" w:fill="auto"/>
          </w:tcPr>
          <w:p w:rsidR="00DF321F" w:rsidRPr="0032379E" w:rsidRDefault="00DF321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8</w:t>
            </w:r>
          </w:p>
        </w:tc>
        <w:tc>
          <w:tcPr>
            <w:tcW w:w="2950" w:type="dxa"/>
            <w:shd w:val="clear" w:color="auto" w:fill="auto"/>
          </w:tcPr>
          <w:p w:rsidR="00DF321F" w:rsidRPr="0032379E" w:rsidRDefault="00DF321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44" w:type="dxa"/>
            <w:shd w:val="clear" w:color="auto" w:fill="auto"/>
          </w:tcPr>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Общий объем бюджетных ассигнований на реализацию муниципальной программы составляет  15851,34 тыс. руб., в том числе:</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Объем финансирования за прошедший период     8603,5 тыс. руб. по годам реализации программы: </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2014 год – 3795,3  тыс. руб., в том числе:</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2777,3  тыс. руб. - средства  федерального бюджета;</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918,0   тыс. руб. - средства краевого бюджета;</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100,0   тыс. руб. - средства районного бюджета;</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2015 год – 1959,5 тыс. руб., в том числе:</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1019,5  тыс. руб. - средства  федерального бюджета;</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840,0   тыс. руб. - средства краевого бюджета;</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100,0   тыс. руб. – средства районного бюджета;</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2016 год – 338,9 тыс. руб., в том числе:</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318,9   тыс. руб. - средства краевого бюджета;</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20,0     тыс. руб. – средства районного бюджета;</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2017 год – 400,0  тыс. руб., в том числе:</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200,0   тыс. руб. – средства районного бюджета;</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200,0   тыс. руб. -  средства краевого бюджета;</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2018 год – 358,4  тыс. руб., в том числе:</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50,0   тыс. руб. – средства районного бюджета;</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308,4   тыс. руб. -  средства краевого бюджета;</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2019 год – 1440,0  тыс. руб., в том числе:</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100,0   тыс. руб. – средства районного бюджета;</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1340,0 тыс. руб. – средства краевого бюджета; 2020 год – 311,4  тыс. руб., в том числе:</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100,0   тыс. руб. – средства районного бюджета;</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211,4  тыс. руб. – средства краевого бюджета;</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2021 год – 0,0 тыс. руб.</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Объем финансирования за текущий период 2746,94 тыс. руб.:</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2022 год – 2746,94  тыс. руб., в том числе:</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2549,94 тыс. руб. – средства краевого бюджета;</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200,0   тыс. руб. – средства районного бюджета;</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Объем финансирования на плановый период 4500,9 тыс. руб., в том числе </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3900,9 тыс. руб. – средства краевого бюджета, </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600,0 тыс. руб. - средства районного бюджета, в т.ч. по годам:</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2023 год – 1500,3  тыс. руб., в том числе:</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1300,3 тыс. руб. – средства краевого бюджета;</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200,0   тыс. руб. – средства районного бюджета;</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2024 год – 1500,3  тыс. руб., в том числе:</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1300,3 тыс. руб. – средства краевого бюджета;</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200,0   тыс. руб. – средства районного бюджета;</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2025 год – 1500,3  тыс. руб., в том числе:</w:t>
            </w:r>
          </w:p>
          <w:p w:rsidR="000F6693" w:rsidRPr="0032379E" w:rsidRDefault="000F6693"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1300,3 тыс. руб. – средства краевого бюджета;</w:t>
            </w:r>
          </w:p>
          <w:p w:rsidR="007525A1" w:rsidRPr="0032379E" w:rsidRDefault="000F6693" w:rsidP="0032379E">
            <w:pPr>
              <w:autoSpaceDE w:val="0"/>
              <w:autoSpaceDN w:val="0"/>
              <w:adjustRightInd w:val="0"/>
              <w:spacing w:after="0" w:line="240" w:lineRule="auto"/>
              <w:rPr>
                <w:rFonts w:ascii="Times New Roman" w:eastAsia="Calibri" w:hAnsi="Times New Roman"/>
                <w:sz w:val="28"/>
                <w:szCs w:val="28"/>
                <w:lang w:eastAsia="en-US"/>
              </w:rPr>
            </w:pPr>
            <w:r w:rsidRPr="0032379E">
              <w:rPr>
                <w:rFonts w:ascii="Times New Roman" w:eastAsia="Calibri" w:hAnsi="Times New Roman"/>
                <w:sz w:val="28"/>
                <w:szCs w:val="28"/>
                <w:lang w:eastAsia="en-US"/>
              </w:rPr>
              <w:t>200,0 тыс. руб. – средства районного бюджета</w:t>
            </w:r>
          </w:p>
        </w:tc>
      </w:tr>
      <w:tr w:rsidR="00FA379E" w:rsidRPr="0032379E" w:rsidTr="00A44A75">
        <w:tc>
          <w:tcPr>
            <w:tcW w:w="594" w:type="dxa"/>
            <w:shd w:val="clear" w:color="auto" w:fill="auto"/>
          </w:tcPr>
          <w:p w:rsidR="00DF321F" w:rsidRPr="0032379E" w:rsidRDefault="00DF321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9</w:t>
            </w:r>
          </w:p>
        </w:tc>
        <w:tc>
          <w:tcPr>
            <w:tcW w:w="2950" w:type="dxa"/>
            <w:shd w:val="clear" w:color="auto" w:fill="auto"/>
          </w:tcPr>
          <w:p w:rsidR="00DF321F" w:rsidRPr="0032379E" w:rsidRDefault="00DF321F"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Система организации контроля за исполнением подпрограммы</w:t>
            </w:r>
          </w:p>
        </w:tc>
        <w:tc>
          <w:tcPr>
            <w:tcW w:w="6344" w:type="dxa"/>
            <w:shd w:val="clear" w:color="auto" w:fill="auto"/>
          </w:tcPr>
          <w:p w:rsidR="002B6AEA" w:rsidRPr="0032379E" w:rsidRDefault="002B6AEA"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 xml:space="preserve">Контроль за ходом реализации подпрограммы осуществляет  Управление экономики и имущественных отношений Курагинского района; </w:t>
            </w:r>
          </w:p>
          <w:p w:rsidR="00DF321F" w:rsidRPr="0032379E" w:rsidRDefault="002B6AEA" w:rsidP="0032379E">
            <w:pPr>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 xml:space="preserve">контроль за целевым использованием средств районного бюджета осуществляют финансовое управление администрации района и </w:t>
            </w:r>
            <w:r w:rsidR="00301B7A" w:rsidRPr="0032379E">
              <w:rPr>
                <w:rFonts w:ascii="Times New Roman" w:hAnsi="Times New Roman"/>
                <w:sz w:val="28"/>
                <w:szCs w:val="28"/>
              </w:rPr>
              <w:t>КСО-внешний финансовый контроль Курагинского района</w:t>
            </w:r>
          </w:p>
        </w:tc>
      </w:tr>
    </w:tbl>
    <w:p w:rsidR="007A0199" w:rsidRPr="0032379E" w:rsidRDefault="007A0199" w:rsidP="0032379E">
      <w:pPr>
        <w:pStyle w:val="ListParagraph"/>
        <w:spacing w:after="0" w:line="240" w:lineRule="auto"/>
        <w:jc w:val="center"/>
        <w:rPr>
          <w:rFonts w:ascii="Times New Roman" w:hAnsi="Times New Roman"/>
          <w:sz w:val="28"/>
          <w:szCs w:val="28"/>
        </w:rPr>
      </w:pPr>
    </w:p>
    <w:p w:rsidR="00DF321F" w:rsidRPr="0032379E" w:rsidRDefault="00AB7086" w:rsidP="0032379E">
      <w:pPr>
        <w:pStyle w:val="ListParagraph"/>
        <w:spacing w:after="0" w:line="240" w:lineRule="auto"/>
        <w:jc w:val="center"/>
        <w:rPr>
          <w:rFonts w:ascii="Times New Roman" w:hAnsi="Times New Roman"/>
          <w:sz w:val="28"/>
          <w:szCs w:val="28"/>
        </w:rPr>
      </w:pPr>
      <w:r w:rsidRPr="0032379E">
        <w:rPr>
          <w:rFonts w:ascii="Times New Roman" w:hAnsi="Times New Roman"/>
          <w:sz w:val="28"/>
          <w:szCs w:val="28"/>
        </w:rPr>
        <w:t>2.ОСНОВНЫЕ РАЗДЕЛЫ  ПОДПРОГРАММЫ</w:t>
      </w:r>
    </w:p>
    <w:p w:rsidR="00AB7086" w:rsidRPr="0032379E" w:rsidRDefault="00AB7086" w:rsidP="0032379E">
      <w:pPr>
        <w:pStyle w:val="ListParagraph"/>
        <w:spacing w:after="0" w:line="240" w:lineRule="auto"/>
        <w:jc w:val="center"/>
        <w:rPr>
          <w:rFonts w:ascii="Times New Roman" w:hAnsi="Times New Roman"/>
          <w:sz w:val="28"/>
          <w:szCs w:val="28"/>
        </w:rPr>
      </w:pPr>
    </w:p>
    <w:p w:rsidR="00DF321F" w:rsidRPr="0032379E" w:rsidRDefault="00AB7086" w:rsidP="0032379E">
      <w:pPr>
        <w:spacing w:after="0" w:line="240" w:lineRule="auto"/>
        <w:ind w:firstLine="709"/>
        <w:jc w:val="center"/>
        <w:rPr>
          <w:rFonts w:ascii="Times New Roman" w:hAnsi="Times New Roman"/>
          <w:sz w:val="28"/>
          <w:szCs w:val="28"/>
        </w:rPr>
      </w:pPr>
      <w:r w:rsidRPr="0032379E">
        <w:rPr>
          <w:rFonts w:ascii="Times New Roman" w:hAnsi="Times New Roman"/>
          <w:sz w:val="28"/>
          <w:szCs w:val="28"/>
        </w:rPr>
        <w:t>2.1. ПОСТАНОВКА ОБЩЕРАЙОННОЙ ПРОБЛЕМЫ И ОБОСНОВАНИЕ НЕОБХО</w:t>
      </w:r>
      <w:r w:rsidR="00D70DCA" w:rsidRPr="0032379E">
        <w:rPr>
          <w:rFonts w:ascii="Times New Roman" w:hAnsi="Times New Roman"/>
          <w:sz w:val="28"/>
          <w:szCs w:val="28"/>
        </w:rPr>
        <w:t>Д</w:t>
      </w:r>
      <w:r w:rsidRPr="0032379E">
        <w:rPr>
          <w:rFonts w:ascii="Times New Roman" w:hAnsi="Times New Roman"/>
          <w:sz w:val="28"/>
          <w:szCs w:val="28"/>
        </w:rPr>
        <w:t>ИМОСТИ РАЗРАБОТКИ ПОДПРОГРАММЫ</w:t>
      </w:r>
      <w:r w:rsidR="00A01D60" w:rsidRPr="0032379E">
        <w:rPr>
          <w:rFonts w:ascii="Times New Roman" w:hAnsi="Times New Roman"/>
          <w:sz w:val="28"/>
          <w:szCs w:val="28"/>
        </w:rPr>
        <w:t>.</w:t>
      </w:r>
    </w:p>
    <w:p w:rsidR="00A01D60" w:rsidRPr="0032379E" w:rsidRDefault="00A01D60" w:rsidP="0032379E">
      <w:pPr>
        <w:spacing w:after="0" w:line="240" w:lineRule="auto"/>
        <w:ind w:firstLine="709"/>
        <w:jc w:val="center"/>
        <w:rPr>
          <w:rFonts w:ascii="Times New Roman" w:hAnsi="Times New Roman"/>
          <w:sz w:val="28"/>
          <w:szCs w:val="28"/>
        </w:rPr>
      </w:pPr>
    </w:p>
    <w:p w:rsidR="00CB1954" w:rsidRPr="0032379E" w:rsidRDefault="00CB1954"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В соответствии  с</w:t>
      </w:r>
      <w:r w:rsidR="00445EF6" w:rsidRPr="0032379E">
        <w:rPr>
          <w:rFonts w:ascii="Times New Roman" w:hAnsi="Times New Roman"/>
          <w:sz w:val="28"/>
          <w:szCs w:val="28"/>
        </w:rPr>
        <w:t>о</w:t>
      </w:r>
      <w:r w:rsidRPr="0032379E">
        <w:rPr>
          <w:rFonts w:ascii="Times New Roman" w:hAnsi="Times New Roman"/>
          <w:sz w:val="28"/>
          <w:szCs w:val="28"/>
        </w:rPr>
        <w:t xml:space="preserve"> </w:t>
      </w:r>
      <w:r w:rsidR="00445EF6" w:rsidRPr="0032379E">
        <w:rPr>
          <w:rFonts w:ascii="Times New Roman" w:hAnsi="Times New Roman"/>
          <w:sz w:val="28"/>
          <w:szCs w:val="28"/>
        </w:rPr>
        <w:t>стратегией</w:t>
      </w:r>
      <w:r w:rsidRPr="0032379E">
        <w:rPr>
          <w:rFonts w:ascii="Times New Roman" w:hAnsi="Times New Roman"/>
          <w:sz w:val="28"/>
          <w:szCs w:val="28"/>
        </w:rPr>
        <w:t xml:space="preserve"> социально-экономического развития Курагинского района до 20</w:t>
      </w:r>
      <w:r w:rsidR="00BD7CAC" w:rsidRPr="0032379E">
        <w:rPr>
          <w:rFonts w:ascii="Times New Roman" w:hAnsi="Times New Roman"/>
          <w:sz w:val="28"/>
          <w:szCs w:val="28"/>
        </w:rPr>
        <w:t>3</w:t>
      </w:r>
      <w:r w:rsidRPr="0032379E">
        <w:rPr>
          <w:rFonts w:ascii="Times New Roman" w:hAnsi="Times New Roman"/>
          <w:sz w:val="28"/>
          <w:szCs w:val="28"/>
        </w:rPr>
        <w:t xml:space="preserve">0 года развитие малого и среднего предпринимательства является одним из приоритетных направлений развития района. Основной задачей развития малого и среднего предпринимательства в районе является создание  и сохранение рабочих мест, обновление основных производственных фондов. </w:t>
      </w:r>
    </w:p>
    <w:p w:rsidR="00CB1954" w:rsidRPr="0032379E" w:rsidRDefault="00CB1954"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Роль предпринимательства как части социально - экономической  инфраструктуры  Курагинского района  определяется следующими факторами:</w:t>
      </w:r>
    </w:p>
    <w:p w:rsidR="00CB1954" w:rsidRPr="0032379E" w:rsidRDefault="00CB1954"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малые   предприятия,  как  более  гибкие  и   оперативные, обеспечивают  часть  потребностей  населения, учреждений и предприятий района в  товарах  и  услугах;</w:t>
      </w:r>
    </w:p>
    <w:p w:rsidR="00CB1954" w:rsidRPr="0032379E" w:rsidRDefault="00CB1954"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субъекты  малого предпринимательства (СМП) обеспечивают  рабочие места, условия работы на этих рабочих местах существенно влияют на социальную обстановку в районе в целом;</w:t>
      </w:r>
    </w:p>
    <w:p w:rsidR="00CB1954" w:rsidRPr="0032379E" w:rsidRDefault="00CB1954"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субъекты малого предпринимательства занимают торговые площади и  объекты  наружной   рекламы  в  районе   и,   как   следствие, прямым образом влияют  на  эстетический облик и санитарное состояние населенных пунктов района.</w:t>
      </w:r>
    </w:p>
    <w:p w:rsidR="00003550" w:rsidRPr="0032379E" w:rsidRDefault="00003550" w:rsidP="0032379E">
      <w:pPr>
        <w:autoSpaceDE w:val="0"/>
        <w:autoSpaceDN w:val="0"/>
        <w:adjustRightInd w:val="0"/>
        <w:spacing w:after="0" w:line="240" w:lineRule="auto"/>
        <w:ind w:firstLine="708"/>
        <w:jc w:val="both"/>
        <w:rPr>
          <w:rFonts w:ascii="Times New Roman CYR" w:eastAsia="Calibri" w:hAnsi="Times New Roman CYR" w:cs="Times New Roman CYR"/>
          <w:sz w:val="28"/>
          <w:szCs w:val="28"/>
          <w:lang w:eastAsia="en-US"/>
        </w:rPr>
      </w:pPr>
      <w:r w:rsidRPr="0032379E">
        <w:rPr>
          <w:rFonts w:ascii="Times New Roman CYR" w:eastAsia="Calibri" w:hAnsi="Times New Roman CYR" w:cs="Times New Roman CYR"/>
          <w:sz w:val="28"/>
          <w:szCs w:val="28"/>
          <w:lang w:eastAsia="en-US"/>
        </w:rPr>
        <w:t xml:space="preserve">По состоянию на 1 января 2023 года в Курагинском районе зарегистрировано с учетом индивидуальных предпринимателей 889 субъектов малого и среднего предпринимательства, из них количество малых и средних предприятий составило 157 ед. или 17,7% от их общего количества (снижение в относительном выражении 0,7%). Основной причиной снижения является исключение СМСП из ЕГРЮЛ в связи с предоставлением недостоверных сведений. Всего количество субъектов малого и среднего предпринимательства по отношению к 2021 году увеличилось на 14 ед. за счет  прироста зарегистрированных ИП на 18 ед. </w:t>
      </w:r>
    </w:p>
    <w:p w:rsidR="00C50932" w:rsidRPr="0032379E" w:rsidRDefault="00C50932" w:rsidP="0032379E">
      <w:pPr>
        <w:autoSpaceDE w:val="0"/>
        <w:autoSpaceDN w:val="0"/>
        <w:adjustRightInd w:val="0"/>
        <w:spacing w:after="0" w:line="240" w:lineRule="auto"/>
        <w:ind w:firstLine="708"/>
        <w:jc w:val="both"/>
        <w:rPr>
          <w:rFonts w:ascii="Times New Roman CYR" w:eastAsia="Calibri" w:hAnsi="Times New Roman CYR" w:cs="Times New Roman CYR"/>
          <w:sz w:val="28"/>
          <w:szCs w:val="28"/>
          <w:lang w:eastAsia="en-US"/>
        </w:rPr>
      </w:pPr>
      <w:r w:rsidRPr="0032379E">
        <w:rPr>
          <w:rFonts w:ascii="Times New Roman CYR" w:eastAsia="Calibri" w:hAnsi="Times New Roman CYR" w:cs="Times New Roman CYR"/>
          <w:sz w:val="28"/>
          <w:szCs w:val="28"/>
          <w:lang w:eastAsia="en-US"/>
        </w:rPr>
        <w:t xml:space="preserve">Из общего количества субъектов малого и среднего предпринимательства 20% (178 ед.) относятся к сфере производства, 44%  (384 ед.) осуществляют деятельность в сфере розничной и оптовой торговли, оставшаяся часть приходится на предприятия,  оказывающие услуги (36%). </w:t>
      </w:r>
    </w:p>
    <w:p w:rsidR="00C50932" w:rsidRPr="0032379E" w:rsidRDefault="00C50932" w:rsidP="0032379E">
      <w:pPr>
        <w:tabs>
          <w:tab w:val="left" w:pos="3075"/>
        </w:tabs>
        <w:autoSpaceDE w:val="0"/>
        <w:autoSpaceDN w:val="0"/>
        <w:adjustRightInd w:val="0"/>
        <w:spacing w:after="0" w:line="240" w:lineRule="auto"/>
        <w:ind w:firstLine="708"/>
        <w:jc w:val="both"/>
        <w:rPr>
          <w:rFonts w:ascii="Times New Roman CYR" w:eastAsia="Calibri" w:hAnsi="Times New Roman CYR" w:cs="Times New Roman CYR"/>
          <w:sz w:val="28"/>
          <w:szCs w:val="28"/>
          <w:lang w:eastAsia="en-US"/>
        </w:rPr>
      </w:pPr>
      <w:r w:rsidRPr="0032379E">
        <w:rPr>
          <w:rFonts w:ascii="Times New Roman" w:eastAsia="Calibri" w:hAnsi="Times New Roman"/>
          <w:sz w:val="28"/>
          <w:szCs w:val="28"/>
          <w:lang w:eastAsia="en-US"/>
        </w:rPr>
        <w:t xml:space="preserve">За последние годы соотношение долей хозяйствующих субъектов, занятых на каждом из рынков, практически осталась неизменной: увеличилась доля субъектов предпринимательства в обрабатывающих производствах на 1% и СМСП, занятых предоставлением прочих услуг на 2% за счет уменьшения доли СМСП в сфере сельского хозяйства на 1% и торговли на 2%.  В остальных отраслях доля хозяйствующих субъектов не изменилась. По-прежнему, наибольшее количество субъектов представлено на рынке оптовой и розничной торговли, количество субъектов составило 374 ед., снижение по отношению к 2021 году на 10 ед.  </w:t>
      </w:r>
    </w:p>
    <w:p w:rsidR="00C50932" w:rsidRPr="0032379E" w:rsidRDefault="00C50932" w:rsidP="0032379E">
      <w:pPr>
        <w:autoSpaceDE w:val="0"/>
        <w:autoSpaceDN w:val="0"/>
        <w:adjustRightInd w:val="0"/>
        <w:spacing w:after="0" w:line="240" w:lineRule="auto"/>
        <w:ind w:firstLine="708"/>
        <w:jc w:val="both"/>
        <w:rPr>
          <w:rFonts w:ascii="Times New Roman CYR" w:eastAsia="Calibri" w:hAnsi="Times New Roman CYR" w:cs="Times New Roman CYR"/>
          <w:sz w:val="28"/>
          <w:szCs w:val="28"/>
          <w:lang w:eastAsia="en-US"/>
        </w:rPr>
      </w:pPr>
      <w:r w:rsidRPr="0032379E">
        <w:rPr>
          <w:rFonts w:ascii="Times New Roman CYR" w:eastAsia="Calibri" w:hAnsi="Times New Roman CYR" w:cs="Times New Roman CYR"/>
          <w:sz w:val="28"/>
          <w:szCs w:val="28"/>
          <w:lang w:eastAsia="en-US"/>
        </w:rPr>
        <w:t xml:space="preserve">В 2022 году количество самозанятых граждан, применяющих систему налогообложения «Налог на профессиональный доход»  увеличилось до 1788 чел., прирост по отношению к 2021 году- 391 чел. </w:t>
      </w:r>
    </w:p>
    <w:p w:rsidR="00003550" w:rsidRPr="0032379E" w:rsidRDefault="00003550" w:rsidP="0032379E">
      <w:pPr>
        <w:autoSpaceDE w:val="0"/>
        <w:autoSpaceDN w:val="0"/>
        <w:adjustRightInd w:val="0"/>
        <w:spacing w:after="0" w:line="240" w:lineRule="auto"/>
        <w:ind w:firstLine="708"/>
        <w:jc w:val="both"/>
        <w:rPr>
          <w:rFonts w:ascii="Times New Roman CYR" w:eastAsia="Calibri" w:hAnsi="Times New Roman CYR" w:cs="Times New Roman CYR"/>
          <w:sz w:val="28"/>
          <w:szCs w:val="28"/>
          <w:lang w:eastAsia="en-US"/>
        </w:rPr>
      </w:pPr>
      <w:r w:rsidRPr="0032379E">
        <w:rPr>
          <w:rFonts w:ascii="Times New Roman CYR" w:eastAsia="Calibri" w:hAnsi="Times New Roman CYR" w:cs="Times New Roman CYR"/>
          <w:sz w:val="28"/>
          <w:szCs w:val="28"/>
          <w:lang w:eastAsia="en-US"/>
        </w:rPr>
        <w:t xml:space="preserve"> Количество вновь открытых СМСП в 2022 году составило  178 ед., в том числе ИП-164 ед., ЮЛ – 14 ед. Несмотря на снижение количества  вновь открытых СМСП по отношению к 2021 на 24 ед., общее количество СМСП  возросло на 1,6%, что свидетельствует о снижении предпринимателей, закрывших деятельность.</w:t>
      </w:r>
    </w:p>
    <w:p w:rsidR="002414D7" w:rsidRPr="0032379E" w:rsidRDefault="002414D7"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t>В 2021 году численность работников субъектов малого и среднего предпринимательства (без ИП) составила 2082 человека,  уменьшение по отношению к 2020 году составило 127 чел. или  5,7%.  Снижение численности наблюдается  как по категории «средний бизнес» - 114 чел., так и по категории «малый бизнес»-13 чел.  по причинам:</w:t>
      </w:r>
    </w:p>
    <w:p w:rsidR="002414D7" w:rsidRPr="0032379E" w:rsidRDefault="002414D7"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t>1.Переход ООО «Сибэнерго» с численностью работающих 46 чел. из категории «среднее предприятие» в категорию «малые предприятия»;</w:t>
      </w:r>
    </w:p>
    <w:p w:rsidR="002414D7" w:rsidRPr="0032379E" w:rsidRDefault="002414D7"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t>2. Снижение численности по среднему предприятия ООО «Ирбинский рудник» на 68 чел. в связи  с сокращением объемов производства;</w:t>
      </w:r>
    </w:p>
    <w:p w:rsidR="002414D7" w:rsidRPr="0032379E" w:rsidRDefault="002414D7"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t xml:space="preserve">3.Ликвидация и (или) исключение субъектов малого предпринимательства  из реестра СМСП преимущественно по отраслям: сельское и лесное хозяйство- 15 чел.,  обрабатывающие производства (ООО «Лесная промышленность») – 56 чел., строительство (ПК «Строитель») - 28 чел. </w:t>
      </w:r>
    </w:p>
    <w:p w:rsidR="002414D7" w:rsidRPr="0032379E" w:rsidRDefault="002414D7"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t>Численность индивидуальных предпринимателей и их наемных работников также имеет тенденцию снижения:  при снижении индивидуальных предпринимателей на 4 чел,  сократилась среднесписочная численность наемных работников у индивидуальных предпринимателей на 47 чел.</w:t>
      </w:r>
    </w:p>
    <w:p w:rsidR="002414D7" w:rsidRPr="0032379E" w:rsidRDefault="002414D7"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t xml:space="preserve">В 2021 году наблюдается увеличение заработной платы, как по малому, так и по среднему бизнесу: 24,3 тыс. руб. и 28,1 тыс. руб. соответственно, при этом опережение роста заработной платы работников средних предприятий  превысило темпы роста заработной платы малых предприятий на 9 п.п. Если в 2018-2020 годах наблюдается сокращение разрыва между среднемесячной заработной платой субъектов среднего и малого бизнеса  (2018 год-2,7 тыс. руб., 2019 год - 2,4 тыс. руб.,  2020 год- 1,6 тыс. руб.) то в 2021 году превышение заработной платы среднего  бизнеса над средней заработной платой малого бизнеса достигло уровня 2018 года и составило 3,8 тыс. руб.  </w:t>
      </w:r>
    </w:p>
    <w:p w:rsidR="002414D7" w:rsidRPr="0032379E" w:rsidRDefault="002414D7"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 xml:space="preserve"> Оборот предприятий среднего и малого бизнеса  за 2021 год уменьшился на 131 млн. руб. и составил 4372 млн. руб. Снижение, вероятно, связано, с введением санкций, приводящее к сокращению объема производства (оказание услуг). Значительный объем оборота приходится на отрасли: «торговля»-32,1%, «сельское хозяйство»-19,9%, «добыча полезных ископаемых»-17,2%, «обрабатывающие производства»- 11,9%.</w:t>
      </w:r>
    </w:p>
    <w:p w:rsidR="00091C41" w:rsidRPr="0032379E" w:rsidRDefault="002414D7"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r>
      <w:r w:rsidR="00091C41" w:rsidRPr="0032379E">
        <w:rPr>
          <w:rFonts w:ascii="Times New Roman" w:hAnsi="Times New Roman"/>
          <w:sz w:val="28"/>
          <w:szCs w:val="28"/>
        </w:rPr>
        <w:t>Существует ряд факторов, сдерживающих развитие предпринимательства:</w:t>
      </w:r>
    </w:p>
    <w:p w:rsidR="0028569D" w:rsidRPr="0032379E" w:rsidRDefault="00E67466"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 xml:space="preserve">       </w:t>
      </w:r>
      <w:r w:rsidR="0028569D" w:rsidRPr="0032379E">
        <w:rPr>
          <w:rFonts w:ascii="Times New Roman" w:hAnsi="Times New Roman"/>
          <w:sz w:val="28"/>
          <w:szCs w:val="28"/>
        </w:rPr>
        <w:t xml:space="preserve">-  </w:t>
      </w:r>
      <w:r w:rsidR="0028569D" w:rsidRPr="0032379E">
        <w:rPr>
          <w:rFonts w:ascii="Times New Roman" w:hAnsi="Times New Roman"/>
          <w:bCs/>
          <w:sz w:val="28"/>
          <w:szCs w:val="28"/>
        </w:rPr>
        <w:t>ограниченность финансовых средств и низк</w:t>
      </w:r>
      <w:r w:rsidR="00C91042" w:rsidRPr="0032379E">
        <w:rPr>
          <w:rFonts w:ascii="Times New Roman" w:hAnsi="Times New Roman"/>
          <w:bCs/>
          <w:sz w:val="28"/>
          <w:szCs w:val="28"/>
        </w:rPr>
        <w:t>ая</w:t>
      </w:r>
      <w:r w:rsidR="0028569D" w:rsidRPr="0032379E">
        <w:rPr>
          <w:rFonts w:ascii="Times New Roman" w:hAnsi="Times New Roman"/>
          <w:bCs/>
          <w:sz w:val="28"/>
          <w:szCs w:val="28"/>
        </w:rPr>
        <w:t xml:space="preserve"> доступность заемных ресурсов</w:t>
      </w:r>
      <w:r w:rsidR="0028569D" w:rsidRPr="0032379E">
        <w:rPr>
          <w:rFonts w:ascii="Times New Roman" w:hAnsi="Times New Roman"/>
          <w:sz w:val="28"/>
          <w:szCs w:val="28"/>
        </w:rPr>
        <w:t>;</w:t>
      </w:r>
    </w:p>
    <w:p w:rsidR="0028569D" w:rsidRPr="0032379E" w:rsidRDefault="0028569D"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высокая налоговая нагрузка;</w:t>
      </w:r>
    </w:p>
    <w:p w:rsidR="00FA42A4" w:rsidRPr="0032379E" w:rsidRDefault="0028569D"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дефицит квалифицированных специалистов и рабочих</w:t>
      </w:r>
      <w:r w:rsidR="00FA42A4" w:rsidRPr="0032379E">
        <w:rPr>
          <w:rFonts w:ascii="Times New Roman" w:hAnsi="Times New Roman"/>
          <w:sz w:val="28"/>
          <w:szCs w:val="28"/>
        </w:rPr>
        <w:t>;</w:t>
      </w:r>
    </w:p>
    <w:p w:rsidR="0028569D" w:rsidRPr="0032379E" w:rsidRDefault="00FA42A4"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xml:space="preserve">- </w:t>
      </w:r>
      <w:r w:rsidR="0091204E" w:rsidRPr="0032379E">
        <w:rPr>
          <w:rFonts w:ascii="Times New Roman" w:hAnsi="Times New Roman"/>
          <w:sz w:val="28"/>
          <w:szCs w:val="28"/>
        </w:rPr>
        <w:t xml:space="preserve"> </w:t>
      </w:r>
      <w:r w:rsidR="00CC2B16" w:rsidRPr="0032379E">
        <w:rPr>
          <w:rFonts w:ascii="Times New Roman" w:hAnsi="Times New Roman"/>
          <w:sz w:val="28"/>
          <w:szCs w:val="28"/>
        </w:rPr>
        <w:t>недостаточность производственных площадей для ведения бизнеса</w:t>
      </w:r>
      <w:r w:rsidR="0028569D" w:rsidRPr="0032379E">
        <w:rPr>
          <w:rFonts w:ascii="Times New Roman" w:hAnsi="Times New Roman"/>
          <w:sz w:val="28"/>
          <w:szCs w:val="28"/>
        </w:rPr>
        <w:t>.</w:t>
      </w:r>
    </w:p>
    <w:p w:rsidR="0028569D" w:rsidRPr="0032379E" w:rsidRDefault="0028569D"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xml:space="preserve">Разработка </w:t>
      </w:r>
      <w:r w:rsidR="00D72A72" w:rsidRPr="0032379E">
        <w:rPr>
          <w:rFonts w:ascii="Times New Roman" w:hAnsi="Times New Roman"/>
          <w:sz w:val="28"/>
          <w:szCs w:val="28"/>
        </w:rPr>
        <w:t>по</w:t>
      </w:r>
      <w:r w:rsidRPr="0032379E">
        <w:rPr>
          <w:rFonts w:ascii="Times New Roman" w:hAnsi="Times New Roman"/>
          <w:sz w:val="28"/>
          <w:szCs w:val="28"/>
        </w:rPr>
        <w:t>дпрограммы «Поддержка субъектов малого и среднего предпринимательства в Курагинском районе»</w:t>
      </w:r>
      <w:r w:rsidR="00D72A72" w:rsidRPr="0032379E">
        <w:rPr>
          <w:rFonts w:ascii="Times New Roman" w:hAnsi="Times New Roman"/>
          <w:sz w:val="28"/>
          <w:szCs w:val="28"/>
        </w:rPr>
        <w:t xml:space="preserve"> </w:t>
      </w:r>
      <w:r w:rsidRPr="0032379E">
        <w:rPr>
          <w:rFonts w:ascii="Times New Roman" w:hAnsi="Times New Roman"/>
          <w:sz w:val="28"/>
          <w:szCs w:val="28"/>
        </w:rPr>
        <w:t>обусловлена необходимостью решения части перечисленных проблем, сдерживающих развитие малого и среднего предпринимательства.</w:t>
      </w:r>
    </w:p>
    <w:p w:rsidR="0028569D" w:rsidRPr="0032379E" w:rsidRDefault="0028569D"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Подпрограмма направлена на:</w:t>
      </w:r>
    </w:p>
    <w:p w:rsidR="0028569D" w:rsidRPr="0032379E" w:rsidRDefault="0028569D"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стимулирование субъектов малого и среднего предпринимательства к модернизации производственных мощностей;</w:t>
      </w:r>
    </w:p>
    <w:p w:rsidR="0028569D" w:rsidRPr="0032379E" w:rsidRDefault="0028569D"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создание новых, в том числе высокопроизводительных, рабочих мест;</w:t>
      </w:r>
    </w:p>
    <w:p w:rsidR="00C33FEA" w:rsidRPr="0032379E" w:rsidRDefault="0028569D"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вовлечение  граждан  в предпринимательскую  деятельность</w:t>
      </w:r>
      <w:r w:rsidR="00E40551" w:rsidRPr="0032379E">
        <w:rPr>
          <w:rFonts w:ascii="Times New Roman" w:hAnsi="Times New Roman"/>
          <w:sz w:val="28"/>
          <w:szCs w:val="28"/>
        </w:rPr>
        <w:t>.</w:t>
      </w:r>
    </w:p>
    <w:p w:rsidR="00C51D66" w:rsidRPr="0032379E" w:rsidRDefault="00E40551"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С</w:t>
      </w:r>
      <w:r w:rsidR="00C51D66" w:rsidRPr="0032379E">
        <w:rPr>
          <w:rFonts w:ascii="Times New Roman" w:hAnsi="Times New Roman"/>
          <w:sz w:val="28"/>
          <w:szCs w:val="28"/>
        </w:rPr>
        <w:t>уществующая практика  показала  определенные положительные моменты механизма муниципальной поддержки. В частности, данная форма  поддержки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социально-экономического положения в  районе.</w:t>
      </w:r>
    </w:p>
    <w:p w:rsidR="004315D4" w:rsidRPr="0032379E" w:rsidRDefault="002034F8"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xml:space="preserve">При администрации района </w:t>
      </w:r>
      <w:r w:rsidR="004315D4" w:rsidRPr="0032379E">
        <w:rPr>
          <w:rFonts w:ascii="Times New Roman" w:hAnsi="Times New Roman"/>
          <w:sz w:val="28"/>
          <w:szCs w:val="28"/>
        </w:rPr>
        <w:t xml:space="preserve">создан Координационный Совет по поддержке и развитию  малого и среднего предпринимательства. Координационный совет совместно с органом  местного самоуправления разрабатывает предложения для формирования и реализации муниципальных программ развития  субъектов малого и среднего предпринимательства, вырабатывает рекомендации при определении приоритетов в области развития малого и среднего предпринимательства, выдвигает инициативы, направленные на  реализацию  государственной политики в области развития  малого и среднего предпринимательства, рассматривает другие проблемные вопросы осуществления деятельности предпринимателей. </w:t>
      </w:r>
    </w:p>
    <w:p w:rsidR="00C51D66" w:rsidRPr="0032379E" w:rsidRDefault="00C51D66"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Для повышения уровня информированности предпринимательского сообщества в районе при управлении экономики и имущественных отношений создан и работает Центр содействия малому и среднему предпринимательству, работающий по принципу «одного окна», при районной центральной библиотеке создан Центр правовой и деловой информации (ЦПИ)</w:t>
      </w:r>
      <w:r w:rsidR="005802A6" w:rsidRPr="0032379E">
        <w:rPr>
          <w:rFonts w:ascii="Times New Roman" w:hAnsi="Times New Roman"/>
          <w:sz w:val="28"/>
          <w:szCs w:val="28"/>
        </w:rPr>
        <w:t xml:space="preserve">. </w:t>
      </w:r>
    </w:p>
    <w:p w:rsidR="004315D4" w:rsidRPr="0032379E" w:rsidRDefault="004315D4"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t xml:space="preserve">Вопросы становления и развития предпринимательства администрацией района рассматриваются как один из важнейших факторов социально-экономического развития района. Реализация </w:t>
      </w:r>
      <w:r w:rsidR="00E67466" w:rsidRPr="0032379E">
        <w:rPr>
          <w:rFonts w:ascii="Times New Roman" w:hAnsi="Times New Roman"/>
          <w:sz w:val="28"/>
          <w:szCs w:val="28"/>
        </w:rPr>
        <w:t xml:space="preserve">муниципальной </w:t>
      </w:r>
      <w:r w:rsidRPr="0032379E">
        <w:rPr>
          <w:rFonts w:ascii="Times New Roman" w:hAnsi="Times New Roman"/>
          <w:sz w:val="28"/>
          <w:szCs w:val="28"/>
        </w:rPr>
        <w:t>политики поддержки малого и среднего предпринимательства, основанной на программно-целевом подходе, при котором мероприятия районной и краевой программ взаимно увязаны, создаст предпосылки для дальнейшего, более динамичного развития этого сектора экономики.</w:t>
      </w:r>
    </w:p>
    <w:p w:rsidR="004315D4" w:rsidRPr="0032379E" w:rsidRDefault="004315D4"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r>
    </w:p>
    <w:p w:rsidR="00AB7086" w:rsidRPr="0032379E" w:rsidRDefault="0069255A" w:rsidP="0032379E">
      <w:pPr>
        <w:pStyle w:val="ListParagraph"/>
        <w:autoSpaceDE w:val="0"/>
        <w:autoSpaceDN w:val="0"/>
        <w:adjustRightInd w:val="0"/>
        <w:spacing w:after="0" w:line="240" w:lineRule="auto"/>
        <w:ind w:left="709"/>
        <w:jc w:val="both"/>
        <w:rPr>
          <w:rFonts w:ascii="Times New Roman" w:hAnsi="Times New Roman"/>
          <w:sz w:val="28"/>
          <w:szCs w:val="28"/>
        </w:rPr>
      </w:pPr>
      <w:r w:rsidRPr="0032379E">
        <w:rPr>
          <w:rFonts w:ascii="Times New Roman" w:hAnsi="Times New Roman"/>
          <w:sz w:val="28"/>
          <w:szCs w:val="28"/>
        </w:rPr>
        <w:t>2.2.</w:t>
      </w:r>
      <w:r w:rsidR="00AB7086" w:rsidRPr="0032379E">
        <w:rPr>
          <w:rFonts w:ascii="Times New Roman" w:hAnsi="Times New Roman"/>
          <w:sz w:val="28"/>
          <w:szCs w:val="28"/>
        </w:rPr>
        <w:t>ОСНОВНЫЕ ЗАДАЧИ, ЭТАПЫ И СРОКИ ВЫПОЛНЕНИЯ ПОДПРОГРАММЫ, ЦЕЛЕВЫЕ ИНДИКАТОРЫ.</w:t>
      </w:r>
    </w:p>
    <w:p w:rsidR="00AB7086" w:rsidRPr="0032379E" w:rsidRDefault="00AB7086" w:rsidP="0032379E">
      <w:pPr>
        <w:autoSpaceDE w:val="0"/>
        <w:autoSpaceDN w:val="0"/>
        <w:adjustRightInd w:val="0"/>
        <w:spacing w:after="0" w:line="240" w:lineRule="auto"/>
        <w:jc w:val="both"/>
        <w:rPr>
          <w:rFonts w:ascii="Times New Roman" w:hAnsi="Times New Roman"/>
          <w:sz w:val="28"/>
          <w:szCs w:val="28"/>
        </w:rPr>
      </w:pPr>
    </w:p>
    <w:p w:rsidR="00AB7086" w:rsidRPr="0032379E" w:rsidRDefault="00AB7086"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Целью подпрограммы является </w:t>
      </w:r>
      <w:r w:rsidR="000C0743" w:rsidRPr="0032379E">
        <w:rPr>
          <w:rFonts w:ascii="Times New Roman" w:hAnsi="Times New Roman"/>
          <w:sz w:val="28"/>
          <w:szCs w:val="28"/>
        </w:rPr>
        <w:t>создание организационных и экономических условий для повышения эффективности деятельности малого и среднего предпринимательства в Курагинском районе.</w:t>
      </w:r>
    </w:p>
    <w:p w:rsidR="00AB7086" w:rsidRPr="0032379E" w:rsidRDefault="00AB7086" w:rsidP="0032379E">
      <w:pPr>
        <w:autoSpaceDE w:val="0"/>
        <w:autoSpaceDN w:val="0"/>
        <w:adjustRightInd w:val="0"/>
        <w:spacing w:after="0" w:line="240" w:lineRule="auto"/>
        <w:ind w:firstLine="34"/>
        <w:jc w:val="both"/>
        <w:rPr>
          <w:rFonts w:ascii="Times New Roman" w:hAnsi="Times New Roman"/>
          <w:sz w:val="28"/>
          <w:szCs w:val="28"/>
        </w:rPr>
      </w:pPr>
      <w:r w:rsidRPr="0032379E">
        <w:rPr>
          <w:rFonts w:ascii="Times New Roman" w:hAnsi="Times New Roman"/>
          <w:sz w:val="28"/>
          <w:szCs w:val="28"/>
        </w:rPr>
        <w:t xml:space="preserve">          К задачам подпрограммы относятся:</w:t>
      </w:r>
    </w:p>
    <w:p w:rsidR="00AB7086" w:rsidRPr="0032379E" w:rsidRDefault="00AB7086" w:rsidP="0032379E">
      <w:pPr>
        <w:pStyle w:val="ListParagraph"/>
        <w:spacing w:after="0" w:line="240" w:lineRule="auto"/>
        <w:ind w:left="34"/>
        <w:jc w:val="both"/>
        <w:rPr>
          <w:rFonts w:ascii="Times New Roman" w:hAnsi="Times New Roman"/>
          <w:sz w:val="28"/>
          <w:szCs w:val="28"/>
        </w:rPr>
      </w:pPr>
      <w:r w:rsidRPr="0032379E">
        <w:rPr>
          <w:rFonts w:ascii="Times New Roman" w:hAnsi="Times New Roman"/>
          <w:sz w:val="28"/>
          <w:szCs w:val="28"/>
        </w:rPr>
        <w:t xml:space="preserve">1.    Обеспечение функционирования целостной системы устойчивого развития малого и среднего предпринимательства в районе как условия для дальнейшего роста количественных и качественных показателей субъектов малого и среднего предпринимательства; </w:t>
      </w:r>
    </w:p>
    <w:p w:rsidR="00AB7086" w:rsidRPr="0032379E" w:rsidRDefault="00AB7086"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 xml:space="preserve">2. </w:t>
      </w:r>
      <w:r w:rsidR="002C33C1" w:rsidRPr="0032379E">
        <w:rPr>
          <w:rFonts w:ascii="Times New Roman" w:hAnsi="Times New Roman"/>
          <w:sz w:val="28"/>
          <w:szCs w:val="28"/>
        </w:rPr>
        <w:t>Финансовая и имущественная п</w:t>
      </w:r>
      <w:r w:rsidRPr="0032379E">
        <w:rPr>
          <w:rFonts w:ascii="Times New Roman" w:hAnsi="Times New Roman"/>
          <w:sz w:val="28"/>
          <w:szCs w:val="28"/>
        </w:rPr>
        <w:t>оддержка субъектов малого или среднего предпринимательства</w:t>
      </w:r>
      <w:r w:rsidR="002C33C1" w:rsidRPr="0032379E">
        <w:rPr>
          <w:rFonts w:ascii="Times New Roman" w:hAnsi="Times New Roman"/>
          <w:sz w:val="28"/>
          <w:szCs w:val="28"/>
        </w:rPr>
        <w:t>.</w:t>
      </w:r>
      <w:r w:rsidRPr="0032379E">
        <w:rPr>
          <w:rFonts w:ascii="Times New Roman" w:hAnsi="Times New Roman"/>
          <w:sz w:val="28"/>
          <w:szCs w:val="28"/>
        </w:rPr>
        <w:t xml:space="preserve"> </w:t>
      </w:r>
      <w:r w:rsidRPr="0032379E">
        <w:rPr>
          <w:rFonts w:ascii="Times New Roman" w:hAnsi="Times New Roman"/>
          <w:sz w:val="28"/>
          <w:szCs w:val="28"/>
        </w:rPr>
        <w:tab/>
        <w:t>П</w:t>
      </w:r>
      <w:r w:rsidR="00466CAD" w:rsidRPr="0032379E">
        <w:rPr>
          <w:rFonts w:ascii="Times New Roman" w:hAnsi="Times New Roman"/>
          <w:sz w:val="28"/>
          <w:szCs w:val="28"/>
        </w:rPr>
        <w:t>одп</w:t>
      </w:r>
      <w:r w:rsidRPr="0032379E">
        <w:rPr>
          <w:rFonts w:ascii="Times New Roman" w:hAnsi="Times New Roman"/>
          <w:sz w:val="28"/>
          <w:szCs w:val="28"/>
        </w:rPr>
        <w:t xml:space="preserve">рограммой  предполагается  применение  мер прямого воздействия на уровень предпринимательской активности посредством  оказания финансовой и </w:t>
      </w:r>
      <w:r w:rsidR="00C33FEA" w:rsidRPr="0032379E">
        <w:rPr>
          <w:rFonts w:ascii="Times New Roman" w:hAnsi="Times New Roman"/>
          <w:sz w:val="28"/>
          <w:szCs w:val="28"/>
        </w:rPr>
        <w:t xml:space="preserve">имущественной </w:t>
      </w:r>
      <w:r w:rsidRPr="0032379E">
        <w:rPr>
          <w:rFonts w:ascii="Times New Roman" w:hAnsi="Times New Roman"/>
          <w:sz w:val="28"/>
          <w:szCs w:val="28"/>
        </w:rPr>
        <w:t>поддержки субъектам малого и среднего предпринимательства.</w:t>
      </w:r>
    </w:p>
    <w:p w:rsidR="00AB7086" w:rsidRPr="0032379E" w:rsidRDefault="00AB7086"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Решение поставленных задач направлено, с одной стороны, на формирование условий развития малого и среднего предпринимательства в районе,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района.</w:t>
      </w:r>
    </w:p>
    <w:p w:rsidR="00466CAD" w:rsidRPr="0032379E" w:rsidRDefault="00466CAD"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Срок  реализации подпрограммы: 2014-20</w:t>
      </w:r>
      <w:r w:rsidR="00E9035C" w:rsidRPr="0032379E">
        <w:rPr>
          <w:rFonts w:ascii="Times New Roman" w:hAnsi="Times New Roman"/>
          <w:sz w:val="28"/>
          <w:szCs w:val="28"/>
        </w:rPr>
        <w:t>2</w:t>
      </w:r>
      <w:r w:rsidR="008A04E6" w:rsidRPr="0032379E">
        <w:rPr>
          <w:rFonts w:ascii="Times New Roman" w:hAnsi="Times New Roman"/>
          <w:sz w:val="28"/>
          <w:szCs w:val="28"/>
        </w:rPr>
        <w:t>4</w:t>
      </w:r>
      <w:r w:rsidRPr="0032379E">
        <w:rPr>
          <w:rFonts w:ascii="Times New Roman" w:hAnsi="Times New Roman"/>
          <w:sz w:val="28"/>
          <w:szCs w:val="28"/>
        </w:rPr>
        <w:t xml:space="preserve"> годы</w:t>
      </w:r>
      <w:r w:rsidR="00AB7086" w:rsidRPr="0032379E">
        <w:rPr>
          <w:rFonts w:ascii="Times New Roman" w:hAnsi="Times New Roman"/>
          <w:sz w:val="28"/>
          <w:szCs w:val="28"/>
        </w:rPr>
        <w:t>.</w:t>
      </w:r>
    </w:p>
    <w:p w:rsidR="00AB7086" w:rsidRPr="0032379E" w:rsidRDefault="005170A8"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Перечень целевых индикаторов подпрограммы представлен в приложении 1 к </w:t>
      </w:r>
      <w:r w:rsidR="00D70DCA" w:rsidRPr="0032379E">
        <w:rPr>
          <w:rFonts w:ascii="Times New Roman" w:hAnsi="Times New Roman"/>
          <w:sz w:val="28"/>
          <w:szCs w:val="28"/>
        </w:rPr>
        <w:t>П</w:t>
      </w:r>
      <w:r w:rsidRPr="0032379E">
        <w:rPr>
          <w:rFonts w:ascii="Times New Roman" w:hAnsi="Times New Roman"/>
          <w:sz w:val="28"/>
          <w:szCs w:val="28"/>
        </w:rPr>
        <w:t>одпрограмме.</w:t>
      </w:r>
      <w:r w:rsidR="00AB7086" w:rsidRPr="0032379E">
        <w:rPr>
          <w:rFonts w:ascii="Times New Roman" w:hAnsi="Times New Roman"/>
          <w:sz w:val="28"/>
          <w:szCs w:val="28"/>
        </w:rPr>
        <w:t xml:space="preserve"> </w:t>
      </w:r>
    </w:p>
    <w:p w:rsidR="00AB7086" w:rsidRPr="0032379E" w:rsidRDefault="00AB7086" w:rsidP="0032379E">
      <w:pPr>
        <w:autoSpaceDE w:val="0"/>
        <w:autoSpaceDN w:val="0"/>
        <w:adjustRightInd w:val="0"/>
        <w:spacing w:after="0" w:line="240" w:lineRule="auto"/>
        <w:jc w:val="both"/>
        <w:rPr>
          <w:rFonts w:ascii="Times New Roman" w:hAnsi="Times New Roman"/>
          <w:sz w:val="28"/>
          <w:szCs w:val="28"/>
        </w:rPr>
      </w:pPr>
    </w:p>
    <w:p w:rsidR="005170A8" w:rsidRPr="0032379E" w:rsidRDefault="0069255A" w:rsidP="0032379E">
      <w:pPr>
        <w:pStyle w:val="ListParagraph"/>
        <w:autoSpaceDE w:val="0"/>
        <w:autoSpaceDN w:val="0"/>
        <w:adjustRightInd w:val="0"/>
        <w:spacing w:after="0" w:line="240" w:lineRule="auto"/>
        <w:ind w:left="709"/>
        <w:jc w:val="center"/>
        <w:rPr>
          <w:rFonts w:ascii="Times New Roman" w:hAnsi="Times New Roman"/>
          <w:sz w:val="28"/>
          <w:szCs w:val="28"/>
        </w:rPr>
      </w:pPr>
      <w:r w:rsidRPr="0032379E">
        <w:rPr>
          <w:rFonts w:ascii="Times New Roman" w:hAnsi="Times New Roman"/>
          <w:sz w:val="28"/>
          <w:szCs w:val="28"/>
        </w:rPr>
        <w:t xml:space="preserve">2.3. </w:t>
      </w:r>
      <w:r w:rsidR="005170A8" w:rsidRPr="0032379E">
        <w:rPr>
          <w:rFonts w:ascii="Times New Roman" w:hAnsi="Times New Roman"/>
          <w:sz w:val="28"/>
          <w:szCs w:val="28"/>
        </w:rPr>
        <w:t>МЕХАНИЗМ РЕАЛИЗАЦИИ П</w:t>
      </w:r>
      <w:r w:rsidR="00D70DCA" w:rsidRPr="0032379E">
        <w:rPr>
          <w:rFonts w:ascii="Times New Roman" w:hAnsi="Times New Roman"/>
          <w:sz w:val="28"/>
          <w:szCs w:val="28"/>
        </w:rPr>
        <w:t>ОДП</w:t>
      </w:r>
      <w:r w:rsidR="005170A8" w:rsidRPr="0032379E">
        <w:rPr>
          <w:rFonts w:ascii="Times New Roman" w:hAnsi="Times New Roman"/>
          <w:sz w:val="28"/>
          <w:szCs w:val="28"/>
        </w:rPr>
        <w:t>РОГРАММЫ</w:t>
      </w:r>
    </w:p>
    <w:p w:rsidR="005170A8" w:rsidRPr="0032379E" w:rsidRDefault="005170A8" w:rsidP="0032379E">
      <w:pPr>
        <w:autoSpaceDE w:val="0"/>
        <w:autoSpaceDN w:val="0"/>
        <w:adjustRightInd w:val="0"/>
        <w:spacing w:after="0" w:line="240" w:lineRule="auto"/>
        <w:rPr>
          <w:rFonts w:ascii="Times New Roman" w:hAnsi="Times New Roman"/>
          <w:sz w:val="28"/>
          <w:szCs w:val="28"/>
        </w:rPr>
      </w:pPr>
    </w:p>
    <w:p w:rsidR="005170A8" w:rsidRPr="0032379E" w:rsidRDefault="005170A8"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Механизм  реализации Подпрограммы  заключается в реализации </w:t>
      </w:r>
      <w:r w:rsidR="008A04E6" w:rsidRPr="0032379E">
        <w:rPr>
          <w:rFonts w:ascii="Times New Roman" w:hAnsi="Times New Roman"/>
          <w:sz w:val="28"/>
          <w:szCs w:val="28"/>
        </w:rPr>
        <w:t xml:space="preserve">двух </w:t>
      </w:r>
      <w:r w:rsidRPr="0032379E">
        <w:rPr>
          <w:rFonts w:ascii="Times New Roman" w:hAnsi="Times New Roman"/>
          <w:sz w:val="28"/>
          <w:szCs w:val="28"/>
        </w:rPr>
        <w:t>основн</w:t>
      </w:r>
      <w:r w:rsidR="008A04E6" w:rsidRPr="0032379E">
        <w:rPr>
          <w:rFonts w:ascii="Times New Roman" w:hAnsi="Times New Roman"/>
          <w:sz w:val="28"/>
          <w:szCs w:val="28"/>
        </w:rPr>
        <w:t>ых</w:t>
      </w:r>
      <w:r w:rsidRPr="0032379E">
        <w:rPr>
          <w:rFonts w:ascii="Times New Roman" w:hAnsi="Times New Roman"/>
          <w:sz w:val="28"/>
          <w:szCs w:val="28"/>
        </w:rPr>
        <w:t xml:space="preserve"> мероприяти</w:t>
      </w:r>
      <w:r w:rsidR="008A04E6" w:rsidRPr="0032379E">
        <w:rPr>
          <w:rFonts w:ascii="Times New Roman" w:hAnsi="Times New Roman"/>
          <w:sz w:val="28"/>
          <w:szCs w:val="28"/>
        </w:rPr>
        <w:t>й</w:t>
      </w:r>
      <w:r w:rsidRPr="0032379E">
        <w:rPr>
          <w:rFonts w:ascii="Times New Roman" w:hAnsi="Times New Roman"/>
          <w:sz w:val="28"/>
          <w:szCs w:val="28"/>
        </w:rPr>
        <w:t>:</w:t>
      </w:r>
    </w:p>
    <w:p w:rsidR="005170A8" w:rsidRPr="0032379E" w:rsidRDefault="005170A8" w:rsidP="0032379E">
      <w:pPr>
        <w:autoSpaceDE w:val="0"/>
        <w:autoSpaceDN w:val="0"/>
        <w:adjustRightInd w:val="0"/>
        <w:spacing w:after="0" w:line="240" w:lineRule="auto"/>
        <w:jc w:val="both"/>
        <w:rPr>
          <w:rFonts w:ascii="Times New Roman" w:hAnsi="Times New Roman"/>
          <w:sz w:val="28"/>
          <w:szCs w:val="28"/>
          <w:u w:val="single"/>
        </w:rPr>
      </w:pPr>
      <w:r w:rsidRPr="0032379E">
        <w:rPr>
          <w:rFonts w:ascii="Times New Roman" w:hAnsi="Times New Roman"/>
          <w:sz w:val="28"/>
          <w:szCs w:val="28"/>
          <w:u w:val="single"/>
        </w:rPr>
        <w:t>1. Финансовая поддержка субъектов малого и среднего предпринимательства.</w:t>
      </w:r>
    </w:p>
    <w:p w:rsidR="005170A8" w:rsidRPr="0032379E" w:rsidRDefault="005170A8"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Получателями средств районного бюджета в форме финансовой поддержки в рамках П</w:t>
      </w:r>
      <w:r w:rsidR="00D70DCA" w:rsidRPr="0032379E">
        <w:rPr>
          <w:rFonts w:ascii="Times New Roman" w:hAnsi="Times New Roman"/>
          <w:sz w:val="28"/>
          <w:szCs w:val="28"/>
        </w:rPr>
        <w:t>одп</w:t>
      </w:r>
      <w:r w:rsidRPr="0032379E">
        <w:rPr>
          <w:rFonts w:ascii="Times New Roman" w:hAnsi="Times New Roman"/>
          <w:sz w:val="28"/>
          <w:szCs w:val="28"/>
        </w:rPr>
        <w:t xml:space="preserve">рограммы могут быть юридические лица и индивидуальные предприниматели, </w:t>
      </w:r>
      <w:r w:rsidR="008A04E6" w:rsidRPr="0032379E">
        <w:rPr>
          <w:rFonts w:ascii="Times New Roman" w:hAnsi="Times New Roman"/>
          <w:sz w:val="28"/>
          <w:szCs w:val="28"/>
        </w:rPr>
        <w:t xml:space="preserve">а также самозанятые граждане, </w:t>
      </w:r>
      <w:r w:rsidRPr="0032379E">
        <w:rPr>
          <w:rFonts w:ascii="Times New Roman" w:hAnsi="Times New Roman"/>
          <w:sz w:val="28"/>
          <w:szCs w:val="28"/>
        </w:rPr>
        <w:t>осуществляющие деятельность на территории Курагинского района (далее – получатели финансовой поддержки).</w:t>
      </w:r>
    </w:p>
    <w:p w:rsidR="005170A8" w:rsidRPr="0032379E" w:rsidRDefault="005170A8"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Предоставление средств районного бюджета получателям финансовой поддержки осуществляется в соответствии с Порядками их предоставления, являющимися приложениями к настоящей П</w:t>
      </w:r>
      <w:r w:rsidR="00836E9E" w:rsidRPr="0032379E">
        <w:rPr>
          <w:rFonts w:ascii="Times New Roman" w:hAnsi="Times New Roman"/>
          <w:sz w:val="28"/>
          <w:szCs w:val="28"/>
        </w:rPr>
        <w:t>одп</w:t>
      </w:r>
      <w:r w:rsidRPr="0032379E">
        <w:rPr>
          <w:rFonts w:ascii="Times New Roman" w:hAnsi="Times New Roman"/>
          <w:sz w:val="28"/>
          <w:szCs w:val="28"/>
        </w:rPr>
        <w:t xml:space="preserve">рограмме, далее Порядки. </w:t>
      </w:r>
    </w:p>
    <w:p w:rsidR="005170A8" w:rsidRPr="0032379E" w:rsidRDefault="005170A8"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Уполномоченным органом по предоставлению субсидий и главным распорядителем бюджетных средств является управление экономики и имущественных отношений Курагинского района (далее – Управление).</w:t>
      </w:r>
    </w:p>
    <w:p w:rsidR="005170A8" w:rsidRPr="0032379E" w:rsidRDefault="005170A8"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Выплата субсидии</w:t>
      </w:r>
      <w:r w:rsidR="00F16668" w:rsidRPr="0032379E">
        <w:rPr>
          <w:rFonts w:ascii="Times New Roman" w:hAnsi="Times New Roman"/>
          <w:sz w:val="28"/>
          <w:szCs w:val="28"/>
        </w:rPr>
        <w:t xml:space="preserve"> (гранта)</w:t>
      </w:r>
      <w:r w:rsidRPr="0032379E">
        <w:rPr>
          <w:rFonts w:ascii="Times New Roman" w:hAnsi="Times New Roman"/>
          <w:sz w:val="28"/>
          <w:szCs w:val="28"/>
        </w:rPr>
        <w:t xml:space="preserve"> осуществляется  после подписания  получателем финансовой поддержки  </w:t>
      </w:r>
      <w:r w:rsidR="0048216F" w:rsidRPr="0032379E">
        <w:rPr>
          <w:rFonts w:ascii="Times New Roman" w:hAnsi="Times New Roman"/>
          <w:sz w:val="28"/>
          <w:szCs w:val="28"/>
        </w:rPr>
        <w:t>Соглашения</w:t>
      </w:r>
      <w:r w:rsidRPr="0032379E">
        <w:rPr>
          <w:rFonts w:ascii="Times New Roman" w:hAnsi="Times New Roman"/>
          <w:sz w:val="28"/>
          <w:szCs w:val="28"/>
        </w:rPr>
        <w:t xml:space="preserve">, в котором получатель финансовой поддержки дает согласие на осуществление Управлением проверок соблюдения получателем субсидий условий, целей и порядка их предоставления. </w:t>
      </w:r>
    </w:p>
    <w:p w:rsidR="005170A8" w:rsidRPr="0032379E" w:rsidRDefault="005170A8"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В случае выявления факта нарушения получателем финансовой поддержки условий предоставления субсидии, установленных  частями 3</w:t>
      </w:r>
      <w:r w:rsidR="00401DB0" w:rsidRPr="0032379E">
        <w:rPr>
          <w:rFonts w:ascii="Times New Roman" w:hAnsi="Times New Roman"/>
          <w:sz w:val="28"/>
          <w:szCs w:val="28"/>
        </w:rPr>
        <w:t>,</w:t>
      </w:r>
      <w:r w:rsidRPr="0032379E">
        <w:rPr>
          <w:rFonts w:ascii="Times New Roman" w:hAnsi="Times New Roman"/>
          <w:sz w:val="28"/>
          <w:szCs w:val="28"/>
        </w:rPr>
        <w:t xml:space="preserve"> 4 </w:t>
      </w:r>
      <w:r w:rsidR="00401DB0" w:rsidRPr="0032379E">
        <w:rPr>
          <w:rFonts w:ascii="Times New Roman" w:hAnsi="Times New Roman"/>
          <w:sz w:val="28"/>
          <w:szCs w:val="28"/>
        </w:rPr>
        <w:t xml:space="preserve">и 5 </w:t>
      </w:r>
      <w:r w:rsidRPr="0032379E">
        <w:rPr>
          <w:rFonts w:ascii="Times New Roman" w:hAnsi="Times New Roman"/>
          <w:sz w:val="28"/>
          <w:szCs w:val="28"/>
        </w:rPr>
        <w:t xml:space="preserve">статьи 14 федерального закона  от 24.07.2007 № 209-ФЗ «О развитии малого и среднего предпринимательства в Российской Федерации», условий </w:t>
      </w:r>
      <w:r w:rsidR="0048216F" w:rsidRPr="0032379E">
        <w:rPr>
          <w:rFonts w:ascii="Times New Roman" w:hAnsi="Times New Roman"/>
          <w:sz w:val="28"/>
          <w:szCs w:val="28"/>
        </w:rPr>
        <w:t>Соглашения</w:t>
      </w:r>
      <w:r w:rsidRPr="0032379E">
        <w:rPr>
          <w:rFonts w:ascii="Times New Roman" w:hAnsi="Times New Roman"/>
          <w:sz w:val="28"/>
          <w:szCs w:val="28"/>
        </w:rPr>
        <w:t xml:space="preserve">  о предоставлении субсидии </w:t>
      </w:r>
      <w:r w:rsidR="00262115" w:rsidRPr="0032379E">
        <w:rPr>
          <w:rFonts w:ascii="Times New Roman" w:hAnsi="Times New Roman"/>
          <w:sz w:val="28"/>
          <w:szCs w:val="28"/>
        </w:rPr>
        <w:t xml:space="preserve">(гранта) </w:t>
      </w:r>
      <w:r w:rsidRPr="0032379E">
        <w:rPr>
          <w:rFonts w:ascii="Times New Roman" w:hAnsi="Times New Roman"/>
          <w:sz w:val="28"/>
          <w:szCs w:val="28"/>
        </w:rPr>
        <w:t xml:space="preserve">и соответствующим Порядком, Управление принимает решение о возврате </w:t>
      </w:r>
      <w:r w:rsidR="00262115" w:rsidRPr="0032379E">
        <w:rPr>
          <w:rFonts w:ascii="Times New Roman" w:hAnsi="Times New Roman"/>
          <w:sz w:val="28"/>
          <w:szCs w:val="28"/>
        </w:rPr>
        <w:t>финансовой поддержки</w:t>
      </w:r>
      <w:r w:rsidRPr="0032379E">
        <w:rPr>
          <w:rFonts w:ascii="Times New Roman" w:hAnsi="Times New Roman"/>
          <w:sz w:val="28"/>
          <w:szCs w:val="28"/>
        </w:rPr>
        <w:t xml:space="preserve"> в районный бюджет с указанием оснований его принятия.</w:t>
      </w:r>
    </w:p>
    <w:p w:rsidR="005170A8" w:rsidRPr="0032379E" w:rsidRDefault="005170A8"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Управление в течение 3 рабочих дней направляет получателю финансовой поддержки копию решения о возврате </w:t>
      </w:r>
      <w:r w:rsidR="00262115" w:rsidRPr="0032379E">
        <w:rPr>
          <w:rFonts w:ascii="Times New Roman" w:hAnsi="Times New Roman"/>
          <w:sz w:val="28"/>
          <w:szCs w:val="28"/>
        </w:rPr>
        <w:t>финансовой</w:t>
      </w:r>
      <w:r w:rsidR="00262115" w:rsidRPr="0032379E">
        <w:rPr>
          <w:rFonts w:ascii="Times New Roman" w:hAnsi="Times New Roman"/>
          <w:sz w:val="28"/>
          <w:szCs w:val="28"/>
        </w:rPr>
        <w:tab/>
        <w:t xml:space="preserve"> поддержки</w:t>
      </w:r>
      <w:r w:rsidRPr="0032379E">
        <w:rPr>
          <w:rFonts w:ascii="Times New Roman" w:hAnsi="Times New Roman"/>
          <w:sz w:val="28"/>
          <w:szCs w:val="28"/>
        </w:rPr>
        <w:t>.</w:t>
      </w:r>
    </w:p>
    <w:p w:rsidR="005170A8" w:rsidRPr="0032379E" w:rsidRDefault="005170A8"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Получатель финансовой поддержки в течение 10 рабочих дней со дня получения решения о возврате </w:t>
      </w:r>
      <w:r w:rsidR="00262115" w:rsidRPr="0032379E">
        <w:rPr>
          <w:rFonts w:ascii="Times New Roman" w:hAnsi="Times New Roman"/>
          <w:sz w:val="28"/>
          <w:szCs w:val="28"/>
        </w:rPr>
        <w:t>финансовой</w:t>
      </w:r>
      <w:r w:rsidR="00262115" w:rsidRPr="0032379E">
        <w:rPr>
          <w:rFonts w:ascii="Times New Roman" w:hAnsi="Times New Roman"/>
          <w:sz w:val="28"/>
          <w:szCs w:val="28"/>
        </w:rPr>
        <w:tab/>
        <w:t xml:space="preserve"> поддержки</w:t>
      </w:r>
      <w:r w:rsidRPr="0032379E">
        <w:rPr>
          <w:rFonts w:ascii="Times New Roman" w:hAnsi="Times New Roman"/>
          <w:sz w:val="28"/>
          <w:szCs w:val="28"/>
        </w:rPr>
        <w:t xml:space="preserve"> обязан произвести возврат в районный бюджет ранее полученных сумм субсидии, указанных в решении о возврате </w:t>
      </w:r>
      <w:r w:rsidR="00262115" w:rsidRPr="0032379E">
        <w:rPr>
          <w:rFonts w:ascii="Times New Roman" w:hAnsi="Times New Roman"/>
          <w:sz w:val="28"/>
          <w:szCs w:val="28"/>
        </w:rPr>
        <w:t>финансовой</w:t>
      </w:r>
      <w:r w:rsidR="00262115" w:rsidRPr="0032379E">
        <w:rPr>
          <w:rFonts w:ascii="Times New Roman" w:hAnsi="Times New Roman"/>
          <w:sz w:val="28"/>
          <w:szCs w:val="28"/>
        </w:rPr>
        <w:tab/>
        <w:t xml:space="preserve"> поддержки</w:t>
      </w:r>
      <w:r w:rsidRPr="0032379E">
        <w:rPr>
          <w:rFonts w:ascii="Times New Roman" w:hAnsi="Times New Roman"/>
          <w:sz w:val="28"/>
          <w:szCs w:val="28"/>
        </w:rPr>
        <w:t>, в полном объеме.</w:t>
      </w:r>
    </w:p>
    <w:p w:rsidR="005170A8" w:rsidRPr="0032379E" w:rsidRDefault="005170A8"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При отказе получателя финансовой поддержки вернуть полученную </w:t>
      </w:r>
      <w:r w:rsidR="00262115" w:rsidRPr="0032379E">
        <w:rPr>
          <w:rFonts w:ascii="Times New Roman" w:hAnsi="Times New Roman"/>
          <w:sz w:val="28"/>
          <w:szCs w:val="28"/>
        </w:rPr>
        <w:t>финансовую</w:t>
      </w:r>
      <w:r w:rsidR="00262115" w:rsidRPr="0032379E">
        <w:rPr>
          <w:rFonts w:ascii="Times New Roman" w:hAnsi="Times New Roman"/>
          <w:sz w:val="28"/>
          <w:szCs w:val="28"/>
        </w:rPr>
        <w:tab/>
        <w:t xml:space="preserve"> поддержку </w:t>
      </w:r>
      <w:r w:rsidRPr="0032379E">
        <w:rPr>
          <w:rFonts w:ascii="Times New Roman" w:hAnsi="Times New Roman"/>
          <w:sz w:val="28"/>
          <w:szCs w:val="28"/>
        </w:rPr>
        <w:t>в районный бюджет взыскание производится в порядке, установленном действующим законодательством Российской Федерации.</w:t>
      </w:r>
    </w:p>
    <w:p w:rsidR="005170A8" w:rsidRPr="0032379E" w:rsidRDefault="005170A8" w:rsidP="0032379E">
      <w:pPr>
        <w:autoSpaceDE w:val="0"/>
        <w:autoSpaceDN w:val="0"/>
        <w:adjustRightInd w:val="0"/>
        <w:spacing w:after="0" w:line="240" w:lineRule="auto"/>
        <w:jc w:val="both"/>
        <w:rPr>
          <w:rFonts w:ascii="Times New Roman" w:hAnsi="Times New Roman"/>
          <w:sz w:val="28"/>
          <w:szCs w:val="28"/>
        </w:rPr>
      </w:pPr>
    </w:p>
    <w:p w:rsidR="005170A8" w:rsidRPr="0032379E" w:rsidRDefault="005170A8"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Мероприятия </w:t>
      </w:r>
      <w:r w:rsidR="00CD4151" w:rsidRPr="0032379E">
        <w:rPr>
          <w:rFonts w:ascii="Times New Roman" w:hAnsi="Times New Roman"/>
          <w:sz w:val="28"/>
          <w:szCs w:val="28"/>
        </w:rPr>
        <w:t>Под</w:t>
      </w:r>
      <w:r w:rsidRPr="0032379E">
        <w:rPr>
          <w:rFonts w:ascii="Times New Roman" w:hAnsi="Times New Roman"/>
          <w:sz w:val="28"/>
          <w:szCs w:val="28"/>
        </w:rPr>
        <w:t xml:space="preserve">программы  предполагают  оказание  следующих видов финансовой поддержки  субъектам малого и среднего предпринимательства: </w:t>
      </w:r>
    </w:p>
    <w:p w:rsidR="005170A8" w:rsidRPr="0032379E" w:rsidRDefault="005170A8" w:rsidP="0032379E">
      <w:pPr>
        <w:autoSpaceDE w:val="0"/>
        <w:autoSpaceDN w:val="0"/>
        <w:adjustRightInd w:val="0"/>
        <w:spacing w:after="0" w:line="240" w:lineRule="auto"/>
        <w:jc w:val="both"/>
        <w:rPr>
          <w:rFonts w:ascii="Times New Roman" w:hAnsi="Times New Roman"/>
          <w:sz w:val="28"/>
          <w:szCs w:val="28"/>
        </w:rPr>
      </w:pPr>
    </w:p>
    <w:p w:rsidR="005B54B1" w:rsidRPr="0032379E" w:rsidRDefault="005170A8"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1.</w:t>
      </w:r>
      <w:r w:rsidR="006A0568" w:rsidRPr="0032379E">
        <w:rPr>
          <w:rFonts w:ascii="Times New Roman" w:hAnsi="Times New Roman"/>
          <w:sz w:val="28"/>
          <w:szCs w:val="28"/>
        </w:rPr>
        <w:t xml:space="preserve"> </w:t>
      </w:r>
      <w:r w:rsidR="005B54B1" w:rsidRPr="0032379E">
        <w:rPr>
          <w:rFonts w:ascii="Times New Roman" w:hAnsi="Times New Roman"/>
          <w:sz w:val="28"/>
          <w:szCs w:val="28"/>
        </w:rPr>
        <w:t xml:space="preserve">Субсидии </w:t>
      </w:r>
      <w:r w:rsidR="001E11B3" w:rsidRPr="0032379E">
        <w:rPr>
          <w:rFonts w:ascii="Times New Roman" w:hAnsi="Times New Roman"/>
          <w:sz w:val="28"/>
          <w:szCs w:val="28"/>
        </w:rPr>
        <w:t xml:space="preserve">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r w:rsidR="00C90065" w:rsidRPr="0032379E">
        <w:rPr>
          <w:rFonts w:ascii="Times New Roman" w:hAnsi="Times New Roman"/>
          <w:sz w:val="28"/>
          <w:szCs w:val="28"/>
        </w:rPr>
        <w:t xml:space="preserve"> </w:t>
      </w:r>
      <w:r w:rsidRPr="0032379E">
        <w:rPr>
          <w:rFonts w:ascii="Times New Roman" w:hAnsi="Times New Roman"/>
          <w:sz w:val="28"/>
          <w:szCs w:val="28"/>
        </w:rPr>
        <w:t xml:space="preserve"> </w:t>
      </w:r>
    </w:p>
    <w:p w:rsidR="001E11B3" w:rsidRPr="0032379E" w:rsidRDefault="00553B95" w:rsidP="0032379E">
      <w:pPr>
        <w:pStyle w:val="ConsPlusNormal"/>
        <w:ind w:firstLine="709"/>
        <w:jc w:val="both"/>
        <w:rPr>
          <w:rFonts w:ascii="Times New Roman" w:hAnsi="Times New Roman"/>
          <w:sz w:val="28"/>
          <w:szCs w:val="28"/>
        </w:rPr>
      </w:pPr>
      <w:r w:rsidRPr="0032379E">
        <w:rPr>
          <w:rFonts w:ascii="Times New Roman" w:hAnsi="Times New Roman"/>
          <w:sz w:val="28"/>
          <w:szCs w:val="28"/>
        </w:rPr>
        <w:t xml:space="preserve">Поддержка субъектов  малого  и среднего предпринимательства </w:t>
      </w:r>
      <w:r w:rsidR="001E11B3" w:rsidRPr="0032379E">
        <w:rPr>
          <w:rFonts w:ascii="Times New Roman" w:hAnsi="Times New Roman"/>
          <w:sz w:val="28"/>
          <w:szCs w:val="28"/>
        </w:rPr>
        <w:t xml:space="preserve">и физических лиц, применяющим специальный налоговый режим «Налог на профессиональный доход» на возмещение затрат при осуществлении предпринимательской деятельности предоставляется в целях возмещения затрат, понесенных </w:t>
      </w:r>
      <w:r w:rsidR="001E11B3" w:rsidRPr="0032379E">
        <w:rPr>
          <w:rFonts w:ascii="Times New Roman" w:hAnsi="Times New Roman" w:cs="Times New Roman"/>
          <w:sz w:val="28"/>
          <w:szCs w:val="28"/>
        </w:rPr>
        <w:t xml:space="preserve">в течение календарного года, предшествующего году подачи и в году подачи в период до даты подачи заявления о предоставлении субсидии, и </w:t>
      </w:r>
      <w:r w:rsidR="001E11B3" w:rsidRPr="0032379E">
        <w:rPr>
          <w:rFonts w:ascii="Times New Roman" w:hAnsi="Times New Roman"/>
          <w:sz w:val="28"/>
          <w:szCs w:val="28"/>
        </w:rPr>
        <w:t xml:space="preserve">связанных с производством (реализацией) товаров, выполнением работ, оказанием услуг, в том числе: </w:t>
      </w:r>
    </w:p>
    <w:p w:rsidR="00CF5C06" w:rsidRPr="0032379E" w:rsidRDefault="00CF5C06"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подключение к инженерной инфраструктуре, текущий ремонт помещения;</w:t>
      </w:r>
    </w:p>
    <w:p w:rsidR="00CF5C06" w:rsidRPr="0032379E" w:rsidRDefault="00CF5C06"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 приобретение оборудования;</w:t>
      </w:r>
    </w:p>
    <w:p w:rsidR="00CF5C06" w:rsidRPr="0032379E" w:rsidRDefault="00CF5C06"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уплата первоначального (авансового) лизингового взноса и (или) очередных лизинговых платежей по заключенным договорам лизинга оборудования;</w:t>
      </w:r>
    </w:p>
    <w:p w:rsidR="00CF5C06" w:rsidRPr="0032379E" w:rsidRDefault="00CF5C06"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уплата процентов по кредитам на приобретение оборудования;</w:t>
      </w:r>
    </w:p>
    <w:p w:rsidR="00CF5C06" w:rsidRPr="0032379E" w:rsidRDefault="00CF5C06"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сертификация (декларирование) продукции (продовольственного сырья, товаров, работ, услуг), лицензирование деятельности;</w:t>
      </w:r>
    </w:p>
    <w:p w:rsidR="00CF5C06" w:rsidRPr="0032379E" w:rsidRDefault="00CF5C06"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проведение мероприятий по профилактике новой коронавирусной инфекции (включая приобретение рециркуляторов воздуха), приобретение средств индивидуальной защиты и дезинфицирующих (антисептических) средств.</w:t>
      </w:r>
    </w:p>
    <w:p w:rsidR="001E11B3" w:rsidRPr="0032379E" w:rsidRDefault="001E11B3"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Размер субсидии составляет </w:t>
      </w:r>
      <w:r w:rsidR="009B2ECF" w:rsidRPr="0032379E">
        <w:rPr>
          <w:rFonts w:ascii="Times New Roman" w:hAnsi="Times New Roman"/>
          <w:sz w:val="28"/>
          <w:szCs w:val="28"/>
        </w:rPr>
        <w:t>-</w:t>
      </w:r>
      <w:r w:rsidRPr="0032379E">
        <w:rPr>
          <w:rFonts w:ascii="Times New Roman" w:hAnsi="Times New Roman"/>
          <w:sz w:val="28"/>
          <w:szCs w:val="28"/>
        </w:rPr>
        <w:t xml:space="preserve"> 50 процентов произведенных затрат, но не более 500 тыс. рублей получателю субсидии, являющемуся субъектом малого и среднего предпринимательства, и не более 100 тыс. рублей получателю субсидии, являющемуся самозанятым гражданином, или субъектом малого и среднего предпринимательства, со дня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 года </w:t>
      </w:r>
      <w:r w:rsidR="00DF2CF8" w:rsidRPr="0032379E">
        <w:rPr>
          <w:rFonts w:ascii="Times New Roman" w:hAnsi="Times New Roman"/>
          <w:sz w:val="28"/>
          <w:szCs w:val="28"/>
        </w:rPr>
        <w:t>(без учета НДС - для получателей финансовой поддержки, применяющих общую систему налогообложения</w:t>
      </w:r>
      <w:r w:rsidR="009B2ECF" w:rsidRPr="0032379E">
        <w:rPr>
          <w:rFonts w:ascii="Times New Roman" w:hAnsi="Times New Roman"/>
          <w:sz w:val="28"/>
          <w:szCs w:val="28"/>
        </w:rPr>
        <w:t>)</w:t>
      </w:r>
    </w:p>
    <w:p w:rsidR="005170A8" w:rsidRPr="0032379E" w:rsidRDefault="005170A8"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Предоставление </w:t>
      </w:r>
      <w:r w:rsidR="001E11B3" w:rsidRPr="0032379E">
        <w:rPr>
          <w:rFonts w:ascii="Times New Roman" w:hAnsi="Times New Roman"/>
          <w:sz w:val="28"/>
          <w:szCs w:val="28"/>
        </w:rPr>
        <w:t xml:space="preserve">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r w:rsidRPr="0032379E">
        <w:rPr>
          <w:rFonts w:ascii="Times New Roman" w:hAnsi="Times New Roman"/>
          <w:sz w:val="28"/>
          <w:szCs w:val="28"/>
        </w:rPr>
        <w:t xml:space="preserve">осуществляется в порядке и на условиях согласно приложению </w:t>
      </w:r>
      <w:r w:rsidR="00674B64" w:rsidRPr="0032379E">
        <w:rPr>
          <w:rFonts w:ascii="Times New Roman" w:hAnsi="Times New Roman"/>
          <w:sz w:val="28"/>
          <w:szCs w:val="28"/>
        </w:rPr>
        <w:t>3</w:t>
      </w:r>
      <w:r w:rsidRPr="0032379E">
        <w:rPr>
          <w:rFonts w:ascii="Times New Roman" w:hAnsi="Times New Roman"/>
          <w:sz w:val="28"/>
          <w:szCs w:val="28"/>
        </w:rPr>
        <w:t xml:space="preserve"> к П</w:t>
      </w:r>
      <w:r w:rsidR="00CD4151" w:rsidRPr="0032379E">
        <w:rPr>
          <w:rFonts w:ascii="Times New Roman" w:hAnsi="Times New Roman"/>
          <w:sz w:val="28"/>
          <w:szCs w:val="28"/>
        </w:rPr>
        <w:t>одп</w:t>
      </w:r>
      <w:r w:rsidRPr="0032379E">
        <w:rPr>
          <w:rFonts w:ascii="Times New Roman" w:hAnsi="Times New Roman"/>
          <w:sz w:val="28"/>
          <w:szCs w:val="28"/>
        </w:rPr>
        <w:t>рограмме.</w:t>
      </w:r>
    </w:p>
    <w:p w:rsidR="005170A8" w:rsidRPr="0032379E" w:rsidRDefault="005170A8" w:rsidP="0032379E">
      <w:pPr>
        <w:autoSpaceDE w:val="0"/>
        <w:autoSpaceDN w:val="0"/>
        <w:adjustRightInd w:val="0"/>
        <w:spacing w:after="0" w:line="240" w:lineRule="auto"/>
        <w:jc w:val="both"/>
        <w:rPr>
          <w:rFonts w:ascii="Times New Roman" w:hAnsi="Times New Roman"/>
          <w:sz w:val="28"/>
          <w:szCs w:val="28"/>
        </w:rPr>
      </w:pPr>
    </w:p>
    <w:p w:rsidR="009B2ECF" w:rsidRPr="0032379E" w:rsidRDefault="006A0568"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2.</w:t>
      </w:r>
      <w:r w:rsidR="005170A8" w:rsidRPr="0032379E">
        <w:rPr>
          <w:rFonts w:ascii="Times New Roman" w:hAnsi="Times New Roman"/>
          <w:sz w:val="28"/>
          <w:szCs w:val="28"/>
        </w:rPr>
        <w:t xml:space="preserve"> </w:t>
      </w:r>
      <w:r w:rsidR="009B2ECF" w:rsidRPr="0032379E">
        <w:rPr>
          <w:rFonts w:ascii="Times New Roman" w:hAnsi="Times New Roman"/>
          <w:sz w:val="28"/>
          <w:szCs w:val="28"/>
        </w:rPr>
        <w:t>Субсидии</w:t>
      </w:r>
      <w:r w:rsidR="00C90065" w:rsidRPr="0032379E">
        <w:rPr>
          <w:rFonts w:ascii="Times New Roman" w:hAnsi="Times New Roman"/>
          <w:sz w:val="28"/>
          <w:szCs w:val="28"/>
        </w:rPr>
        <w:t xml:space="preserve"> субъект</w:t>
      </w:r>
      <w:r w:rsidR="009B2ECF" w:rsidRPr="0032379E">
        <w:rPr>
          <w:rFonts w:ascii="Times New Roman" w:hAnsi="Times New Roman"/>
          <w:sz w:val="28"/>
          <w:szCs w:val="28"/>
        </w:rPr>
        <w:t>ам</w:t>
      </w:r>
      <w:r w:rsidR="00C90065" w:rsidRPr="0032379E">
        <w:rPr>
          <w:rFonts w:ascii="Times New Roman" w:hAnsi="Times New Roman"/>
          <w:sz w:val="28"/>
          <w:szCs w:val="28"/>
        </w:rPr>
        <w:t xml:space="preserve">  малого  и среднего предпринимательства  </w:t>
      </w:r>
      <w:r w:rsidR="009B2ECF" w:rsidRPr="0032379E">
        <w:rPr>
          <w:rFonts w:ascii="Times New Roman" w:hAnsi="Times New Roman"/>
          <w:sz w:val="28"/>
          <w:szCs w:val="28"/>
        </w:rPr>
        <w:t>на реализацию инвестиционных проектов в приоритетных отраслях</w:t>
      </w:r>
    </w:p>
    <w:p w:rsidR="009B2ECF" w:rsidRPr="0032379E" w:rsidRDefault="009B2ECF"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Поддержка субъектов  малого  и среднего предпринимательства  на реализацию инвестиционных проектов в приоритетных отраслях</w:t>
      </w:r>
      <w:r w:rsidRPr="0032379E">
        <w:t xml:space="preserve"> </w:t>
      </w:r>
      <w:r w:rsidRPr="0032379E">
        <w:rPr>
          <w:rFonts w:ascii="Times New Roman" w:hAnsi="Times New Roman"/>
          <w:sz w:val="28"/>
          <w:szCs w:val="28"/>
        </w:rPr>
        <w:t xml:space="preserve">предоставляется в целях возмещения затрат </w:t>
      </w:r>
    </w:p>
    <w:p w:rsidR="009B2ECF" w:rsidRPr="0032379E" w:rsidRDefault="009B2ECF"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на реализацию проектов, связанных с созданием новых или развитием (модернизацией) действующих мощностей по производству продукции (выполнению работ, оказанию услуг), в том числе:</w:t>
      </w:r>
    </w:p>
    <w:p w:rsidR="009B2ECF" w:rsidRPr="0032379E" w:rsidRDefault="009B2ECF"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строительство, реконструкция (техническое перевооружение), капитальный ремонт объектов капитального строительства, включая затраты</w:t>
      </w:r>
      <w:r w:rsidR="0091204E" w:rsidRPr="0032379E">
        <w:rPr>
          <w:rFonts w:ascii="Times New Roman" w:hAnsi="Times New Roman"/>
          <w:sz w:val="28"/>
          <w:szCs w:val="28"/>
        </w:rPr>
        <w:t xml:space="preserve"> </w:t>
      </w:r>
      <w:r w:rsidRPr="0032379E">
        <w:rPr>
          <w:rFonts w:ascii="Times New Roman" w:hAnsi="Times New Roman"/>
          <w:sz w:val="28"/>
          <w:szCs w:val="28"/>
        </w:rPr>
        <w:t>на подключение к инженерной инфраструктуре;</w:t>
      </w:r>
    </w:p>
    <w:p w:rsidR="009B2ECF" w:rsidRPr="0032379E" w:rsidRDefault="009B2ECF"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приобретение оборудования, включая его монтаж и пусконаладочные работы;</w:t>
      </w:r>
    </w:p>
    <w:p w:rsidR="009B2ECF" w:rsidRPr="0032379E" w:rsidRDefault="009B2ECF"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разработка и (или) приобретение прикладного программного обеспечения;</w:t>
      </w:r>
    </w:p>
    <w:p w:rsidR="009B2ECF" w:rsidRPr="0032379E" w:rsidRDefault="009B2ECF"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лицензирование деятельности, сертификацию (декларирование) продукции (продовольственного сырья, товаров, работ, услуг);</w:t>
      </w:r>
    </w:p>
    <w:p w:rsidR="009B2ECF" w:rsidRPr="0032379E" w:rsidRDefault="009B2ECF"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компенсация части затрат, связанных с оплатой первоначального (авансового) лизингового взноса и (или) очередных лизинговых платежей </w:t>
      </w:r>
    </w:p>
    <w:p w:rsidR="009B2ECF" w:rsidRPr="0032379E" w:rsidRDefault="009B2ECF"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по заключенным договорам лизинга </w:t>
      </w:r>
      <w:r w:rsidR="0091204E" w:rsidRPr="0032379E">
        <w:rPr>
          <w:rFonts w:ascii="Times New Roman" w:hAnsi="Times New Roman"/>
          <w:sz w:val="28"/>
          <w:szCs w:val="28"/>
        </w:rPr>
        <w:t xml:space="preserve">техники и </w:t>
      </w:r>
      <w:r w:rsidRPr="0032379E">
        <w:rPr>
          <w:rFonts w:ascii="Times New Roman" w:hAnsi="Times New Roman"/>
          <w:sz w:val="28"/>
          <w:szCs w:val="28"/>
        </w:rPr>
        <w:t>оборудования;</w:t>
      </w:r>
    </w:p>
    <w:p w:rsidR="009B2ECF" w:rsidRPr="0032379E" w:rsidRDefault="009B2ECF"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возмещение части затрат на уплату процентов по кредитам на приобретение </w:t>
      </w:r>
      <w:r w:rsidR="0091204E" w:rsidRPr="0032379E">
        <w:rPr>
          <w:rFonts w:ascii="Times New Roman" w:hAnsi="Times New Roman"/>
          <w:sz w:val="28"/>
          <w:szCs w:val="28"/>
        </w:rPr>
        <w:t>техники и</w:t>
      </w:r>
      <w:r w:rsidR="009171C1" w:rsidRPr="0032379E">
        <w:rPr>
          <w:rFonts w:ascii="Times New Roman" w:hAnsi="Times New Roman"/>
          <w:sz w:val="28"/>
          <w:szCs w:val="28"/>
        </w:rPr>
        <w:t xml:space="preserve"> </w:t>
      </w:r>
      <w:r w:rsidRPr="0032379E">
        <w:rPr>
          <w:rFonts w:ascii="Times New Roman" w:hAnsi="Times New Roman"/>
          <w:sz w:val="28"/>
          <w:szCs w:val="28"/>
        </w:rPr>
        <w:t>оборудования.</w:t>
      </w:r>
    </w:p>
    <w:p w:rsidR="009B2ECF" w:rsidRPr="0032379E" w:rsidRDefault="009B2ECF"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Размер субсидии составляет - 50 процентов произведенных затрат, но не менее 300 тыс. рублей и не более 15,0 млн. рублей одному получателю поддержки, реализующему проект.</w:t>
      </w:r>
    </w:p>
    <w:p w:rsidR="005170A8" w:rsidRPr="0032379E" w:rsidRDefault="005170A8"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Предоставление субсидий </w:t>
      </w:r>
      <w:r w:rsidR="009B2ECF" w:rsidRPr="0032379E">
        <w:rPr>
          <w:rFonts w:ascii="Times New Roman" w:hAnsi="Times New Roman"/>
          <w:sz w:val="28"/>
          <w:szCs w:val="28"/>
        </w:rPr>
        <w:t xml:space="preserve">субъектам  малого  и среднего предпринимательства  на реализацию инвестиционных проектов в приоритетных отраслях </w:t>
      </w:r>
      <w:r w:rsidRPr="0032379E">
        <w:rPr>
          <w:rFonts w:ascii="Times New Roman" w:hAnsi="Times New Roman"/>
          <w:sz w:val="28"/>
          <w:szCs w:val="28"/>
        </w:rPr>
        <w:t xml:space="preserve">осуществляется в порядке и на условиях согласно приложению </w:t>
      </w:r>
      <w:r w:rsidR="00674B64" w:rsidRPr="0032379E">
        <w:rPr>
          <w:rFonts w:ascii="Times New Roman" w:hAnsi="Times New Roman"/>
          <w:sz w:val="28"/>
          <w:szCs w:val="28"/>
        </w:rPr>
        <w:t>4</w:t>
      </w:r>
      <w:r w:rsidRPr="0032379E">
        <w:rPr>
          <w:rFonts w:ascii="Times New Roman" w:hAnsi="Times New Roman"/>
          <w:sz w:val="28"/>
          <w:szCs w:val="28"/>
        </w:rPr>
        <w:t xml:space="preserve"> к П</w:t>
      </w:r>
      <w:r w:rsidR="00CD4151" w:rsidRPr="0032379E">
        <w:rPr>
          <w:rFonts w:ascii="Times New Roman" w:hAnsi="Times New Roman"/>
          <w:sz w:val="28"/>
          <w:szCs w:val="28"/>
        </w:rPr>
        <w:t>одп</w:t>
      </w:r>
      <w:r w:rsidRPr="0032379E">
        <w:rPr>
          <w:rFonts w:ascii="Times New Roman" w:hAnsi="Times New Roman"/>
          <w:sz w:val="28"/>
          <w:szCs w:val="28"/>
        </w:rPr>
        <w:t>рограмме.</w:t>
      </w:r>
    </w:p>
    <w:p w:rsidR="007525A1" w:rsidRPr="0032379E" w:rsidRDefault="007525A1" w:rsidP="0032379E">
      <w:pPr>
        <w:autoSpaceDE w:val="0"/>
        <w:autoSpaceDN w:val="0"/>
        <w:adjustRightInd w:val="0"/>
        <w:spacing w:after="0" w:line="240" w:lineRule="auto"/>
        <w:ind w:firstLine="708"/>
        <w:jc w:val="both"/>
        <w:rPr>
          <w:rFonts w:ascii="Times New Roman" w:hAnsi="Times New Roman"/>
          <w:sz w:val="28"/>
          <w:szCs w:val="28"/>
        </w:rPr>
      </w:pPr>
    </w:p>
    <w:p w:rsidR="009C21A9" w:rsidRPr="0032379E" w:rsidRDefault="00F16668"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3. </w:t>
      </w:r>
      <w:r w:rsidR="009C21A9" w:rsidRPr="0032379E">
        <w:rPr>
          <w:rFonts w:ascii="Times New Roman" w:hAnsi="Times New Roman"/>
          <w:sz w:val="28"/>
          <w:szCs w:val="28"/>
        </w:rPr>
        <w:t>Грант субъектам малого и среднего предпринимательства на начало ведения предпринимательской деятельности</w:t>
      </w:r>
      <w:r w:rsidR="00EC2CA6" w:rsidRPr="0032379E">
        <w:rPr>
          <w:rFonts w:ascii="Times New Roman" w:hAnsi="Times New Roman"/>
          <w:sz w:val="28"/>
          <w:szCs w:val="28"/>
        </w:rPr>
        <w:t>.</w:t>
      </w:r>
      <w:r w:rsidR="009C21A9" w:rsidRPr="0032379E">
        <w:rPr>
          <w:rFonts w:ascii="Times New Roman" w:hAnsi="Times New Roman"/>
          <w:sz w:val="28"/>
          <w:szCs w:val="28"/>
        </w:rPr>
        <w:t xml:space="preserve"> </w:t>
      </w:r>
    </w:p>
    <w:p w:rsidR="009C21A9" w:rsidRPr="0032379E" w:rsidRDefault="009C21A9"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Грантовая поддержка предоставляется в целях финансового обеспечения расходов на начало ведения предпринимательской деятельности, включая расходы:</w:t>
      </w:r>
    </w:p>
    <w:p w:rsidR="009C21A9" w:rsidRPr="0032379E" w:rsidRDefault="009C21A9"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r w:rsidRPr="0032379E">
        <w:rPr>
          <w:rFonts w:ascii="Times New Roman" w:hAnsi="Times New Roman"/>
          <w:sz w:val="28"/>
          <w:szCs w:val="28"/>
        </w:rPr>
        <w:cr/>
      </w:r>
      <w:r w:rsidR="002414D7" w:rsidRPr="0032379E">
        <w:rPr>
          <w:rFonts w:ascii="Times New Roman" w:hAnsi="Times New Roman"/>
          <w:sz w:val="28"/>
          <w:szCs w:val="28"/>
        </w:rPr>
        <w:tab/>
      </w:r>
      <w:r w:rsidRPr="0032379E">
        <w:rPr>
          <w:rFonts w:ascii="Times New Roman" w:hAnsi="Times New Roman"/>
          <w:sz w:val="28"/>
          <w:szCs w:val="28"/>
        </w:rPr>
        <w:t xml:space="preserve">на приобретение оргтехники, оборудования, мебели, программного обеспечения, используемых для осуществления предпринимательской деятельности; </w:t>
      </w:r>
    </w:p>
    <w:p w:rsidR="009C21A9" w:rsidRPr="0032379E" w:rsidRDefault="009C21A9"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xml:space="preserve">на оформление результатов интеллектуальной деятельности, полученных при осуществлении предпринимательской деятельности; </w:t>
      </w:r>
    </w:p>
    <w:p w:rsidR="009C21A9" w:rsidRPr="0032379E" w:rsidRDefault="009C21A9"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xml:space="preserve">на приобретение сырья, расходных материалов, необходимых для производства выпускаемой продукции, – в размере не более 30 процентов </w:t>
      </w:r>
    </w:p>
    <w:p w:rsidR="00F16668" w:rsidRPr="0032379E" w:rsidRDefault="00F16668"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Размер </w:t>
      </w:r>
      <w:r w:rsidR="009C21A9" w:rsidRPr="0032379E">
        <w:rPr>
          <w:rFonts w:ascii="Times New Roman" w:eastAsia="Calibri" w:hAnsi="Times New Roman"/>
          <w:sz w:val="28"/>
          <w:szCs w:val="28"/>
          <w:lang w:eastAsia="en-US"/>
        </w:rPr>
        <w:t>гранта составляет не более 300,0 тыс. рублей, при этом грант предоставляется в размере не более 70 процентов от объема расходов субъекта малого и среднего предпринимательства</w:t>
      </w:r>
      <w:r w:rsidRPr="0032379E">
        <w:rPr>
          <w:rFonts w:ascii="Times New Roman" w:eastAsia="Calibri" w:hAnsi="Times New Roman"/>
          <w:sz w:val="28"/>
          <w:szCs w:val="28"/>
          <w:lang w:eastAsia="en-US"/>
        </w:rPr>
        <w:t>.</w:t>
      </w:r>
    </w:p>
    <w:p w:rsidR="00F16668" w:rsidRPr="0032379E" w:rsidRDefault="00F16668"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Предоставление </w:t>
      </w:r>
      <w:r w:rsidR="009C21A9" w:rsidRPr="0032379E">
        <w:rPr>
          <w:rFonts w:ascii="Times New Roman" w:hAnsi="Times New Roman"/>
          <w:sz w:val="28"/>
          <w:szCs w:val="28"/>
        </w:rPr>
        <w:t>грантовой поддержки в форме суб</w:t>
      </w:r>
      <w:r w:rsidRPr="0032379E">
        <w:rPr>
          <w:rFonts w:ascii="Times New Roman" w:hAnsi="Times New Roman"/>
          <w:sz w:val="28"/>
          <w:szCs w:val="28"/>
        </w:rPr>
        <w:t xml:space="preserve">сидий субъектам  малого  и среднего предпринимательства на </w:t>
      </w:r>
      <w:r w:rsidR="009C21A9" w:rsidRPr="0032379E">
        <w:rPr>
          <w:rFonts w:ascii="Times New Roman" w:hAnsi="Times New Roman"/>
          <w:sz w:val="28"/>
          <w:szCs w:val="28"/>
        </w:rPr>
        <w:t>начало ведения предпринимательской деятельности осуществляется</w:t>
      </w:r>
      <w:r w:rsidRPr="0032379E">
        <w:rPr>
          <w:rFonts w:ascii="Times New Roman" w:hAnsi="Times New Roman"/>
          <w:sz w:val="28"/>
          <w:szCs w:val="28"/>
        </w:rPr>
        <w:t xml:space="preserve"> в порядке и на условиях согласно приложению </w:t>
      </w:r>
      <w:r w:rsidR="009C21A9" w:rsidRPr="0032379E">
        <w:rPr>
          <w:rFonts w:ascii="Times New Roman" w:hAnsi="Times New Roman"/>
          <w:sz w:val="28"/>
          <w:szCs w:val="28"/>
        </w:rPr>
        <w:t>5</w:t>
      </w:r>
      <w:r w:rsidRPr="0032379E">
        <w:rPr>
          <w:rFonts w:ascii="Times New Roman" w:hAnsi="Times New Roman"/>
          <w:sz w:val="28"/>
          <w:szCs w:val="28"/>
        </w:rPr>
        <w:t xml:space="preserve"> к Подпрограмме.</w:t>
      </w:r>
    </w:p>
    <w:p w:rsidR="00CC4957" w:rsidRPr="0032379E" w:rsidRDefault="00CC4957" w:rsidP="0032379E">
      <w:pPr>
        <w:autoSpaceDE w:val="0"/>
        <w:autoSpaceDN w:val="0"/>
        <w:adjustRightInd w:val="0"/>
        <w:spacing w:after="0" w:line="240" w:lineRule="auto"/>
        <w:ind w:firstLine="708"/>
        <w:jc w:val="both"/>
        <w:rPr>
          <w:rFonts w:ascii="Times New Roman" w:hAnsi="Times New Roman"/>
          <w:sz w:val="28"/>
          <w:szCs w:val="28"/>
        </w:rPr>
      </w:pPr>
    </w:p>
    <w:p w:rsidR="002C33C1" w:rsidRPr="0032379E" w:rsidRDefault="00EC2CA6" w:rsidP="0032379E">
      <w:pPr>
        <w:autoSpaceDE w:val="0"/>
        <w:autoSpaceDN w:val="0"/>
        <w:adjustRightInd w:val="0"/>
        <w:spacing w:after="0" w:line="240" w:lineRule="auto"/>
        <w:ind w:left="360"/>
        <w:jc w:val="both"/>
        <w:rPr>
          <w:rFonts w:ascii="Times New Roman" w:hAnsi="Times New Roman"/>
          <w:sz w:val="28"/>
          <w:szCs w:val="28"/>
          <w:u w:val="single"/>
        </w:rPr>
      </w:pPr>
      <w:r w:rsidRPr="0032379E">
        <w:rPr>
          <w:rFonts w:ascii="Times New Roman" w:hAnsi="Times New Roman"/>
          <w:sz w:val="28"/>
          <w:szCs w:val="28"/>
          <w:u w:val="single"/>
        </w:rPr>
        <w:t>2.</w:t>
      </w:r>
      <w:r w:rsidR="008A04E6" w:rsidRPr="0032379E">
        <w:rPr>
          <w:rFonts w:ascii="Times New Roman" w:hAnsi="Times New Roman"/>
          <w:sz w:val="28"/>
          <w:szCs w:val="28"/>
          <w:u w:val="single"/>
        </w:rPr>
        <w:t>Имуществ</w:t>
      </w:r>
      <w:r w:rsidR="00E81AD9" w:rsidRPr="0032379E">
        <w:rPr>
          <w:rFonts w:ascii="Times New Roman" w:hAnsi="Times New Roman"/>
          <w:sz w:val="28"/>
          <w:szCs w:val="28"/>
          <w:u w:val="single"/>
        </w:rPr>
        <w:t>е</w:t>
      </w:r>
      <w:r w:rsidR="008A04E6" w:rsidRPr="0032379E">
        <w:rPr>
          <w:rFonts w:ascii="Times New Roman" w:hAnsi="Times New Roman"/>
          <w:sz w:val="28"/>
          <w:szCs w:val="28"/>
          <w:u w:val="single"/>
        </w:rPr>
        <w:t>нная поддержка субъектов малого и среднего предпринимательства.</w:t>
      </w:r>
    </w:p>
    <w:p w:rsidR="00B85C7F" w:rsidRPr="0032379E" w:rsidRDefault="00B85C7F"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r>
      <w:r w:rsidR="00606AA4" w:rsidRPr="0032379E">
        <w:rPr>
          <w:rFonts w:ascii="Times New Roman" w:hAnsi="Times New Roman"/>
          <w:sz w:val="28"/>
          <w:szCs w:val="28"/>
        </w:rPr>
        <w:t>Стратегией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 1083-р, в целях укрепления имущественной основы для ведения предпринимательской деятельности предусматривается возможност</w:t>
      </w:r>
      <w:r w:rsidR="00CC4957" w:rsidRPr="0032379E">
        <w:rPr>
          <w:rFonts w:ascii="Times New Roman" w:hAnsi="Times New Roman"/>
          <w:sz w:val="28"/>
          <w:szCs w:val="28"/>
        </w:rPr>
        <w:t>ь</w:t>
      </w:r>
      <w:r w:rsidR="00606AA4" w:rsidRPr="0032379E">
        <w:rPr>
          <w:rFonts w:ascii="Times New Roman" w:hAnsi="Times New Roman"/>
          <w:sz w:val="28"/>
          <w:szCs w:val="28"/>
        </w:rPr>
        <w:t xml:space="preserve"> пол</w:t>
      </w:r>
      <w:r w:rsidR="00CC4957" w:rsidRPr="0032379E">
        <w:rPr>
          <w:rFonts w:ascii="Times New Roman" w:hAnsi="Times New Roman"/>
          <w:sz w:val="28"/>
          <w:szCs w:val="28"/>
        </w:rPr>
        <w:t xml:space="preserve">учения имущественной поддержки </w:t>
      </w:r>
      <w:r w:rsidR="00606AA4" w:rsidRPr="0032379E">
        <w:rPr>
          <w:rFonts w:ascii="Times New Roman" w:hAnsi="Times New Roman"/>
          <w:sz w:val="28"/>
          <w:szCs w:val="28"/>
        </w:rPr>
        <w:t>субъектам</w:t>
      </w:r>
      <w:r w:rsidR="00CC4957" w:rsidRPr="0032379E">
        <w:rPr>
          <w:rFonts w:ascii="Times New Roman" w:hAnsi="Times New Roman"/>
          <w:sz w:val="28"/>
          <w:szCs w:val="28"/>
        </w:rPr>
        <w:t>и</w:t>
      </w:r>
      <w:r w:rsidR="00606AA4" w:rsidRPr="0032379E">
        <w:rPr>
          <w:rFonts w:ascii="Times New Roman" w:hAnsi="Times New Roman"/>
          <w:sz w:val="28"/>
          <w:szCs w:val="28"/>
        </w:rPr>
        <w:t xml:space="preserve"> малого и среднего предпринимательства.</w:t>
      </w:r>
    </w:p>
    <w:p w:rsidR="00E40551" w:rsidRPr="0032379E" w:rsidRDefault="00E40551"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xml:space="preserve">В  соответствии со статьей 18 Федерального закона 209-ФЗ от 24.07.2007 «О развитии малого и среднего предпринимательства в Российской Федерации» в программу включены меры имущественной поддержки.  В данном направлении предполагается </w:t>
      </w:r>
      <w:r w:rsidR="009171C1" w:rsidRPr="0032379E">
        <w:rPr>
          <w:rFonts w:ascii="Times New Roman" w:hAnsi="Times New Roman"/>
          <w:sz w:val="28"/>
          <w:szCs w:val="28"/>
        </w:rPr>
        <w:t>расширение о</w:t>
      </w:r>
      <w:r w:rsidRPr="0032379E">
        <w:rPr>
          <w:rFonts w:ascii="Times New Roman" w:hAnsi="Times New Roman"/>
          <w:sz w:val="28"/>
          <w:szCs w:val="28"/>
        </w:rPr>
        <w:t xml:space="preserve">бъектов муниципальной собственности </w:t>
      </w:r>
      <w:r w:rsidR="009171C1" w:rsidRPr="0032379E">
        <w:rPr>
          <w:rFonts w:ascii="Times New Roman" w:hAnsi="Times New Roman"/>
          <w:sz w:val="28"/>
          <w:szCs w:val="28"/>
        </w:rPr>
        <w:t>в Перечне имущества</w:t>
      </w:r>
      <w:r w:rsidRPr="0032379E">
        <w:rPr>
          <w:rFonts w:ascii="Times New Roman" w:hAnsi="Times New Roman"/>
          <w:sz w:val="28"/>
          <w:szCs w:val="28"/>
        </w:rPr>
        <w:t xml:space="preserve"> для предоставления во временное владение (пользование) субъектам малого и среднего предпринимательства</w:t>
      </w:r>
      <w:r w:rsidR="009171C1" w:rsidRPr="0032379E">
        <w:rPr>
          <w:rFonts w:ascii="Times New Roman" w:hAnsi="Times New Roman"/>
          <w:sz w:val="28"/>
          <w:szCs w:val="28"/>
        </w:rPr>
        <w:t>.</w:t>
      </w:r>
    </w:p>
    <w:p w:rsidR="00CC4957" w:rsidRPr="0032379E" w:rsidRDefault="00CC4957"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t>Для доступа СМСП к имуществу, свободному от прав третьих лиц, в отдельных муниципальных образованиях района сформирован</w:t>
      </w:r>
      <w:r w:rsidR="00083615" w:rsidRPr="0032379E">
        <w:rPr>
          <w:rFonts w:ascii="Times New Roman" w:hAnsi="Times New Roman"/>
          <w:sz w:val="28"/>
          <w:szCs w:val="28"/>
        </w:rPr>
        <w:t>ы</w:t>
      </w:r>
      <w:r w:rsidRPr="0032379E">
        <w:rPr>
          <w:rFonts w:ascii="Times New Roman" w:hAnsi="Times New Roman"/>
          <w:sz w:val="28"/>
          <w:szCs w:val="28"/>
        </w:rPr>
        <w:t xml:space="preserve"> Переч</w:t>
      </w:r>
      <w:r w:rsidR="00083615" w:rsidRPr="0032379E">
        <w:rPr>
          <w:rFonts w:ascii="Times New Roman" w:hAnsi="Times New Roman"/>
          <w:sz w:val="28"/>
          <w:szCs w:val="28"/>
        </w:rPr>
        <w:t>ни</w:t>
      </w:r>
      <w:r w:rsidRPr="0032379E">
        <w:rPr>
          <w:rFonts w:ascii="Times New Roman" w:hAnsi="Times New Roman"/>
          <w:sz w:val="28"/>
          <w:szCs w:val="28"/>
        </w:rPr>
        <w:t xml:space="preserve"> муниципального имущества, утверждаемы</w:t>
      </w:r>
      <w:r w:rsidR="00083615" w:rsidRPr="0032379E">
        <w:rPr>
          <w:rFonts w:ascii="Times New Roman" w:hAnsi="Times New Roman"/>
          <w:sz w:val="28"/>
          <w:szCs w:val="28"/>
        </w:rPr>
        <w:t>е</w:t>
      </w:r>
      <w:r w:rsidRPr="0032379E">
        <w:rPr>
          <w:rFonts w:ascii="Times New Roman" w:hAnsi="Times New Roman"/>
          <w:sz w:val="28"/>
          <w:szCs w:val="28"/>
        </w:rPr>
        <w:t xml:space="preserve"> в соответствии с частью 4 статьи 18 Закона № 209-ФЗ</w:t>
      </w:r>
      <w:r w:rsidR="00083615" w:rsidRPr="0032379E">
        <w:rPr>
          <w:rFonts w:ascii="Times New Roman" w:hAnsi="Times New Roman"/>
          <w:sz w:val="28"/>
          <w:szCs w:val="28"/>
        </w:rPr>
        <w:t xml:space="preserve"> (далее - Перечень)</w:t>
      </w:r>
      <w:r w:rsidRPr="0032379E">
        <w:rPr>
          <w:rFonts w:ascii="Times New Roman" w:hAnsi="Times New Roman"/>
          <w:sz w:val="28"/>
          <w:szCs w:val="28"/>
        </w:rPr>
        <w:t>.</w:t>
      </w:r>
    </w:p>
    <w:p w:rsidR="00CC4957" w:rsidRPr="0032379E" w:rsidRDefault="00CC4957"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 xml:space="preserve">  </w:t>
      </w:r>
      <w:r w:rsidRPr="0032379E">
        <w:rPr>
          <w:rFonts w:ascii="Times New Roman" w:hAnsi="Times New Roman"/>
          <w:sz w:val="28"/>
          <w:szCs w:val="28"/>
        </w:rPr>
        <w:tab/>
        <w:t xml:space="preserve">Объектами имущественной поддержки </w:t>
      </w:r>
      <w:r w:rsidR="00083615" w:rsidRPr="0032379E">
        <w:rPr>
          <w:rFonts w:ascii="Times New Roman" w:hAnsi="Times New Roman"/>
          <w:sz w:val="28"/>
          <w:szCs w:val="28"/>
        </w:rPr>
        <w:t>являются</w:t>
      </w:r>
      <w:r w:rsidRPr="0032379E">
        <w:rPr>
          <w:rFonts w:ascii="Times New Roman" w:hAnsi="Times New Roman"/>
          <w:sz w:val="28"/>
          <w:szCs w:val="28"/>
        </w:rPr>
        <w:t xml:space="preserve">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свободные от прав третьих лиц</w:t>
      </w:r>
      <w:r w:rsidR="00083615" w:rsidRPr="0032379E">
        <w:rPr>
          <w:rFonts w:ascii="Times New Roman" w:hAnsi="Times New Roman"/>
          <w:sz w:val="28"/>
          <w:szCs w:val="28"/>
        </w:rPr>
        <w:t>.</w:t>
      </w:r>
    </w:p>
    <w:p w:rsidR="005170A8" w:rsidRPr="0032379E" w:rsidRDefault="00083615"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r>
      <w:r w:rsidR="00CC4957" w:rsidRPr="0032379E">
        <w:rPr>
          <w:rFonts w:ascii="Times New Roman" w:hAnsi="Times New Roman"/>
          <w:sz w:val="28"/>
          <w:szCs w:val="28"/>
        </w:rPr>
        <w:t>Получателями имущественной поддержки могут быть юридические лица и индивидуальные предприниматели, а также самозанятые граждане, осуществляющие деятельность на территории Курагинского района.</w:t>
      </w:r>
    </w:p>
    <w:p w:rsidR="00083615" w:rsidRPr="0032379E" w:rsidRDefault="00CC4957"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r>
      <w:r w:rsidR="00083615" w:rsidRPr="0032379E">
        <w:rPr>
          <w:rFonts w:ascii="Times New Roman" w:hAnsi="Times New Roman"/>
          <w:sz w:val="28"/>
          <w:szCs w:val="28"/>
        </w:rPr>
        <w:t>В муниципальных образованиях район</w:t>
      </w:r>
      <w:r w:rsidR="00E40551" w:rsidRPr="0032379E">
        <w:rPr>
          <w:rFonts w:ascii="Times New Roman" w:hAnsi="Times New Roman"/>
          <w:sz w:val="28"/>
          <w:szCs w:val="28"/>
        </w:rPr>
        <w:t>а</w:t>
      </w:r>
      <w:r w:rsidR="00083615" w:rsidRPr="0032379E">
        <w:rPr>
          <w:rFonts w:ascii="Times New Roman" w:hAnsi="Times New Roman"/>
          <w:sz w:val="28"/>
          <w:szCs w:val="28"/>
        </w:rPr>
        <w:t xml:space="preserve"> разработаны поряд</w:t>
      </w:r>
      <w:r w:rsidR="00E40551" w:rsidRPr="0032379E">
        <w:rPr>
          <w:rFonts w:ascii="Times New Roman" w:hAnsi="Times New Roman"/>
          <w:sz w:val="28"/>
          <w:szCs w:val="28"/>
        </w:rPr>
        <w:t>ки</w:t>
      </w:r>
      <w:r w:rsidR="00083615" w:rsidRPr="0032379E">
        <w:rPr>
          <w:rFonts w:ascii="Times New Roman" w:hAnsi="Times New Roman"/>
          <w:sz w:val="28"/>
          <w:szCs w:val="28"/>
        </w:rPr>
        <w:t xml:space="preserve"> формирования, ведения, обязательного опубликования Перечня, а также поряд</w:t>
      </w:r>
      <w:r w:rsidR="00E40551" w:rsidRPr="0032379E">
        <w:rPr>
          <w:rFonts w:ascii="Times New Roman" w:hAnsi="Times New Roman"/>
          <w:sz w:val="28"/>
          <w:szCs w:val="28"/>
        </w:rPr>
        <w:t>ки</w:t>
      </w:r>
      <w:r w:rsidR="00083615" w:rsidRPr="0032379E">
        <w:rPr>
          <w:rFonts w:ascii="Times New Roman" w:hAnsi="Times New Roman"/>
          <w:sz w:val="28"/>
          <w:szCs w:val="28"/>
        </w:rPr>
        <w:t xml:space="preserve"> и условия предоставления в аренду </w:t>
      </w:r>
      <w:r w:rsidR="00B17DED" w:rsidRPr="0032379E">
        <w:rPr>
          <w:rFonts w:ascii="Times New Roman" w:hAnsi="Times New Roman"/>
          <w:sz w:val="28"/>
          <w:szCs w:val="28"/>
        </w:rPr>
        <w:t xml:space="preserve">имущества СМСП из </w:t>
      </w:r>
      <w:r w:rsidR="009171C1" w:rsidRPr="0032379E">
        <w:rPr>
          <w:rFonts w:ascii="Times New Roman" w:hAnsi="Times New Roman"/>
          <w:sz w:val="28"/>
          <w:szCs w:val="28"/>
        </w:rPr>
        <w:t xml:space="preserve">сформированного </w:t>
      </w:r>
      <w:r w:rsidR="00B17DED" w:rsidRPr="0032379E">
        <w:rPr>
          <w:rFonts w:ascii="Times New Roman" w:hAnsi="Times New Roman"/>
          <w:sz w:val="28"/>
          <w:szCs w:val="28"/>
        </w:rPr>
        <w:t xml:space="preserve">Перечня </w:t>
      </w:r>
      <w:r w:rsidR="00083615" w:rsidRPr="0032379E">
        <w:rPr>
          <w:rFonts w:ascii="Times New Roman" w:hAnsi="Times New Roman"/>
          <w:sz w:val="28"/>
          <w:szCs w:val="28"/>
        </w:rPr>
        <w:t xml:space="preserve">(при наличии </w:t>
      </w:r>
      <w:r w:rsidR="00B17DED" w:rsidRPr="0032379E">
        <w:rPr>
          <w:rFonts w:ascii="Times New Roman" w:hAnsi="Times New Roman"/>
          <w:sz w:val="28"/>
          <w:szCs w:val="28"/>
        </w:rPr>
        <w:t xml:space="preserve">сформированного </w:t>
      </w:r>
      <w:r w:rsidR="00083615" w:rsidRPr="0032379E">
        <w:rPr>
          <w:rFonts w:ascii="Times New Roman" w:hAnsi="Times New Roman"/>
          <w:sz w:val="28"/>
          <w:szCs w:val="28"/>
        </w:rPr>
        <w:t>Перечня)</w:t>
      </w:r>
      <w:r w:rsidR="004A4BF4" w:rsidRPr="0032379E">
        <w:rPr>
          <w:rFonts w:ascii="Times New Roman" w:hAnsi="Times New Roman"/>
          <w:sz w:val="28"/>
          <w:szCs w:val="28"/>
        </w:rPr>
        <w:t>.</w:t>
      </w:r>
    </w:p>
    <w:p w:rsidR="00083615" w:rsidRPr="0032379E" w:rsidRDefault="00083615"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t>Информация о нормативно-правовых актах по имущественной поддержке, перечнях муниципального имущества</w:t>
      </w:r>
      <w:r w:rsidR="004A4BF4" w:rsidRPr="0032379E">
        <w:rPr>
          <w:rFonts w:ascii="Times New Roman" w:hAnsi="Times New Roman"/>
          <w:sz w:val="28"/>
          <w:szCs w:val="28"/>
        </w:rPr>
        <w:t xml:space="preserve"> для предоставления СМСП</w:t>
      </w:r>
      <w:r w:rsidRPr="0032379E">
        <w:rPr>
          <w:rFonts w:ascii="Times New Roman" w:hAnsi="Times New Roman"/>
          <w:sz w:val="28"/>
          <w:szCs w:val="28"/>
        </w:rPr>
        <w:t xml:space="preserve"> опубликованы на официальных сайтах муниципальных образований района. </w:t>
      </w:r>
    </w:p>
    <w:p w:rsidR="00083615" w:rsidRPr="0032379E" w:rsidRDefault="00083615" w:rsidP="0032379E">
      <w:pPr>
        <w:autoSpaceDE w:val="0"/>
        <w:autoSpaceDN w:val="0"/>
        <w:adjustRightInd w:val="0"/>
        <w:spacing w:after="0" w:line="240" w:lineRule="auto"/>
        <w:jc w:val="both"/>
        <w:rPr>
          <w:rFonts w:ascii="Times New Roman" w:hAnsi="Times New Roman"/>
          <w:sz w:val="28"/>
          <w:szCs w:val="28"/>
        </w:rPr>
      </w:pPr>
    </w:p>
    <w:p w:rsidR="005170A8" w:rsidRPr="0032379E" w:rsidRDefault="00CD4151" w:rsidP="0032379E">
      <w:pPr>
        <w:pStyle w:val="ListParagraph"/>
        <w:numPr>
          <w:ilvl w:val="1"/>
          <w:numId w:val="24"/>
        </w:num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УПРАВЛЕНИЕ ПОДПРОГРАММОЙ  И КОНТРОЛЬ ЗА ХОДОМ ЕЕ ВЫПОЛНЕНИЯ.</w:t>
      </w:r>
    </w:p>
    <w:p w:rsidR="00CD4151" w:rsidRPr="0032379E" w:rsidRDefault="00CD4151" w:rsidP="0032379E">
      <w:pPr>
        <w:autoSpaceDE w:val="0"/>
        <w:autoSpaceDN w:val="0"/>
        <w:adjustRightInd w:val="0"/>
        <w:spacing w:after="0" w:line="240" w:lineRule="auto"/>
        <w:ind w:left="360" w:firstLine="349"/>
        <w:jc w:val="both"/>
        <w:rPr>
          <w:rFonts w:ascii="Times New Roman" w:hAnsi="Times New Roman"/>
          <w:sz w:val="28"/>
          <w:szCs w:val="28"/>
        </w:rPr>
      </w:pPr>
    </w:p>
    <w:p w:rsidR="00451084" w:rsidRPr="0032379E" w:rsidRDefault="00451084"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Организацию управления Подпрограммой осуществляет Управление.</w:t>
      </w:r>
    </w:p>
    <w:p w:rsidR="00451084" w:rsidRPr="0032379E" w:rsidRDefault="00451084"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xml:space="preserve">Функции Управления по управлению Подпрограммой: </w:t>
      </w:r>
    </w:p>
    <w:p w:rsidR="00451084" w:rsidRPr="0032379E" w:rsidRDefault="00451084"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ежегодное уточнение мероприятий, целевых показателей и затрат по п</w:t>
      </w:r>
      <w:r w:rsidR="00F97AA9" w:rsidRPr="0032379E">
        <w:rPr>
          <w:rFonts w:ascii="Times New Roman" w:hAnsi="Times New Roman"/>
          <w:sz w:val="28"/>
          <w:szCs w:val="28"/>
        </w:rPr>
        <w:t>одп</w:t>
      </w:r>
      <w:r w:rsidRPr="0032379E">
        <w:rPr>
          <w:rFonts w:ascii="Times New Roman" w:hAnsi="Times New Roman"/>
          <w:sz w:val="28"/>
          <w:szCs w:val="28"/>
        </w:rPr>
        <w:t>рограммным мероприятиям, а также состава исполнителей;</w:t>
      </w:r>
    </w:p>
    <w:p w:rsidR="00451084" w:rsidRPr="0032379E" w:rsidRDefault="00451084"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совершенствование механизма реализации П</w:t>
      </w:r>
      <w:r w:rsidR="00F97AA9" w:rsidRPr="0032379E">
        <w:rPr>
          <w:rFonts w:ascii="Times New Roman" w:hAnsi="Times New Roman"/>
          <w:sz w:val="28"/>
          <w:szCs w:val="28"/>
        </w:rPr>
        <w:t>одп</w:t>
      </w:r>
      <w:r w:rsidRPr="0032379E">
        <w:rPr>
          <w:rFonts w:ascii="Times New Roman" w:hAnsi="Times New Roman"/>
          <w:sz w:val="28"/>
          <w:szCs w:val="28"/>
        </w:rPr>
        <w:t>рограммы с учетом изменений внешней среды и нормативно-правовой базы;</w:t>
      </w:r>
    </w:p>
    <w:p w:rsidR="00451084" w:rsidRPr="0032379E" w:rsidRDefault="00451084"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осуществление текущего контроля за ходом реализации П</w:t>
      </w:r>
      <w:r w:rsidR="00F97AA9" w:rsidRPr="0032379E">
        <w:rPr>
          <w:rFonts w:ascii="Times New Roman" w:hAnsi="Times New Roman"/>
          <w:sz w:val="28"/>
          <w:szCs w:val="28"/>
        </w:rPr>
        <w:t>одп</w:t>
      </w:r>
      <w:r w:rsidRPr="0032379E">
        <w:rPr>
          <w:rFonts w:ascii="Times New Roman" w:hAnsi="Times New Roman"/>
          <w:sz w:val="28"/>
          <w:szCs w:val="28"/>
        </w:rPr>
        <w:t>рограммы, использованием бюджетных средств, выделяемых на выполнение мероприятий;</w:t>
      </w:r>
    </w:p>
    <w:p w:rsidR="00451084" w:rsidRPr="0032379E" w:rsidRDefault="00451084"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подготовка отчетов о ходе и результатах выполнения п</w:t>
      </w:r>
      <w:r w:rsidR="00F97AA9" w:rsidRPr="0032379E">
        <w:rPr>
          <w:rFonts w:ascii="Times New Roman" w:hAnsi="Times New Roman"/>
          <w:sz w:val="28"/>
          <w:szCs w:val="28"/>
        </w:rPr>
        <w:t>одп</w:t>
      </w:r>
      <w:r w:rsidRPr="0032379E">
        <w:rPr>
          <w:rFonts w:ascii="Times New Roman" w:hAnsi="Times New Roman"/>
          <w:sz w:val="28"/>
          <w:szCs w:val="28"/>
        </w:rPr>
        <w:t>рограммных мероприятий.</w:t>
      </w:r>
    </w:p>
    <w:p w:rsidR="00451084" w:rsidRPr="0032379E" w:rsidRDefault="00451084"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Контроль за целевым и эффективным использованием бюджетных средств осуществляет финансовое управление администрации района, контрольно-ревизионная комиссия Курагинского районного Совета депутатов.</w:t>
      </w:r>
    </w:p>
    <w:p w:rsidR="00A44A75" w:rsidRPr="0032379E" w:rsidRDefault="00A44A75" w:rsidP="0032379E">
      <w:pPr>
        <w:autoSpaceDE w:val="0"/>
        <w:autoSpaceDN w:val="0"/>
        <w:adjustRightInd w:val="0"/>
        <w:spacing w:after="0" w:line="240" w:lineRule="auto"/>
        <w:ind w:firstLine="709"/>
        <w:jc w:val="both"/>
        <w:rPr>
          <w:rFonts w:ascii="Times New Roman" w:hAnsi="Times New Roman"/>
          <w:sz w:val="28"/>
          <w:szCs w:val="28"/>
        </w:rPr>
      </w:pPr>
    </w:p>
    <w:p w:rsidR="00451084" w:rsidRPr="0032379E" w:rsidRDefault="009171C1"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 xml:space="preserve">2.5. </w:t>
      </w:r>
      <w:r w:rsidR="00451084" w:rsidRPr="0032379E">
        <w:rPr>
          <w:rFonts w:ascii="Times New Roman" w:hAnsi="Times New Roman"/>
          <w:sz w:val="28"/>
          <w:szCs w:val="28"/>
        </w:rPr>
        <w:t>ОЦЕНКА СОЦИАЛЬНО-ЭКОНОМИЧЕСКОЙ ЭФФЕКТИВНОСТИ ПОДПРОГРАММЫ.</w:t>
      </w:r>
    </w:p>
    <w:p w:rsidR="00451084" w:rsidRPr="0032379E" w:rsidRDefault="00451084" w:rsidP="0032379E">
      <w:pPr>
        <w:autoSpaceDE w:val="0"/>
        <w:autoSpaceDN w:val="0"/>
        <w:adjustRightInd w:val="0"/>
        <w:spacing w:after="0" w:line="240" w:lineRule="auto"/>
        <w:jc w:val="center"/>
        <w:rPr>
          <w:rFonts w:ascii="Times New Roman" w:hAnsi="Times New Roman"/>
          <w:sz w:val="28"/>
          <w:szCs w:val="28"/>
        </w:rPr>
      </w:pPr>
    </w:p>
    <w:p w:rsidR="00451084" w:rsidRPr="0032379E" w:rsidRDefault="00451084"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r>
      <w:r w:rsidR="00384535" w:rsidRPr="0032379E">
        <w:rPr>
          <w:rFonts w:ascii="Times New Roman" w:hAnsi="Times New Roman"/>
          <w:sz w:val="28"/>
          <w:szCs w:val="28"/>
        </w:rPr>
        <w:t>Реализация мероприятий Подпрограммы  позволит решить  ряд задач, в частности</w:t>
      </w:r>
      <w:r w:rsidR="00976C79" w:rsidRPr="0032379E">
        <w:rPr>
          <w:rFonts w:ascii="Times New Roman" w:hAnsi="Times New Roman"/>
          <w:sz w:val="28"/>
          <w:szCs w:val="28"/>
        </w:rPr>
        <w:t xml:space="preserve"> достичь </w:t>
      </w:r>
      <w:r w:rsidR="00976C79" w:rsidRPr="0032379E">
        <w:rPr>
          <w:rFonts w:ascii="Times New Roman" w:hAnsi="Times New Roman"/>
          <w:sz w:val="28"/>
          <w:szCs w:val="24"/>
        </w:rPr>
        <w:t xml:space="preserve">роста доли занятых в сфере малого и среднего предпринимательства в общей численности занятых в экономике района </w:t>
      </w:r>
      <w:r w:rsidR="00976C79" w:rsidRPr="0032379E">
        <w:rPr>
          <w:rFonts w:ascii="Times New Roman" w:hAnsi="Times New Roman"/>
          <w:sz w:val="28"/>
          <w:szCs w:val="28"/>
        </w:rPr>
        <w:t xml:space="preserve">и количества субъектов малого и среднего предпринимательства на 10 тыс. чел населения. </w:t>
      </w:r>
      <w:r w:rsidRPr="0032379E">
        <w:rPr>
          <w:rFonts w:ascii="Times New Roman" w:hAnsi="Times New Roman"/>
          <w:sz w:val="28"/>
          <w:szCs w:val="28"/>
        </w:rPr>
        <w:t>Совокупный эффект от реализации программы  заключается  в создании благоприятного предпринимательского климата на территории Курагинского района.</w:t>
      </w:r>
    </w:p>
    <w:p w:rsidR="00384535" w:rsidRPr="0032379E" w:rsidRDefault="00384535" w:rsidP="0032379E">
      <w:pPr>
        <w:autoSpaceDE w:val="0"/>
        <w:autoSpaceDN w:val="0"/>
        <w:adjustRightInd w:val="0"/>
        <w:spacing w:after="0" w:line="240" w:lineRule="auto"/>
        <w:ind w:firstLine="709"/>
        <w:jc w:val="both"/>
        <w:rPr>
          <w:rFonts w:ascii="Times New Roman" w:hAnsi="Times New Roman"/>
          <w:sz w:val="28"/>
          <w:szCs w:val="28"/>
        </w:rPr>
      </w:pPr>
    </w:p>
    <w:p w:rsidR="00384535" w:rsidRPr="0032379E" w:rsidRDefault="009171C1"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 xml:space="preserve">2.6. </w:t>
      </w:r>
      <w:r w:rsidR="00384535" w:rsidRPr="0032379E">
        <w:rPr>
          <w:rFonts w:ascii="Times New Roman" w:hAnsi="Times New Roman"/>
          <w:sz w:val="28"/>
          <w:szCs w:val="28"/>
        </w:rPr>
        <w:t>МЕРОПРИЯТИЯ ПОДПРОГРАММЫ.</w:t>
      </w:r>
    </w:p>
    <w:p w:rsidR="00070FBB" w:rsidRPr="0032379E" w:rsidRDefault="00070FBB"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Перечень подпрограммных мероприятий с указанием главных распорядителей бюджетных средств, форм  расходования бюджетных средств исполнителей подпрограммных мероприятий, сроков исполнения и источников финансирования всего и с разбивкой по годам представлен в приложении 2 к Подпрограмме. </w:t>
      </w:r>
    </w:p>
    <w:p w:rsidR="00070FBB" w:rsidRPr="0032379E" w:rsidRDefault="00070FBB" w:rsidP="0032379E">
      <w:pPr>
        <w:autoSpaceDE w:val="0"/>
        <w:autoSpaceDN w:val="0"/>
        <w:adjustRightInd w:val="0"/>
        <w:spacing w:after="0" w:line="240" w:lineRule="auto"/>
        <w:jc w:val="both"/>
        <w:rPr>
          <w:rFonts w:ascii="Times New Roman" w:hAnsi="Times New Roman"/>
          <w:sz w:val="28"/>
          <w:szCs w:val="28"/>
        </w:rPr>
      </w:pPr>
    </w:p>
    <w:p w:rsidR="00070FBB" w:rsidRPr="0032379E" w:rsidRDefault="00070FBB"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2.7. ОБОСНОВАНИЕ  ФИНАНСОВЫХ, МАТЕРИАЛЬНЫХ И ТРУДОВЫХ ЗАТРАТ (РЕСУРСНОЕ ОБЕСПЕЧЕНИЕ ПРОГРАММЫ) С УКАЗАНИЕМ ИСТОЧНИКОВ  ФИНАНСИРОВАНИЯ.</w:t>
      </w:r>
    </w:p>
    <w:p w:rsidR="00070FBB" w:rsidRPr="0032379E" w:rsidRDefault="00070FBB" w:rsidP="0032379E">
      <w:pPr>
        <w:autoSpaceDE w:val="0"/>
        <w:autoSpaceDN w:val="0"/>
        <w:adjustRightInd w:val="0"/>
        <w:spacing w:after="0" w:line="240" w:lineRule="auto"/>
        <w:rPr>
          <w:rFonts w:ascii="Times New Roman" w:hAnsi="Times New Roman"/>
          <w:sz w:val="28"/>
          <w:szCs w:val="28"/>
        </w:rPr>
      </w:pPr>
    </w:p>
    <w:p w:rsidR="00733A14" w:rsidRPr="0032379E" w:rsidRDefault="00070FBB"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t>Мероприятия Подпрограммы предусматривают  их реали</w:t>
      </w:r>
      <w:r w:rsidR="00733A14" w:rsidRPr="0032379E">
        <w:rPr>
          <w:rFonts w:ascii="Times New Roman" w:hAnsi="Times New Roman"/>
          <w:sz w:val="28"/>
          <w:szCs w:val="28"/>
        </w:rPr>
        <w:t>зацию за счет средств  районного бюджета</w:t>
      </w:r>
      <w:r w:rsidR="00733A14" w:rsidRPr="0032379E">
        <w:t xml:space="preserve"> </w:t>
      </w:r>
      <w:r w:rsidR="00733A14" w:rsidRPr="0032379E">
        <w:rPr>
          <w:rFonts w:ascii="Times New Roman" w:hAnsi="Times New Roman"/>
          <w:sz w:val="28"/>
          <w:szCs w:val="28"/>
        </w:rPr>
        <w:t>и межбюджетных трансфертов.</w:t>
      </w:r>
    </w:p>
    <w:p w:rsidR="00F64F33"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 xml:space="preserve">Общий объем бюджетных ассигнований на реализацию муниципальной программы составляет  </w:t>
      </w:r>
      <w:r w:rsidR="00262115" w:rsidRPr="0032379E">
        <w:rPr>
          <w:rFonts w:ascii="Times New Roman" w:hAnsi="Times New Roman"/>
          <w:sz w:val="28"/>
          <w:szCs w:val="28"/>
        </w:rPr>
        <w:t>1</w:t>
      </w:r>
      <w:r w:rsidR="00E23E60" w:rsidRPr="0032379E">
        <w:rPr>
          <w:rFonts w:ascii="Times New Roman" w:hAnsi="Times New Roman"/>
          <w:sz w:val="28"/>
          <w:szCs w:val="28"/>
        </w:rPr>
        <w:t>5851</w:t>
      </w:r>
      <w:r w:rsidR="002414D7" w:rsidRPr="0032379E">
        <w:rPr>
          <w:rFonts w:ascii="Times New Roman" w:hAnsi="Times New Roman"/>
          <w:sz w:val="28"/>
          <w:szCs w:val="28"/>
        </w:rPr>
        <w:t>,</w:t>
      </w:r>
      <w:r w:rsidR="00E23E60" w:rsidRPr="0032379E">
        <w:rPr>
          <w:rFonts w:ascii="Times New Roman" w:hAnsi="Times New Roman"/>
          <w:sz w:val="28"/>
          <w:szCs w:val="28"/>
        </w:rPr>
        <w:t>3</w:t>
      </w:r>
      <w:r w:rsidR="002414D7" w:rsidRPr="0032379E">
        <w:rPr>
          <w:rFonts w:ascii="Times New Roman" w:hAnsi="Times New Roman"/>
          <w:sz w:val="28"/>
          <w:szCs w:val="28"/>
        </w:rPr>
        <w:t>4</w:t>
      </w:r>
      <w:r w:rsidRPr="0032379E">
        <w:rPr>
          <w:rFonts w:ascii="Times New Roman" w:hAnsi="Times New Roman"/>
          <w:sz w:val="28"/>
          <w:szCs w:val="28"/>
        </w:rPr>
        <w:t xml:space="preserve"> тыс. руб., в том числе:</w:t>
      </w:r>
    </w:p>
    <w:p w:rsidR="00F64F33"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 xml:space="preserve">Объем финансирования за прошедший период  8603,5 тыс. руб. по годам реализации программы: </w:t>
      </w:r>
    </w:p>
    <w:p w:rsidR="00F64F33"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2014 год – 3795,3  тыс. руб., в том числе:</w:t>
      </w:r>
    </w:p>
    <w:p w:rsidR="00F64F33"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 xml:space="preserve">2777,3  тыс. руб. </w:t>
      </w:r>
      <w:r w:rsidR="00B85C7F" w:rsidRPr="0032379E">
        <w:rPr>
          <w:rFonts w:ascii="Times New Roman" w:hAnsi="Times New Roman"/>
          <w:sz w:val="28"/>
          <w:szCs w:val="28"/>
        </w:rPr>
        <w:t>–</w:t>
      </w:r>
      <w:r w:rsidRPr="0032379E">
        <w:rPr>
          <w:rFonts w:ascii="Times New Roman" w:hAnsi="Times New Roman"/>
          <w:sz w:val="28"/>
          <w:szCs w:val="28"/>
        </w:rPr>
        <w:t xml:space="preserve"> средства  федерального бюджета;</w:t>
      </w:r>
    </w:p>
    <w:p w:rsidR="00F64F33"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 xml:space="preserve">918,0   тыс. руб. </w:t>
      </w:r>
      <w:r w:rsidR="00B85C7F" w:rsidRPr="0032379E">
        <w:rPr>
          <w:rFonts w:ascii="Times New Roman" w:hAnsi="Times New Roman"/>
          <w:sz w:val="28"/>
          <w:szCs w:val="28"/>
        </w:rPr>
        <w:t>–</w:t>
      </w:r>
      <w:r w:rsidRPr="0032379E">
        <w:rPr>
          <w:rFonts w:ascii="Times New Roman" w:hAnsi="Times New Roman"/>
          <w:sz w:val="28"/>
          <w:szCs w:val="28"/>
        </w:rPr>
        <w:t xml:space="preserve"> средства краевого бюджета;</w:t>
      </w:r>
    </w:p>
    <w:p w:rsidR="00F64F33"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 xml:space="preserve">100,0   тыс. руб. </w:t>
      </w:r>
      <w:r w:rsidR="00B85C7F" w:rsidRPr="0032379E">
        <w:rPr>
          <w:rFonts w:ascii="Times New Roman" w:hAnsi="Times New Roman"/>
          <w:sz w:val="28"/>
          <w:szCs w:val="28"/>
        </w:rPr>
        <w:t>–</w:t>
      </w:r>
      <w:r w:rsidRPr="0032379E">
        <w:rPr>
          <w:rFonts w:ascii="Times New Roman" w:hAnsi="Times New Roman"/>
          <w:sz w:val="28"/>
          <w:szCs w:val="28"/>
        </w:rPr>
        <w:t xml:space="preserve"> средства районного бюджета;</w:t>
      </w:r>
    </w:p>
    <w:p w:rsidR="00F64F33"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2015 год – 1959,5 тыс. руб., в том числе:</w:t>
      </w:r>
    </w:p>
    <w:p w:rsidR="00F64F33"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 xml:space="preserve">1019,5  тыс. руб. </w:t>
      </w:r>
      <w:r w:rsidR="00B85C7F" w:rsidRPr="0032379E">
        <w:rPr>
          <w:rFonts w:ascii="Times New Roman" w:hAnsi="Times New Roman"/>
          <w:sz w:val="28"/>
          <w:szCs w:val="28"/>
        </w:rPr>
        <w:t>–</w:t>
      </w:r>
      <w:r w:rsidRPr="0032379E">
        <w:rPr>
          <w:rFonts w:ascii="Times New Roman" w:hAnsi="Times New Roman"/>
          <w:sz w:val="28"/>
          <w:szCs w:val="28"/>
        </w:rPr>
        <w:t xml:space="preserve"> средства  федерального бюджета;</w:t>
      </w:r>
    </w:p>
    <w:p w:rsidR="00F64F33"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 xml:space="preserve">840,0   тыс. руб. </w:t>
      </w:r>
      <w:r w:rsidR="00B85C7F" w:rsidRPr="0032379E">
        <w:rPr>
          <w:rFonts w:ascii="Times New Roman" w:hAnsi="Times New Roman"/>
          <w:sz w:val="28"/>
          <w:szCs w:val="28"/>
        </w:rPr>
        <w:t>–</w:t>
      </w:r>
      <w:r w:rsidRPr="0032379E">
        <w:rPr>
          <w:rFonts w:ascii="Times New Roman" w:hAnsi="Times New Roman"/>
          <w:sz w:val="28"/>
          <w:szCs w:val="28"/>
        </w:rPr>
        <w:t xml:space="preserve"> средства краевого бюджета;</w:t>
      </w:r>
    </w:p>
    <w:p w:rsidR="00F64F33"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100,0   тыс. руб. – средства районного бюджета;</w:t>
      </w:r>
    </w:p>
    <w:p w:rsidR="00F64F33"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2016 год – 338,9 тыс. руб., в том числе:</w:t>
      </w:r>
    </w:p>
    <w:p w:rsidR="00F64F33"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 xml:space="preserve">318,9   тыс. руб. </w:t>
      </w:r>
      <w:r w:rsidR="00B85C7F" w:rsidRPr="0032379E">
        <w:rPr>
          <w:rFonts w:ascii="Times New Roman" w:hAnsi="Times New Roman"/>
          <w:sz w:val="28"/>
          <w:szCs w:val="28"/>
        </w:rPr>
        <w:t>–</w:t>
      </w:r>
      <w:r w:rsidRPr="0032379E">
        <w:rPr>
          <w:rFonts w:ascii="Times New Roman" w:hAnsi="Times New Roman"/>
          <w:sz w:val="28"/>
          <w:szCs w:val="28"/>
        </w:rPr>
        <w:t xml:space="preserve"> средства краевого бюджета;</w:t>
      </w:r>
    </w:p>
    <w:p w:rsidR="00F64F33"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20,0     тыс. руб. – средства районного бюджета;</w:t>
      </w:r>
    </w:p>
    <w:p w:rsidR="00F64F33"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2017 год – 400,0  тыс. руб., в том числе:</w:t>
      </w:r>
    </w:p>
    <w:p w:rsidR="00F64F33"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200,0   тыс. руб. – средства районного бюджета;</w:t>
      </w:r>
    </w:p>
    <w:p w:rsidR="00F64F33"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200,0   тыс. руб. -  средства краевого бюджета;</w:t>
      </w:r>
    </w:p>
    <w:p w:rsidR="00F64F33"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2018 год – 358,4  тыс. руб., в том числе:</w:t>
      </w:r>
    </w:p>
    <w:p w:rsidR="00F64F33"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50,0   тыс. руб. – средства районного бюджета;</w:t>
      </w:r>
    </w:p>
    <w:p w:rsidR="00F64F33"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308,4   тыс. руб. -  средства краевого бюджета;</w:t>
      </w:r>
    </w:p>
    <w:p w:rsidR="00F64F33"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2019 год – 1440,0  тыс. руб., в том числе:</w:t>
      </w:r>
    </w:p>
    <w:p w:rsidR="00F64F33"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100,0   тыс. руб. – средства районного бюджета;</w:t>
      </w:r>
    </w:p>
    <w:p w:rsidR="007525A1"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 xml:space="preserve">1340,0 тыс. руб. – средства краевого бюджета; </w:t>
      </w:r>
    </w:p>
    <w:p w:rsidR="00F64F33"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2020 год – 311,4  тыс. руб., в том числе:</w:t>
      </w:r>
    </w:p>
    <w:p w:rsidR="00F64F33"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100,0   тыс. руб. – средства районного бюджета;</w:t>
      </w:r>
    </w:p>
    <w:p w:rsidR="00F64F33" w:rsidRPr="0032379E" w:rsidRDefault="00F64F33"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211,4  тыс. руб. – средства краевого бюджета</w:t>
      </w:r>
      <w:r w:rsidR="00196399" w:rsidRPr="0032379E">
        <w:rPr>
          <w:rFonts w:ascii="Times New Roman" w:hAnsi="Times New Roman"/>
          <w:sz w:val="28"/>
          <w:szCs w:val="28"/>
        </w:rPr>
        <w:t>;</w:t>
      </w:r>
    </w:p>
    <w:p w:rsidR="00196399" w:rsidRPr="0032379E" w:rsidRDefault="00196399" w:rsidP="0032379E">
      <w:pPr>
        <w:autoSpaceDE w:val="0"/>
        <w:autoSpaceDN w:val="0"/>
        <w:adjustRightInd w:val="0"/>
        <w:spacing w:after="0" w:line="240" w:lineRule="auto"/>
        <w:jc w:val="both"/>
        <w:outlineLvl w:val="0"/>
        <w:rPr>
          <w:rFonts w:ascii="Times New Roman" w:hAnsi="Times New Roman"/>
          <w:sz w:val="28"/>
          <w:szCs w:val="28"/>
        </w:rPr>
      </w:pPr>
      <w:r w:rsidRPr="0032379E">
        <w:rPr>
          <w:rFonts w:ascii="Times New Roman" w:hAnsi="Times New Roman"/>
          <w:sz w:val="28"/>
          <w:szCs w:val="28"/>
        </w:rPr>
        <w:t>2021 год- 0,0 тыс. руб.</w:t>
      </w:r>
    </w:p>
    <w:p w:rsidR="00196399" w:rsidRPr="0032379E" w:rsidRDefault="00196399"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Объем фи</w:t>
      </w:r>
      <w:r w:rsidR="00262115" w:rsidRPr="0032379E">
        <w:rPr>
          <w:rFonts w:ascii="Times New Roman" w:eastAsia="Calibri" w:hAnsi="Times New Roman"/>
          <w:sz w:val="28"/>
          <w:szCs w:val="28"/>
          <w:lang w:eastAsia="en-US"/>
        </w:rPr>
        <w:t xml:space="preserve">нансирования за текущий период </w:t>
      </w:r>
      <w:r w:rsidR="002414D7" w:rsidRPr="0032379E">
        <w:rPr>
          <w:rFonts w:ascii="Times New Roman" w:eastAsia="Calibri" w:hAnsi="Times New Roman"/>
          <w:sz w:val="28"/>
          <w:szCs w:val="28"/>
          <w:lang w:eastAsia="en-US"/>
        </w:rPr>
        <w:t>2</w:t>
      </w:r>
      <w:r w:rsidR="00262115" w:rsidRPr="0032379E">
        <w:rPr>
          <w:rFonts w:ascii="Times New Roman" w:eastAsia="Calibri" w:hAnsi="Times New Roman"/>
          <w:sz w:val="28"/>
          <w:szCs w:val="28"/>
          <w:lang w:eastAsia="en-US"/>
        </w:rPr>
        <w:t>7</w:t>
      </w:r>
      <w:r w:rsidR="002414D7" w:rsidRPr="0032379E">
        <w:rPr>
          <w:rFonts w:ascii="Times New Roman" w:eastAsia="Calibri" w:hAnsi="Times New Roman"/>
          <w:sz w:val="28"/>
          <w:szCs w:val="28"/>
          <w:lang w:eastAsia="en-US"/>
        </w:rPr>
        <w:t>46</w:t>
      </w:r>
      <w:r w:rsidR="00262115" w:rsidRPr="0032379E">
        <w:rPr>
          <w:rFonts w:ascii="Times New Roman" w:eastAsia="Calibri" w:hAnsi="Times New Roman"/>
          <w:sz w:val="28"/>
          <w:szCs w:val="28"/>
          <w:lang w:eastAsia="en-US"/>
        </w:rPr>
        <w:t>,</w:t>
      </w:r>
      <w:r w:rsidR="002414D7" w:rsidRPr="0032379E">
        <w:rPr>
          <w:rFonts w:ascii="Times New Roman" w:eastAsia="Calibri" w:hAnsi="Times New Roman"/>
          <w:sz w:val="28"/>
          <w:szCs w:val="28"/>
          <w:lang w:eastAsia="en-US"/>
        </w:rPr>
        <w:t>94</w:t>
      </w:r>
      <w:r w:rsidRPr="0032379E">
        <w:rPr>
          <w:rFonts w:ascii="Times New Roman" w:eastAsia="Calibri" w:hAnsi="Times New Roman"/>
          <w:sz w:val="28"/>
          <w:szCs w:val="28"/>
          <w:lang w:eastAsia="en-US"/>
        </w:rPr>
        <w:t xml:space="preserve"> тыс. руб.:</w:t>
      </w:r>
    </w:p>
    <w:p w:rsidR="00196399" w:rsidRPr="0032379E" w:rsidRDefault="00196399"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2022 год – </w:t>
      </w:r>
      <w:r w:rsidR="00262115" w:rsidRPr="0032379E">
        <w:rPr>
          <w:rFonts w:ascii="Times New Roman" w:eastAsia="Calibri" w:hAnsi="Times New Roman"/>
          <w:sz w:val="28"/>
          <w:szCs w:val="28"/>
          <w:lang w:eastAsia="en-US"/>
        </w:rPr>
        <w:t>2</w:t>
      </w:r>
      <w:r w:rsidR="002414D7" w:rsidRPr="0032379E">
        <w:rPr>
          <w:rFonts w:ascii="Times New Roman" w:eastAsia="Calibri" w:hAnsi="Times New Roman"/>
          <w:sz w:val="28"/>
          <w:szCs w:val="28"/>
          <w:lang w:eastAsia="en-US"/>
        </w:rPr>
        <w:t>746,94</w:t>
      </w:r>
      <w:r w:rsidRPr="0032379E">
        <w:rPr>
          <w:rFonts w:ascii="Times New Roman" w:eastAsia="Calibri" w:hAnsi="Times New Roman"/>
          <w:sz w:val="28"/>
          <w:szCs w:val="28"/>
          <w:lang w:eastAsia="en-US"/>
        </w:rPr>
        <w:t xml:space="preserve">  тыс. руб., в том числе:</w:t>
      </w:r>
    </w:p>
    <w:p w:rsidR="00196399" w:rsidRPr="0032379E" w:rsidRDefault="00262115"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w:t>
      </w:r>
      <w:r w:rsidR="002414D7" w:rsidRPr="0032379E">
        <w:rPr>
          <w:rFonts w:ascii="Times New Roman" w:eastAsia="Calibri" w:hAnsi="Times New Roman"/>
          <w:sz w:val="28"/>
          <w:szCs w:val="28"/>
          <w:lang w:eastAsia="en-US"/>
        </w:rPr>
        <w:t>546,94</w:t>
      </w:r>
      <w:r w:rsidR="00196399" w:rsidRPr="0032379E">
        <w:rPr>
          <w:rFonts w:ascii="Times New Roman" w:eastAsia="Calibri" w:hAnsi="Times New Roman"/>
          <w:sz w:val="28"/>
          <w:szCs w:val="28"/>
          <w:lang w:eastAsia="en-US"/>
        </w:rPr>
        <w:t xml:space="preserve"> тыс. руб. – средства краевого бюджета;</w:t>
      </w:r>
    </w:p>
    <w:p w:rsidR="00196399" w:rsidRPr="0032379E" w:rsidRDefault="00196399"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200,0   тыс. руб. – средства районного бюджета;</w:t>
      </w:r>
    </w:p>
    <w:p w:rsidR="00196399" w:rsidRPr="0032379E" w:rsidRDefault="00196399"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Объем финансирования на плановый период 3</w:t>
      </w:r>
      <w:r w:rsidR="007525A1" w:rsidRPr="0032379E">
        <w:rPr>
          <w:rFonts w:ascii="Times New Roman" w:eastAsia="Calibri" w:hAnsi="Times New Roman"/>
          <w:sz w:val="28"/>
          <w:szCs w:val="28"/>
          <w:lang w:eastAsia="en-US"/>
        </w:rPr>
        <w:t>4</w:t>
      </w:r>
      <w:r w:rsidRPr="0032379E">
        <w:rPr>
          <w:rFonts w:ascii="Times New Roman" w:eastAsia="Calibri" w:hAnsi="Times New Roman"/>
          <w:sz w:val="28"/>
          <w:szCs w:val="28"/>
          <w:lang w:eastAsia="en-US"/>
        </w:rPr>
        <w:t>47,0 тыс. руб., в том числе по годам:</w:t>
      </w:r>
    </w:p>
    <w:p w:rsidR="00196399" w:rsidRPr="0032379E" w:rsidRDefault="00196399"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2023 год – </w:t>
      </w:r>
      <w:r w:rsidR="00E23E60" w:rsidRPr="0032379E">
        <w:rPr>
          <w:rFonts w:ascii="Times New Roman" w:eastAsia="Calibri" w:hAnsi="Times New Roman"/>
          <w:sz w:val="28"/>
          <w:szCs w:val="28"/>
          <w:lang w:eastAsia="en-US"/>
        </w:rPr>
        <w:t>1500,3</w:t>
      </w:r>
      <w:r w:rsidRPr="0032379E">
        <w:rPr>
          <w:rFonts w:ascii="Times New Roman" w:eastAsia="Calibri" w:hAnsi="Times New Roman"/>
          <w:sz w:val="28"/>
          <w:szCs w:val="28"/>
          <w:lang w:eastAsia="en-US"/>
        </w:rPr>
        <w:t xml:space="preserve">  тыс. руб., в том числе:</w:t>
      </w:r>
    </w:p>
    <w:p w:rsidR="00196399" w:rsidRPr="0032379E" w:rsidRDefault="00196399"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1</w:t>
      </w:r>
      <w:r w:rsidR="00E23E60" w:rsidRPr="0032379E">
        <w:rPr>
          <w:rFonts w:ascii="Times New Roman" w:eastAsia="Calibri" w:hAnsi="Times New Roman"/>
          <w:sz w:val="28"/>
          <w:szCs w:val="28"/>
          <w:lang w:eastAsia="en-US"/>
        </w:rPr>
        <w:t>300,3</w:t>
      </w:r>
      <w:r w:rsidRPr="0032379E">
        <w:rPr>
          <w:rFonts w:ascii="Times New Roman" w:eastAsia="Calibri" w:hAnsi="Times New Roman"/>
          <w:sz w:val="28"/>
          <w:szCs w:val="28"/>
          <w:lang w:eastAsia="en-US"/>
        </w:rPr>
        <w:t xml:space="preserve"> тыс. руб. – средства краевого бюджета;</w:t>
      </w:r>
    </w:p>
    <w:p w:rsidR="00196399" w:rsidRPr="0032379E" w:rsidRDefault="00196399"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200,0   тыс. руб. – средства районного бюджета;</w:t>
      </w:r>
    </w:p>
    <w:p w:rsidR="00196399" w:rsidRPr="0032379E" w:rsidRDefault="00196399"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2024 год – 1</w:t>
      </w:r>
      <w:r w:rsidR="00E23E60" w:rsidRPr="0032379E">
        <w:rPr>
          <w:rFonts w:ascii="Times New Roman" w:eastAsia="Calibri" w:hAnsi="Times New Roman"/>
          <w:sz w:val="28"/>
          <w:szCs w:val="28"/>
          <w:lang w:eastAsia="en-US"/>
        </w:rPr>
        <w:t>500,3</w:t>
      </w:r>
      <w:r w:rsidRPr="0032379E">
        <w:rPr>
          <w:rFonts w:ascii="Times New Roman" w:eastAsia="Calibri" w:hAnsi="Times New Roman"/>
          <w:sz w:val="28"/>
          <w:szCs w:val="28"/>
          <w:lang w:eastAsia="en-US"/>
        </w:rPr>
        <w:t xml:space="preserve">  тыс. руб., в том числе:</w:t>
      </w:r>
    </w:p>
    <w:p w:rsidR="00196399" w:rsidRPr="0032379E" w:rsidRDefault="00196399"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1</w:t>
      </w:r>
      <w:r w:rsidR="00E23E60" w:rsidRPr="0032379E">
        <w:rPr>
          <w:rFonts w:ascii="Times New Roman" w:eastAsia="Calibri" w:hAnsi="Times New Roman"/>
          <w:sz w:val="28"/>
          <w:szCs w:val="28"/>
          <w:lang w:eastAsia="en-US"/>
        </w:rPr>
        <w:t>300,3</w:t>
      </w:r>
      <w:r w:rsidRPr="0032379E">
        <w:rPr>
          <w:rFonts w:ascii="Times New Roman" w:eastAsia="Calibri" w:hAnsi="Times New Roman"/>
          <w:sz w:val="28"/>
          <w:szCs w:val="28"/>
          <w:lang w:eastAsia="en-US"/>
        </w:rPr>
        <w:t xml:space="preserve"> тыс. руб. – средства краевого бюджета;</w:t>
      </w:r>
    </w:p>
    <w:p w:rsidR="007525A1" w:rsidRPr="0032379E" w:rsidRDefault="00196399"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200,0   тыс. руб. – средства районного бюджета</w:t>
      </w:r>
      <w:r w:rsidR="007525A1" w:rsidRPr="0032379E">
        <w:rPr>
          <w:rFonts w:ascii="Times New Roman" w:eastAsia="Calibri" w:hAnsi="Times New Roman"/>
          <w:sz w:val="28"/>
          <w:szCs w:val="28"/>
          <w:lang w:eastAsia="en-US"/>
        </w:rPr>
        <w:t>;</w:t>
      </w:r>
    </w:p>
    <w:p w:rsidR="007525A1" w:rsidRPr="0032379E" w:rsidRDefault="007525A1"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2025 год – </w:t>
      </w:r>
      <w:r w:rsidR="00E23E60" w:rsidRPr="0032379E">
        <w:rPr>
          <w:rFonts w:ascii="Times New Roman" w:eastAsia="Calibri" w:hAnsi="Times New Roman"/>
          <w:sz w:val="28"/>
          <w:szCs w:val="28"/>
          <w:lang w:eastAsia="en-US"/>
        </w:rPr>
        <w:t>1500,3</w:t>
      </w:r>
      <w:r w:rsidRPr="0032379E">
        <w:rPr>
          <w:rFonts w:ascii="Times New Roman" w:eastAsia="Calibri" w:hAnsi="Times New Roman"/>
          <w:sz w:val="28"/>
          <w:szCs w:val="28"/>
          <w:lang w:eastAsia="en-US"/>
        </w:rPr>
        <w:t xml:space="preserve"> тыс. руб., в том числе:</w:t>
      </w:r>
    </w:p>
    <w:p w:rsidR="00E23E60" w:rsidRPr="0032379E" w:rsidRDefault="00E23E60"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1300,3 тыс. руб. – средства краевого бюджета;</w:t>
      </w:r>
    </w:p>
    <w:p w:rsidR="00196399" w:rsidRPr="0032379E" w:rsidRDefault="007525A1"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200,0   тыс. руб. – средства районного бюджета</w:t>
      </w:r>
      <w:r w:rsidR="00196399" w:rsidRPr="0032379E">
        <w:rPr>
          <w:rFonts w:ascii="Times New Roman" w:eastAsia="Calibri" w:hAnsi="Times New Roman"/>
          <w:sz w:val="28"/>
          <w:szCs w:val="28"/>
          <w:lang w:eastAsia="en-US"/>
        </w:rPr>
        <w:t>.</w:t>
      </w:r>
    </w:p>
    <w:p w:rsidR="00733A14" w:rsidRPr="0032379E" w:rsidRDefault="00196399" w:rsidP="0032379E">
      <w:pPr>
        <w:autoSpaceDE w:val="0"/>
        <w:autoSpaceDN w:val="0"/>
        <w:adjustRightInd w:val="0"/>
        <w:spacing w:after="0" w:line="240" w:lineRule="auto"/>
        <w:jc w:val="both"/>
        <w:outlineLvl w:val="0"/>
        <w:rPr>
          <w:rFonts w:ascii="Times New Roman" w:eastAsia="Calibri" w:hAnsi="Times New Roman"/>
          <w:sz w:val="28"/>
          <w:szCs w:val="28"/>
          <w:lang w:eastAsia="en-US"/>
        </w:rPr>
      </w:pPr>
      <w:r w:rsidRPr="0032379E">
        <w:rPr>
          <w:rFonts w:ascii="Times New Roman" w:eastAsia="Calibri" w:hAnsi="Times New Roman"/>
          <w:sz w:val="28"/>
          <w:szCs w:val="28"/>
          <w:lang w:eastAsia="en-US"/>
        </w:rPr>
        <w:tab/>
      </w:r>
      <w:r w:rsidR="00733A14" w:rsidRPr="0032379E">
        <w:rPr>
          <w:rFonts w:ascii="Times New Roman" w:hAnsi="Times New Roman"/>
          <w:sz w:val="28"/>
          <w:szCs w:val="28"/>
        </w:rPr>
        <w:t>Объем расходов из средств краевого и федерального бюджета, направляемых на софинансирование п</w:t>
      </w:r>
      <w:r w:rsidR="00F97AA9" w:rsidRPr="0032379E">
        <w:rPr>
          <w:rFonts w:ascii="Times New Roman" w:hAnsi="Times New Roman"/>
          <w:sz w:val="28"/>
          <w:szCs w:val="28"/>
        </w:rPr>
        <w:t>одп</w:t>
      </w:r>
      <w:r w:rsidR="00733A14" w:rsidRPr="0032379E">
        <w:rPr>
          <w:rFonts w:ascii="Times New Roman" w:hAnsi="Times New Roman"/>
          <w:sz w:val="28"/>
          <w:szCs w:val="28"/>
        </w:rPr>
        <w:t xml:space="preserve">рограммных мероприятий в соответствии с действующими соглашениями между </w:t>
      </w:r>
      <w:r w:rsidR="00C91042" w:rsidRPr="0032379E">
        <w:rPr>
          <w:rFonts w:ascii="Times New Roman" w:hAnsi="Times New Roman"/>
          <w:sz w:val="28"/>
          <w:szCs w:val="28"/>
        </w:rPr>
        <w:t>Агентством развития малого и среднего предпринимательства Красноярского края</w:t>
      </w:r>
      <w:r w:rsidR="00733A14" w:rsidRPr="0032379E">
        <w:rPr>
          <w:rFonts w:ascii="Times New Roman" w:hAnsi="Times New Roman"/>
          <w:sz w:val="28"/>
          <w:szCs w:val="28"/>
        </w:rPr>
        <w:t xml:space="preserve"> и администрацией Курагинского района, устанавливается после подписания соответствующих соглашений.</w:t>
      </w:r>
    </w:p>
    <w:p w:rsidR="00A36579" w:rsidRPr="0032379E" w:rsidRDefault="00A36579" w:rsidP="0032379E">
      <w:pPr>
        <w:autoSpaceDE w:val="0"/>
        <w:autoSpaceDN w:val="0"/>
        <w:adjustRightInd w:val="0"/>
        <w:spacing w:after="0" w:line="240" w:lineRule="auto"/>
        <w:ind w:firstLine="709"/>
        <w:jc w:val="both"/>
        <w:rPr>
          <w:rFonts w:ascii="Times New Roman" w:hAnsi="Times New Roman"/>
          <w:sz w:val="28"/>
          <w:szCs w:val="28"/>
        </w:rPr>
        <w:sectPr w:rsidR="00A36579" w:rsidRPr="0032379E" w:rsidSect="00C03970">
          <w:type w:val="continuous"/>
          <w:pgSz w:w="11906" w:h="16838"/>
          <w:pgMar w:top="993" w:right="707" w:bottom="851" w:left="1134" w:header="709" w:footer="709" w:gutter="0"/>
          <w:cols w:space="708"/>
          <w:docGrid w:linePitch="360"/>
        </w:sectPr>
      </w:pPr>
    </w:p>
    <w:p w:rsidR="00DF321F" w:rsidRPr="0032379E" w:rsidRDefault="00DF321F" w:rsidP="0032379E">
      <w:pPr>
        <w:autoSpaceDE w:val="0"/>
        <w:autoSpaceDN w:val="0"/>
        <w:adjustRightInd w:val="0"/>
        <w:spacing w:after="0" w:line="240" w:lineRule="auto"/>
        <w:ind w:left="5812" w:firstLine="2835"/>
        <w:rPr>
          <w:rFonts w:ascii="Times New Roman" w:hAnsi="Times New Roman"/>
          <w:sz w:val="28"/>
          <w:szCs w:val="28"/>
        </w:rPr>
      </w:pPr>
      <w:r w:rsidRPr="0032379E">
        <w:rPr>
          <w:rFonts w:ascii="Times New Roman" w:hAnsi="Times New Roman"/>
          <w:sz w:val="28"/>
          <w:szCs w:val="28"/>
        </w:rPr>
        <w:t>Приложение  1</w:t>
      </w:r>
    </w:p>
    <w:p w:rsidR="00BE1057" w:rsidRPr="0032379E" w:rsidRDefault="00DF321F" w:rsidP="0032379E">
      <w:pPr>
        <w:autoSpaceDE w:val="0"/>
        <w:autoSpaceDN w:val="0"/>
        <w:adjustRightInd w:val="0"/>
        <w:spacing w:after="0" w:line="240" w:lineRule="auto"/>
        <w:ind w:left="8647"/>
        <w:rPr>
          <w:rFonts w:ascii="Times New Roman" w:hAnsi="Times New Roman"/>
          <w:sz w:val="28"/>
          <w:szCs w:val="28"/>
        </w:rPr>
      </w:pPr>
      <w:r w:rsidRPr="0032379E">
        <w:rPr>
          <w:rFonts w:ascii="Times New Roman" w:hAnsi="Times New Roman"/>
          <w:sz w:val="28"/>
          <w:szCs w:val="28"/>
        </w:rPr>
        <w:t>к подпрограмм</w:t>
      </w:r>
      <w:r w:rsidR="009C57A0" w:rsidRPr="0032379E">
        <w:rPr>
          <w:rFonts w:ascii="Times New Roman" w:hAnsi="Times New Roman"/>
          <w:sz w:val="28"/>
          <w:szCs w:val="28"/>
        </w:rPr>
        <w:t>е</w:t>
      </w:r>
      <w:r w:rsidR="00BE1057" w:rsidRPr="0032379E">
        <w:rPr>
          <w:rFonts w:ascii="Times New Roman" w:hAnsi="Times New Roman"/>
          <w:sz w:val="28"/>
          <w:szCs w:val="28"/>
        </w:rPr>
        <w:t xml:space="preserve"> </w:t>
      </w:r>
      <w:r w:rsidR="009C57A0" w:rsidRPr="0032379E">
        <w:rPr>
          <w:rFonts w:ascii="Times New Roman" w:hAnsi="Times New Roman"/>
          <w:sz w:val="28"/>
          <w:szCs w:val="28"/>
        </w:rPr>
        <w:t>«Поддержка   субъектов малого и среднего предпринимательства в Курагинском районе</w:t>
      </w:r>
      <w:r w:rsidR="003E754D" w:rsidRPr="0032379E">
        <w:rPr>
          <w:rFonts w:ascii="Times New Roman" w:hAnsi="Times New Roman"/>
          <w:sz w:val="28"/>
          <w:szCs w:val="28"/>
        </w:rPr>
        <w:t>»</w:t>
      </w:r>
      <w:r w:rsidRPr="0032379E">
        <w:rPr>
          <w:rFonts w:ascii="Times New Roman" w:hAnsi="Times New Roman"/>
          <w:sz w:val="28"/>
          <w:szCs w:val="28"/>
        </w:rPr>
        <w:t>, реализуемой в рамках муниципальн</w:t>
      </w:r>
      <w:r w:rsidR="00BE1057" w:rsidRPr="0032379E">
        <w:rPr>
          <w:rFonts w:ascii="Times New Roman" w:hAnsi="Times New Roman"/>
          <w:sz w:val="28"/>
          <w:szCs w:val="28"/>
        </w:rPr>
        <w:t xml:space="preserve">ой  программы «Развитие малого </w:t>
      </w:r>
    </w:p>
    <w:p w:rsidR="00BE1057" w:rsidRPr="0032379E" w:rsidRDefault="00BE1057" w:rsidP="0032379E">
      <w:pPr>
        <w:autoSpaceDE w:val="0"/>
        <w:autoSpaceDN w:val="0"/>
        <w:adjustRightInd w:val="0"/>
        <w:spacing w:after="0" w:line="240" w:lineRule="auto"/>
        <w:ind w:left="8647"/>
        <w:outlineLvl w:val="0"/>
        <w:rPr>
          <w:rFonts w:ascii="Times New Roman" w:hAnsi="Times New Roman"/>
          <w:sz w:val="28"/>
          <w:szCs w:val="28"/>
        </w:rPr>
      </w:pPr>
      <w:r w:rsidRPr="0032379E">
        <w:rPr>
          <w:rFonts w:ascii="Times New Roman" w:hAnsi="Times New Roman"/>
          <w:sz w:val="28"/>
          <w:szCs w:val="28"/>
        </w:rPr>
        <w:t xml:space="preserve">и среднего предпринимательства </w:t>
      </w:r>
    </w:p>
    <w:p w:rsidR="00DF321F" w:rsidRPr="0032379E" w:rsidRDefault="00BE1057" w:rsidP="0032379E">
      <w:pPr>
        <w:autoSpaceDE w:val="0"/>
        <w:autoSpaceDN w:val="0"/>
        <w:adjustRightInd w:val="0"/>
        <w:spacing w:after="0" w:line="240" w:lineRule="auto"/>
        <w:ind w:left="8647"/>
        <w:outlineLvl w:val="0"/>
        <w:rPr>
          <w:rFonts w:ascii="Times New Roman" w:hAnsi="Times New Roman"/>
          <w:sz w:val="28"/>
          <w:szCs w:val="28"/>
        </w:rPr>
      </w:pPr>
      <w:r w:rsidRPr="0032379E">
        <w:rPr>
          <w:rFonts w:ascii="Times New Roman" w:hAnsi="Times New Roman"/>
          <w:sz w:val="28"/>
          <w:szCs w:val="28"/>
        </w:rPr>
        <w:t>в Курагинском районе</w:t>
      </w:r>
      <w:r w:rsidR="00946F36" w:rsidRPr="0032379E">
        <w:rPr>
          <w:rFonts w:ascii="Times New Roman" w:hAnsi="Times New Roman"/>
          <w:sz w:val="28"/>
          <w:szCs w:val="28"/>
        </w:rPr>
        <w:t>»</w:t>
      </w:r>
      <w:r w:rsidRPr="0032379E">
        <w:rPr>
          <w:rFonts w:ascii="Times New Roman" w:hAnsi="Times New Roman"/>
          <w:sz w:val="28"/>
          <w:szCs w:val="28"/>
        </w:rPr>
        <w:t xml:space="preserve"> </w:t>
      </w:r>
    </w:p>
    <w:p w:rsidR="00DF321F" w:rsidRPr="0032379E" w:rsidRDefault="00DF321F" w:rsidP="0032379E">
      <w:pPr>
        <w:autoSpaceDE w:val="0"/>
        <w:autoSpaceDN w:val="0"/>
        <w:adjustRightInd w:val="0"/>
        <w:spacing w:after="0" w:line="240" w:lineRule="auto"/>
        <w:ind w:firstLine="540"/>
        <w:jc w:val="both"/>
        <w:rPr>
          <w:rFonts w:ascii="Times New Roman" w:hAnsi="Times New Roman"/>
          <w:sz w:val="28"/>
          <w:szCs w:val="28"/>
        </w:rPr>
      </w:pPr>
    </w:p>
    <w:p w:rsidR="0039109A" w:rsidRPr="0032379E" w:rsidRDefault="0039109A" w:rsidP="0032379E">
      <w:pPr>
        <w:autoSpaceDE w:val="0"/>
        <w:autoSpaceDN w:val="0"/>
        <w:adjustRightInd w:val="0"/>
        <w:spacing w:after="0" w:line="240" w:lineRule="auto"/>
        <w:ind w:firstLine="720"/>
        <w:jc w:val="center"/>
        <w:rPr>
          <w:rFonts w:ascii="Times New Roman" w:hAnsi="Times New Roman"/>
          <w:sz w:val="28"/>
          <w:szCs w:val="28"/>
        </w:rPr>
      </w:pPr>
      <w:r w:rsidRPr="0032379E">
        <w:rPr>
          <w:rFonts w:ascii="Times New Roman" w:hAnsi="Times New Roman"/>
          <w:sz w:val="28"/>
          <w:szCs w:val="28"/>
        </w:rPr>
        <w:t xml:space="preserve">Перечень целевых индикаторов и показателей результативности </w:t>
      </w:r>
    </w:p>
    <w:p w:rsidR="0039109A" w:rsidRPr="0032379E" w:rsidRDefault="0039109A" w:rsidP="0032379E">
      <w:pPr>
        <w:autoSpaceDE w:val="0"/>
        <w:autoSpaceDN w:val="0"/>
        <w:adjustRightInd w:val="0"/>
        <w:spacing w:after="0" w:line="240" w:lineRule="auto"/>
        <w:ind w:firstLine="720"/>
        <w:jc w:val="center"/>
        <w:rPr>
          <w:rFonts w:ascii="Times New Roman" w:hAnsi="Times New Roman"/>
          <w:sz w:val="28"/>
          <w:szCs w:val="28"/>
        </w:rPr>
      </w:pPr>
      <w:r w:rsidRPr="0032379E">
        <w:rPr>
          <w:rFonts w:ascii="Times New Roman" w:hAnsi="Times New Roman"/>
          <w:sz w:val="28"/>
          <w:szCs w:val="28"/>
        </w:rPr>
        <w:t xml:space="preserve">подпрограммы «Поддержка субъектов малого и среднего </w:t>
      </w:r>
    </w:p>
    <w:p w:rsidR="0039109A" w:rsidRPr="0032379E" w:rsidRDefault="0039109A" w:rsidP="0032379E">
      <w:pPr>
        <w:autoSpaceDE w:val="0"/>
        <w:autoSpaceDN w:val="0"/>
        <w:adjustRightInd w:val="0"/>
        <w:spacing w:after="0" w:line="240" w:lineRule="auto"/>
        <w:ind w:firstLine="720"/>
        <w:jc w:val="center"/>
        <w:rPr>
          <w:rFonts w:ascii="Times New Roman" w:hAnsi="Times New Roman"/>
          <w:sz w:val="28"/>
          <w:szCs w:val="28"/>
        </w:rPr>
      </w:pPr>
      <w:r w:rsidRPr="0032379E">
        <w:rPr>
          <w:rFonts w:ascii="Times New Roman" w:hAnsi="Times New Roman"/>
          <w:sz w:val="28"/>
          <w:szCs w:val="28"/>
        </w:rPr>
        <w:t xml:space="preserve">предпринимательства в Курагинском районе» </w:t>
      </w:r>
    </w:p>
    <w:p w:rsidR="000B60D4" w:rsidRPr="0032379E" w:rsidRDefault="000B60D4" w:rsidP="0032379E">
      <w:pPr>
        <w:autoSpaceDE w:val="0"/>
        <w:autoSpaceDN w:val="0"/>
        <w:adjustRightInd w:val="0"/>
        <w:spacing w:after="0" w:line="240" w:lineRule="auto"/>
        <w:ind w:firstLine="720"/>
        <w:jc w:val="center"/>
        <w:rPr>
          <w:rFonts w:ascii="Times New Roman" w:hAnsi="Times New Roman"/>
          <w:sz w:val="28"/>
          <w:szCs w:val="28"/>
        </w:rPr>
      </w:pPr>
    </w:p>
    <w:tbl>
      <w:tblPr>
        <w:tblW w:w="5281" w:type="pct"/>
        <w:tblLayout w:type="fixed"/>
        <w:tblCellMar>
          <w:left w:w="70" w:type="dxa"/>
          <w:right w:w="70" w:type="dxa"/>
        </w:tblCellMar>
        <w:tblLook w:val="0000" w:firstRow="0" w:lastRow="0" w:firstColumn="0" w:lastColumn="0" w:noHBand="0" w:noVBand="0"/>
      </w:tblPr>
      <w:tblGrid>
        <w:gridCol w:w="474"/>
        <w:gridCol w:w="3001"/>
        <w:gridCol w:w="544"/>
        <w:gridCol w:w="685"/>
        <w:gridCol w:w="953"/>
        <w:gridCol w:w="683"/>
        <w:gridCol w:w="683"/>
        <w:gridCol w:w="680"/>
        <w:gridCol w:w="680"/>
        <w:gridCol w:w="680"/>
        <w:gridCol w:w="683"/>
        <w:gridCol w:w="680"/>
        <w:gridCol w:w="680"/>
        <w:gridCol w:w="680"/>
        <w:gridCol w:w="683"/>
        <w:gridCol w:w="680"/>
        <w:gridCol w:w="680"/>
        <w:gridCol w:w="680"/>
        <w:gridCol w:w="21"/>
        <w:gridCol w:w="600"/>
        <w:gridCol w:w="107"/>
      </w:tblGrid>
      <w:tr w:rsidR="000B60D4" w:rsidRPr="0032379E" w:rsidTr="00F53E6D">
        <w:trPr>
          <w:cantSplit/>
          <w:trHeight w:val="901"/>
        </w:trPr>
        <w:tc>
          <w:tcPr>
            <w:tcW w:w="156" w:type="pct"/>
            <w:tcBorders>
              <w:top w:val="single" w:sz="6" w:space="0" w:color="auto"/>
              <w:left w:val="single" w:sz="6" w:space="0" w:color="auto"/>
              <w:bottom w:val="single" w:sz="6" w:space="0" w:color="auto"/>
              <w:right w:val="single" w:sz="6" w:space="0" w:color="auto"/>
            </w:tcBorders>
            <w:vAlign w:val="center"/>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 xml:space="preserve">№  </w:t>
            </w:r>
            <w:r w:rsidRPr="0032379E">
              <w:rPr>
                <w:rFonts w:ascii="Times New Roman" w:hAnsi="Times New Roman"/>
                <w:sz w:val="24"/>
                <w:szCs w:val="24"/>
              </w:rPr>
              <w:br/>
              <w:t>п/п</w:t>
            </w:r>
          </w:p>
        </w:tc>
        <w:tc>
          <w:tcPr>
            <w:tcW w:w="985" w:type="pct"/>
            <w:tcBorders>
              <w:top w:val="single" w:sz="6" w:space="0" w:color="auto"/>
              <w:left w:val="single" w:sz="6" w:space="0" w:color="auto"/>
              <w:bottom w:val="single" w:sz="6" w:space="0" w:color="auto"/>
              <w:right w:val="single" w:sz="6" w:space="0" w:color="auto"/>
            </w:tcBorders>
            <w:vAlign w:val="center"/>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 xml:space="preserve">Цели,    </w:t>
            </w:r>
            <w:r w:rsidRPr="0032379E">
              <w:rPr>
                <w:rFonts w:ascii="Times New Roman" w:hAnsi="Times New Roman"/>
                <w:sz w:val="24"/>
                <w:szCs w:val="24"/>
              </w:rPr>
              <w:br/>
              <w:t xml:space="preserve">задачи,   </w:t>
            </w:r>
            <w:r w:rsidRPr="0032379E">
              <w:rPr>
                <w:rFonts w:ascii="Times New Roman" w:hAnsi="Times New Roman"/>
                <w:sz w:val="24"/>
                <w:szCs w:val="24"/>
              </w:rPr>
              <w:br/>
              <w:t xml:space="preserve">показатели </w:t>
            </w:r>
            <w:r w:rsidRPr="0032379E">
              <w:rPr>
                <w:rFonts w:ascii="Times New Roman" w:hAnsi="Times New Roman"/>
                <w:sz w:val="24"/>
                <w:szCs w:val="24"/>
              </w:rPr>
              <w:br/>
            </w:r>
          </w:p>
        </w:tc>
        <w:tc>
          <w:tcPr>
            <w:tcW w:w="179" w:type="pct"/>
            <w:tcBorders>
              <w:top w:val="single" w:sz="6" w:space="0" w:color="auto"/>
              <w:left w:val="single" w:sz="6" w:space="0" w:color="auto"/>
              <w:bottom w:val="single" w:sz="6" w:space="0" w:color="auto"/>
              <w:right w:val="single" w:sz="4" w:space="0" w:color="auto"/>
            </w:tcBorders>
            <w:vAlign w:val="center"/>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Ед.</w:t>
            </w:r>
            <w:r w:rsidRPr="0032379E">
              <w:rPr>
                <w:rFonts w:ascii="Times New Roman" w:hAnsi="Times New Roman"/>
                <w:sz w:val="24"/>
                <w:szCs w:val="24"/>
              </w:rPr>
              <w:br/>
              <w:t>изм.</w:t>
            </w:r>
          </w:p>
        </w:tc>
        <w:tc>
          <w:tcPr>
            <w:tcW w:w="225" w:type="pct"/>
            <w:tcBorders>
              <w:top w:val="single" w:sz="6" w:space="0" w:color="auto"/>
              <w:left w:val="single" w:sz="4" w:space="0" w:color="auto"/>
              <w:bottom w:val="single" w:sz="6" w:space="0" w:color="auto"/>
              <w:right w:val="single" w:sz="4" w:space="0" w:color="auto"/>
            </w:tcBorders>
            <w:vAlign w:val="center"/>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 xml:space="preserve">Вес пока-зате-ля </w:t>
            </w:r>
            <w:r w:rsidRPr="0032379E">
              <w:rPr>
                <w:rFonts w:ascii="Times New Roman" w:hAnsi="Times New Roman"/>
                <w:sz w:val="24"/>
                <w:szCs w:val="24"/>
              </w:rPr>
              <w:br/>
            </w:r>
          </w:p>
        </w:tc>
        <w:tc>
          <w:tcPr>
            <w:tcW w:w="313" w:type="pct"/>
            <w:tcBorders>
              <w:top w:val="single" w:sz="6" w:space="0" w:color="auto"/>
              <w:left w:val="single" w:sz="4" w:space="0" w:color="auto"/>
              <w:bottom w:val="single" w:sz="6" w:space="0" w:color="auto"/>
              <w:right w:val="single" w:sz="4" w:space="0" w:color="auto"/>
            </w:tcBorders>
            <w:vAlign w:val="center"/>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 xml:space="preserve">Источ-ник </w:t>
            </w:r>
            <w:r w:rsidRPr="0032379E">
              <w:rPr>
                <w:rFonts w:ascii="Times New Roman" w:hAnsi="Times New Roman"/>
                <w:sz w:val="24"/>
                <w:szCs w:val="24"/>
              </w:rPr>
              <w:br/>
              <w:t>информации</w:t>
            </w:r>
          </w:p>
        </w:tc>
        <w:tc>
          <w:tcPr>
            <w:tcW w:w="224" w:type="pct"/>
            <w:tcBorders>
              <w:top w:val="single" w:sz="6" w:space="0" w:color="auto"/>
              <w:left w:val="single" w:sz="4" w:space="0" w:color="auto"/>
              <w:bottom w:val="single" w:sz="6" w:space="0" w:color="auto"/>
              <w:right w:val="single" w:sz="4" w:space="0" w:color="auto"/>
            </w:tcBorders>
            <w:vAlign w:val="center"/>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2012</w:t>
            </w:r>
          </w:p>
        </w:tc>
        <w:tc>
          <w:tcPr>
            <w:tcW w:w="224" w:type="pct"/>
            <w:tcBorders>
              <w:top w:val="single" w:sz="6" w:space="0" w:color="auto"/>
              <w:left w:val="single" w:sz="4" w:space="0" w:color="auto"/>
              <w:bottom w:val="single" w:sz="6" w:space="0" w:color="auto"/>
              <w:right w:val="single" w:sz="6" w:space="0" w:color="auto"/>
            </w:tcBorders>
            <w:vAlign w:val="center"/>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2013</w:t>
            </w:r>
          </w:p>
        </w:tc>
        <w:tc>
          <w:tcPr>
            <w:tcW w:w="223" w:type="pct"/>
            <w:tcBorders>
              <w:top w:val="single" w:sz="6" w:space="0" w:color="auto"/>
              <w:left w:val="single" w:sz="6" w:space="0" w:color="auto"/>
              <w:bottom w:val="single" w:sz="6" w:space="0" w:color="auto"/>
              <w:right w:val="single" w:sz="4" w:space="0" w:color="auto"/>
            </w:tcBorders>
            <w:vAlign w:val="center"/>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2014</w:t>
            </w:r>
          </w:p>
        </w:tc>
        <w:tc>
          <w:tcPr>
            <w:tcW w:w="223" w:type="pct"/>
            <w:tcBorders>
              <w:top w:val="single" w:sz="6" w:space="0" w:color="auto"/>
              <w:left w:val="single" w:sz="4" w:space="0" w:color="auto"/>
              <w:bottom w:val="single" w:sz="6" w:space="0" w:color="auto"/>
              <w:right w:val="single" w:sz="4" w:space="0" w:color="auto"/>
            </w:tcBorders>
            <w:vAlign w:val="center"/>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2015</w:t>
            </w:r>
          </w:p>
        </w:tc>
        <w:tc>
          <w:tcPr>
            <w:tcW w:w="223" w:type="pct"/>
            <w:tcBorders>
              <w:top w:val="single" w:sz="6" w:space="0" w:color="auto"/>
              <w:left w:val="single" w:sz="4" w:space="0" w:color="auto"/>
              <w:bottom w:val="single" w:sz="6" w:space="0" w:color="auto"/>
              <w:right w:val="single" w:sz="4" w:space="0" w:color="auto"/>
            </w:tcBorders>
            <w:vAlign w:val="center"/>
          </w:tcPr>
          <w:p w:rsidR="000B60D4" w:rsidRPr="0032379E" w:rsidRDefault="000B60D4" w:rsidP="0032379E">
            <w:pPr>
              <w:autoSpaceDE w:val="0"/>
              <w:autoSpaceDN w:val="0"/>
              <w:adjustRightInd w:val="0"/>
              <w:spacing w:after="0" w:line="240" w:lineRule="auto"/>
              <w:ind w:right="-61"/>
              <w:jc w:val="center"/>
              <w:outlineLvl w:val="0"/>
              <w:rPr>
                <w:rFonts w:ascii="Times New Roman" w:hAnsi="Times New Roman"/>
                <w:sz w:val="24"/>
                <w:szCs w:val="24"/>
              </w:rPr>
            </w:pPr>
            <w:r w:rsidRPr="0032379E">
              <w:rPr>
                <w:rFonts w:ascii="Times New Roman" w:hAnsi="Times New Roman"/>
                <w:sz w:val="24"/>
                <w:szCs w:val="24"/>
              </w:rPr>
              <w:t>2016</w:t>
            </w:r>
          </w:p>
        </w:tc>
        <w:tc>
          <w:tcPr>
            <w:tcW w:w="224" w:type="pct"/>
            <w:tcBorders>
              <w:top w:val="single" w:sz="6" w:space="0" w:color="auto"/>
              <w:left w:val="single" w:sz="4" w:space="0" w:color="auto"/>
              <w:bottom w:val="single" w:sz="6" w:space="0" w:color="auto"/>
              <w:right w:val="single" w:sz="4" w:space="0" w:color="auto"/>
            </w:tcBorders>
            <w:vAlign w:val="center"/>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2017</w:t>
            </w:r>
          </w:p>
        </w:tc>
        <w:tc>
          <w:tcPr>
            <w:tcW w:w="223" w:type="pct"/>
            <w:tcBorders>
              <w:top w:val="single" w:sz="6" w:space="0" w:color="auto"/>
              <w:left w:val="single" w:sz="4" w:space="0" w:color="auto"/>
              <w:bottom w:val="single" w:sz="6" w:space="0" w:color="auto"/>
              <w:right w:val="single" w:sz="4" w:space="0" w:color="auto"/>
            </w:tcBorders>
            <w:shd w:val="clear" w:color="auto" w:fill="auto"/>
            <w:vAlign w:val="center"/>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2018</w:t>
            </w:r>
          </w:p>
        </w:tc>
        <w:tc>
          <w:tcPr>
            <w:tcW w:w="223" w:type="pct"/>
            <w:tcBorders>
              <w:top w:val="single" w:sz="6" w:space="0" w:color="auto"/>
              <w:left w:val="single" w:sz="4" w:space="0" w:color="auto"/>
              <w:bottom w:val="single" w:sz="6" w:space="0" w:color="auto"/>
              <w:right w:val="single" w:sz="4" w:space="0" w:color="auto"/>
            </w:tcBorders>
            <w:shd w:val="clear" w:color="auto" w:fill="auto"/>
            <w:vAlign w:val="center"/>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2019</w:t>
            </w:r>
          </w:p>
        </w:tc>
        <w:tc>
          <w:tcPr>
            <w:tcW w:w="223" w:type="pct"/>
            <w:tcBorders>
              <w:top w:val="single" w:sz="6" w:space="0" w:color="auto"/>
              <w:left w:val="single" w:sz="4" w:space="0" w:color="auto"/>
              <w:bottom w:val="single" w:sz="6" w:space="0" w:color="auto"/>
              <w:right w:val="single" w:sz="4" w:space="0" w:color="auto"/>
            </w:tcBorders>
            <w:shd w:val="clear" w:color="auto" w:fill="auto"/>
            <w:vAlign w:val="center"/>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2020</w:t>
            </w:r>
          </w:p>
        </w:tc>
        <w:tc>
          <w:tcPr>
            <w:tcW w:w="224" w:type="pct"/>
            <w:tcBorders>
              <w:top w:val="single" w:sz="6" w:space="0" w:color="auto"/>
              <w:left w:val="single" w:sz="4" w:space="0" w:color="auto"/>
              <w:bottom w:val="single" w:sz="6" w:space="0" w:color="auto"/>
              <w:right w:val="single" w:sz="4" w:space="0" w:color="auto"/>
            </w:tcBorders>
            <w:shd w:val="clear" w:color="auto" w:fill="auto"/>
            <w:vAlign w:val="center"/>
          </w:tcPr>
          <w:p w:rsidR="000B60D4" w:rsidRPr="0032379E" w:rsidRDefault="000B60D4" w:rsidP="0032379E">
            <w:pPr>
              <w:autoSpaceDE w:val="0"/>
              <w:autoSpaceDN w:val="0"/>
              <w:adjustRightInd w:val="0"/>
              <w:spacing w:after="0" w:line="240" w:lineRule="auto"/>
              <w:ind w:right="-70"/>
              <w:jc w:val="center"/>
              <w:outlineLvl w:val="0"/>
              <w:rPr>
                <w:rFonts w:ascii="Times New Roman" w:hAnsi="Times New Roman"/>
                <w:sz w:val="24"/>
                <w:szCs w:val="24"/>
              </w:rPr>
            </w:pPr>
            <w:r w:rsidRPr="0032379E">
              <w:rPr>
                <w:rFonts w:ascii="Times New Roman" w:hAnsi="Times New Roman"/>
                <w:sz w:val="24"/>
                <w:szCs w:val="24"/>
              </w:rPr>
              <w:t>2021</w:t>
            </w:r>
          </w:p>
        </w:tc>
        <w:tc>
          <w:tcPr>
            <w:tcW w:w="223" w:type="pct"/>
            <w:tcBorders>
              <w:top w:val="single" w:sz="6" w:space="0" w:color="auto"/>
              <w:left w:val="single" w:sz="4" w:space="0" w:color="auto"/>
              <w:bottom w:val="single" w:sz="6" w:space="0" w:color="auto"/>
              <w:right w:val="single" w:sz="4" w:space="0" w:color="auto"/>
            </w:tcBorders>
            <w:shd w:val="clear" w:color="auto" w:fill="auto"/>
            <w:vAlign w:val="center"/>
          </w:tcPr>
          <w:p w:rsidR="000B60D4" w:rsidRPr="0032379E" w:rsidRDefault="000B60D4" w:rsidP="0032379E">
            <w:pPr>
              <w:autoSpaceDE w:val="0"/>
              <w:autoSpaceDN w:val="0"/>
              <w:adjustRightInd w:val="0"/>
              <w:spacing w:after="0" w:line="240" w:lineRule="auto"/>
              <w:ind w:left="-73" w:right="-69"/>
              <w:jc w:val="center"/>
              <w:outlineLvl w:val="0"/>
              <w:rPr>
                <w:rFonts w:ascii="Times New Roman" w:hAnsi="Times New Roman"/>
                <w:sz w:val="24"/>
                <w:szCs w:val="24"/>
              </w:rPr>
            </w:pPr>
            <w:r w:rsidRPr="0032379E">
              <w:rPr>
                <w:rFonts w:ascii="Times New Roman" w:hAnsi="Times New Roman"/>
                <w:sz w:val="24"/>
                <w:szCs w:val="24"/>
              </w:rPr>
              <w:t>2022</w:t>
            </w:r>
          </w:p>
        </w:tc>
        <w:tc>
          <w:tcPr>
            <w:tcW w:w="223" w:type="pct"/>
            <w:tcBorders>
              <w:top w:val="single" w:sz="6" w:space="0" w:color="auto"/>
              <w:left w:val="single" w:sz="4" w:space="0" w:color="auto"/>
              <w:bottom w:val="single" w:sz="6" w:space="0" w:color="auto"/>
              <w:right w:val="single" w:sz="4" w:space="0" w:color="auto"/>
            </w:tcBorders>
            <w:shd w:val="clear" w:color="auto" w:fill="auto"/>
            <w:vAlign w:val="center"/>
          </w:tcPr>
          <w:p w:rsidR="000B60D4" w:rsidRPr="0032379E" w:rsidRDefault="000B60D4" w:rsidP="0032379E">
            <w:pPr>
              <w:autoSpaceDE w:val="0"/>
              <w:autoSpaceDN w:val="0"/>
              <w:adjustRightInd w:val="0"/>
              <w:spacing w:after="0" w:line="240" w:lineRule="auto"/>
              <w:ind w:left="-71" w:right="-71"/>
              <w:jc w:val="center"/>
              <w:outlineLvl w:val="0"/>
              <w:rPr>
                <w:rFonts w:ascii="Times New Roman" w:hAnsi="Times New Roman"/>
                <w:sz w:val="24"/>
                <w:szCs w:val="24"/>
              </w:rPr>
            </w:pPr>
            <w:r w:rsidRPr="0032379E">
              <w:rPr>
                <w:rFonts w:ascii="Times New Roman" w:hAnsi="Times New Roman"/>
                <w:sz w:val="24"/>
                <w:szCs w:val="24"/>
              </w:rPr>
              <w:t>2023</w:t>
            </w:r>
          </w:p>
        </w:tc>
        <w:tc>
          <w:tcPr>
            <w:tcW w:w="223" w:type="pct"/>
            <w:tcBorders>
              <w:top w:val="single" w:sz="6" w:space="0" w:color="auto"/>
              <w:left w:val="single" w:sz="4" w:space="0" w:color="auto"/>
              <w:bottom w:val="single" w:sz="6" w:space="0" w:color="auto"/>
              <w:right w:val="single" w:sz="4" w:space="0" w:color="auto"/>
            </w:tcBorders>
            <w:shd w:val="clear" w:color="auto" w:fill="auto"/>
            <w:vAlign w:val="center"/>
          </w:tcPr>
          <w:p w:rsidR="000B60D4" w:rsidRPr="0032379E" w:rsidRDefault="000B60D4" w:rsidP="0032379E">
            <w:pPr>
              <w:autoSpaceDE w:val="0"/>
              <w:autoSpaceDN w:val="0"/>
              <w:adjustRightInd w:val="0"/>
              <w:spacing w:after="0" w:line="240" w:lineRule="auto"/>
              <w:ind w:left="-69" w:right="-35"/>
              <w:jc w:val="center"/>
              <w:outlineLvl w:val="0"/>
              <w:rPr>
                <w:rFonts w:ascii="Times New Roman" w:hAnsi="Times New Roman"/>
                <w:sz w:val="24"/>
                <w:szCs w:val="24"/>
              </w:rPr>
            </w:pPr>
            <w:r w:rsidRPr="0032379E">
              <w:rPr>
                <w:rFonts w:ascii="Times New Roman" w:hAnsi="Times New Roman"/>
                <w:sz w:val="24"/>
                <w:szCs w:val="24"/>
              </w:rPr>
              <w:t>2024</w:t>
            </w:r>
          </w:p>
        </w:tc>
        <w:tc>
          <w:tcPr>
            <w:tcW w:w="239" w:type="pct"/>
            <w:gridSpan w:val="3"/>
            <w:tcBorders>
              <w:top w:val="single" w:sz="6" w:space="0" w:color="auto"/>
              <w:left w:val="single" w:sz="4" w:space="0" w:color="auto"/>
              <w:bottom w:val="single" w:sz="6" w:space="0" w:color="auto"/>
              <w:right w:val="single" w:sz="6" w:space="0" w:color="auto"/>
            </w:tcBorders>
            <w:shd w:val="clear" w:color="auto" w:fill="auto"/>
            <w:vAlign w:val="center"/>
          </w:tcPr>
          <w:p w:rsidR="000B60D4" w:rsidRPr="0032379E" w:rsidRDefault="000B60D4" w:rsidP="0032379E">
            <w:pPr>
              <w:autoSpaceDE w:val="0"/>
              <w:autoSpaceDN w:val="0"/>
              <w:adjustRightInd w:val="0"/>
              <w:spacing w:after="0" w:line="240" w:lineRule="auto"/>
              <w:ind w:right="-35"/>
              <w:jc w:val="center"/>
              <w:outlineLvl w:val="0"/>
              <w:rPr>
                <w:rFonts w:ascii="Times New Roman" w:hAnsi="Times New Roman"/>
                <w:sz w:val="24"/>
                <w:szCs w:val="24"/>
              </w:rPr>
            </w:pPr>
            <w:r w:rsidRPr="0032379E">
              <w:rPr>
                <w:rFonts w:ascii="Times New Roman" w:hAnsi="Times New Roman"/>
                <w:sz w:val="24"/>
                <w:szCs w:val="24"/>
              </w:rPr>
              <w:t>2025</w:t>
            </w:r>
          </w:p>
        </w:tc>
      </w:tr>
      <w:tr w:rsidR="000B60D4" w:rsidRPr="0032379E" w:rsidTr="00F53E6D">
        <w:trPr>
          <w:cantSplit/>
          <w:trHeight w:val="540"/>
        </w:trPr>
        <w:tc>
          <w:tcPr>
            <w:tcW w:w="156" w:type="pct"/>
            <w:tcBorders>
              <w:top w:val="single" w:sz="6" w:space="0" w:color="auto"/>
              <w:left w:val="single" w:sz="6" w:space="0" w:color="auto"/>
              <w:bottom w:val="single" w:sz="4" w:space="0" w:color="auto"/>
              <w:right w:val="single" w:sz="6" w:space="0" w:color="auto"/>
            </w:tcBorders>
          </w:tcPr>
          <w:p w:rsidR="000B60D4" w:rsidRPr="0032379E" w:rsidRDefault="000B60D4" w:rsidP="0032379E">
            <w:pPr>
              <w:autoSpaceDE w:val="0"/>
              <w:autoSpaceDN w:val="0"/>
              <w:adjustRightInd w:val="0"/>
              <w:spacing w:after="0" w:line="240" w:lineRule="auto"/>
              <w:ind w:right="-71"/>
              <w:jc w:val="center"/>
              <w:outlineLvl w:val="0"/>
              <w:rPr>
                <w:rFonts w:ascii="Times New Roman" w:hAnsi="Times New Roman"/>
                <w:sz w:val="24"/>
                <w:szCs w:val="24"/>
                <w:lang w:val="en-US"/>
              </w:rPr>
            </w:pPr>
            <w:r w:rsidRPr="0032379E">
              <w:rPr>
                <w:rFonts w:ascii="Times New Roman" w:hAnsi="Times New Roman"/>
                <w:sz w:val="24"/>
                <w:szCs w:val="24"/>
                <w:lang w:val="en-US"/>
              </w:rPr>
              <w:t>I</w:t>
            </w:r>
          </w:p>
        </w:tc>
        <w:tc>
          <w:tcPr>
            <w:tcW w:w="4844" w:type="pct"/>
            <w:gridSpan w:val="20"/>
            <w:tcBorders>
              <w:top w:val="single" w:sz="6" w:space="0" w:color="auto"/>
              <w:left w:val="single" w:sz="6" w:space="0" w:color="auto"/>
              <w:bottom w:val="single" w:sz="4" w:space="0" w:color="auto"/>
              <w:right w:val="single" w:sz="6" w:space="0" w:color="auto"/>
            </w:tcBorders>
            <w:shd w:val="clear" w:color="auto" w:fill="auto"/>
          </w:tcPr>
          <w:p w:rsidR="000B60D4" w:rsidRPr="0032379E" w:rsidRDefault="000B60D4" w:rsidP="0032379E">
            <w:pPr>
              <w:autoSpaceDE w:val="0"/>
              <w:autoSpaceDN w:val="0"/>
              <w:adjustRightInd w:val="0"/>
              <w:spacing w:after="0" w:line="240" w:lineRule="auto"/>
              <w:jc w:val="both"/>
              <w:outlineLvl w:val="0"/>
              <w:rPr>
                <w:rFonts w:ascii="Times New Roman" w:hAnsi="Times New Roman"/>
                <w:sz w:val="24"/>
                <w:szCs w:val="24"/>
              </w:rPr>
            </w:pPr>
            <w:r w:rsidRPr="0032379E">
              <w:rPr>
                <w:rFonts w:ascii="Times New Roman" w:hAnsi="Times New Roman"/>
                <w:sz w:val="24"/>
                <w:szCs w:val="24"/>
              </w:rPr>
              <w:t>Цель: создание благоприятных условий для устойчивого функционирования  и динамичного развития малого и среднего предпринимательства на территории района</w:t>
            </w:r>
          </w:p>
        </w:tc>
      </w:tr>
      <w:tr w:rsidR="00F53E6D" w:rsidRPr="0032379E" w:rsidTr="00F53E6D">
        <w:trPr>
          <w:cantSplit/>
          <w:trHeight w:val="903"/>
        </w:trPr>
        <w:tc>
          <w:tcPr>
            <w:tcW w:w="156"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ind w:right="-71"/>
              <w:jc w:val="center"/>
              <w:outlineLvl w:val="0"/>
              <w:rPr>
                <w:rFonts w:ascii="Times New Roman" w:hAnsi="Times New Roman"/>
                <w:sz w:val="24"/>
                <w:szCs w:val="24"/>
              </w:rPr>
            </w:pPr>
            <w:r w:rsidRPr="0032379E">
              <w:rPr>
                <w:rFonts w:ascii="Times New Roman" w:hAnsi="Times New Roman"/>
                <w:sz w:val="24"/>
                <w:szCs w:val="24"/>
              </w:rPr>
              <w:t xml:space="preserve"> 1.1</w:t>
            </w:r>
          </w:p>
        </w:tc>
        <w:tc>
          <w:tcPr>
            <w:tcW w:w="985" w:type="pct"/>
            <w:tcBorders>
              <w:top w:val="single" w:sz="4" w:space="0" w:color="auto"/>
              <w:left w:val="single" w:sz="6" w:space="0" w:color="auto"/>
              <w:bottom w:val="single" w:sz="6" w:space="0" w:color="auto"/>
              <w:right w:val="single" w:sz="4" w:space="0" w:color="auto"/>
            </w:tcBorders>
            <w:shd w:val="clear" w:color="auto" w:fill="auto"/>
          </w:tcPr>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Доля среднесписочной численности работников малых и средних организаций в среднесписочной численности всех организаций</w:t>
            </w:r>
          </w:p>
        </w:tc>
        <w:tc>
          <w:tcPr>
            <w:tcW w:w="179"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w:t>
            </w:r>
          </w:p>
        </w:tc>
        <w:tc>
          <w:tcPr>
            <w:tcW w:w="225" w:type="pct"/>
            <w:tcBorders>
              <w:top w:val="single" w:sz="4" w:space="0" w:color="auto"/>
              <w:left w:val="single" w:sz="4" w:space="0" w:color="auto"/>
              <w:bottom w:val="single" w:sz="6" w:space="0" w:color="auto"/>
              <w:right w:val="single" w:sz="4" w:space="0" w:color="auto"/>
            </w:tcBorders>
            <w:shd w:val="clear" w:color="auto" w:fill="auto"/>
            <w:vAlign w:val="center"/>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w:t>
            </w:r>
          </w:p>
        </w:tc>
        <w:tc>
          <w:tcPr>
            <w:tcW w:w="313"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АИС ММО</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44,9</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46,0</w:t>
            </w:r>
          </w:p>
        </w:tc>
        <w:tc>
          <w:tcPr>
            <w:tcW w:w="223"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45,4</w:t>
            </w:r>
          </w:p>
        </w:tc>
        <w:tc>
          <w:tcPr>
            <w:tcW w:w="223"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44,3</w:t>
            </w:r>
          </w:p>
        </w:tc>
        <w:tc>
          <w:tcPr>
            <w:tcW w:w="223"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37,7</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38,8</w:t>
            </w:r>
          </w:p>
        </w:tc>
        <w:tc>
          <w:tcPr>
            <w:tcW w:w="223"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ind w:right="-78"/>
              <w:jc w:val="center"/>
              <w:rPr>
                <w:rFonts w:ascii="Times New Roman" w:hAnsi="Times New Roman"/>
                <w:sz w:val="24"/>
                <w:szCs w:val="24"/>
              </w:rPr>
            </w:pPr>
          </w:p>
          <w:p w:rsidR="000B60D4" w:rsidRPr="0032379E" w:rsidRDefault="000B60D4" w:rsidP="0032379E">
            <w:pPr>
              <w:spacing w:after="0" w:line="240" w:lineRule="auto"/>
              <w:ind w:right="-78"/>
              <w:jc w:val="center"/>
              <w:rPr>
                <w:rFonts w:ascii="Times New Roman" w:hAnsi="Times New Roman"/>
                <w:sz w:val="24"/>
                <w:szCs w:val="24"/>
              </w:rPr>
            </w:pPr>
            <w:r w:rsidRPr="0032379E">
              <w:rPr>
                <w:rFonts w:ascii="Times New Roman" w:hAnsi="Times New Roman"/>
                <w:sz w:val="24"/>
                <w:szCs w:val="24"/>
              </w:rPr>
              <w:t>38,4</w:t>
            </w:r>
          </w:p>
        </w:tc>
        <w:tc>
          <w:tcPr>
            <w:tcW w:w="223"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37,3</w:t>
            </w:r>
          </w:p>
        </w:tc>
        <w:tc>
          <w:tcPr>
            <w:tcW w:w="223"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33,1</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32,4</w:t>
            </w:r>
          </w:p>
        </w:tc>
        <w:tc>
          <w:tcPr>
            <w:tcW w:w="223"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32,6</w:t>
            </w:r>
          </w:p>
          <w:p w:rsidR="000B60D4" w:rsidRPr="0032379E" w:rsidRDefault="000B60D4" w:rsidP="0032379E">
            <w:pPr>
              <w:spacing w:after="0" w:line="240" w:lineRule="auto"/>
              <w:jc w:val="center"/>
              <w:rPr>
                <w:rFonts w:ascii="Times New Roman" w:hAnsi="Times New Roman"/>
                <w:sz w:val="24"/>
                <w:szCs w:val="24"/>
              </w:rPr>
            </w:pPr>
          </w:p>
        </w:tc>
        <w:tc>
          <w:tcPr>
            <w:tcW w:w="223"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32,9</w:t>
            </w:r>
          </w:p>
          <w:p w:rsidR="000B60D4" w:rsidRPr="0032379E" w:rsidRDefault="000B60D4" w:rsidP="0032379E">
            <w:pPr>
              <w:spacing w:after="0" w:line="240" w:lineRule="auto"/>
              <w:jc w:val="center"/>
              <w:rPr>
                <w:rFonts w:ascii="Times New Roman" w:hAnsi="Times New Roman"/>
                <w:sz w:val="24"/>
                <w:szCs w:val="24"/>
              </w:rPr>
            </w:pPr>
          </w:p>
        </w:tc>
        <w:tc>
          <w:tcPr>
            <w:tcW w:w="230" w:type="pct"/>
            <w:gridSpan w:val="2"/>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rPr>
                <w:rFonts w:ascii="Times New Roman" w:hAnsi="Times New Roman"/>
                <w:sz w:val="24"/>
                <w:szCs w:val="24"/>
              </w:rPr>
            </w:pPr>
          </w:p>
          <w:p w:rsidR="000B60D4" w:rsidRPr="0032379E" w:rsidRDefault="000B60D4" w:rsidP="0032379E">
            <w:pPr>
              <w:spacing w:after="0" w:line="240" w:lineRule="auto"/>
              <w:rPr>
                <w:rFonts w:ascii="Times New Roman" w:hAnsi="Times New Roman"/>
                <w:sz w:val="24"/>
                <w:szCs w:val="24"/>
              </w:rPr>
            </w:pPr>
            <w:r w:rsidRPr="0032379E">
              <w:rPr>
                <w:rFonts w:ascii="Times New Roman" w:hAnsi="Times New Roman"/>
                <w:sz w:val="24"/>
                <w:szCs w:val="24"/>
              </w:rPr>
              <w:t>33,1</w:t>
            </w:r>
          </w:p>
          <w:p w:rsidR="000B60D4" w:rsidRPr="0032379E" w:rsidRDefault="000B60D4" w:rsidP="0032379E">
            <w:pPr>
              <w:spacing w:after="0" w:line="240" w:lineRule="auto"/>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tc>
        <w:tc>
          <w:tcPr>
            <w:tcW w:w="232" w:type="pct"/>
            <w:gridSpan w:val="2"/>
            <w:tcBorders>
              <w:top w:val="single" w:sz="4" w:space="0" w:color="auto"/>
              <w:left w:val="single" w:sz="4" w:space="0" w:color="auto"/>
              <w:bottom w:val="single" w:sz="6" w:space="0" w:color="auto"/>
              <w:right w:val="single" w:sz="6" w:space="0" w:color="auto"/>
            </w:tcBorders>
            <w:shd w:val="clear" w:color="auto" w:fill="auto"/>
          </w:tcPr>
          <w:p w:rsidR="000B60D4" w:rsidRPr="0032379E" w:rsidRDefault="000B60D4" w:rsidP="0032379E">
            <w:pPr>
              <w:spacing w:after="0" w:line="240" w:lineRule="auto"/>
              <w:rPr>
                <w:rFonts w:ascii="Times New Roman" w:hAnsi="Times New Roman"/>
                <w:sz w:val="24"/>
                <w:szCs w:val="24"/>
              </w:rPr>
            </w:pPr>
          </w:p>
          <w:p w:rsidR="000B60D4" w:rsidRPr="0032379E" w:rsidRDefault="000B60D4" w:rsidP="0032379E">
            <w:pPr>
              <w:spacing w:after="0" w:line="240" w:lineRule="auto"/>
              <w:rPr>
                <w:rFonts w:ascii="Times New Roman" w:hAnsi="Times New Roman"/>
                <w:sz w:val="24"/>
                <w:szCs w:val="24"/>
              </w:rPr>
            </w:pPr>
            <w:r w:rsidRPr="0032379E">
              <w:rPr>
                <w:rFonts w:ascii="Times New Roman" w:hAnsi="Times New Roman"/>
                <w:sz w:val="24"/>
                <w:szCs w:val="24"/>
              </w:rPr>
              <w:t>33,2</w:t>
            </w:r>
          </w:p>
          <w:p w:rsidR="000B60D4" w:rsidRPr="0032379E" w:rsidRDefault="000B60D4" w:rsidP="0032379E">
            <w:pPr>
              <w:spacing w:after="0" w:line="240" w:lineRule="auto"/>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tc>
      </w:tr>
      <w:tr w:rsidR="000B60D4" w:rsidRPr="0032379E" w:rsidTr="00F53E6D">
        <w:trPr>
          <w:cantSplit/>
          <w:trHeight w:val="240"/>
        </w:trPr>
        <w:tc>
          <w:tcPr>
            <w:tcW w:w="156"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ind w:right="-71"/>
              <w:jc w:val="center"/>
              <w:outlineLvl w:val="0"/>
              <w:rPr>
                <w:rFonts w:ascii="Times New Roman" w:hAnsi="Times New Roman"/>
                <w:sz w:val="24"/>
                <w:szCs w:val="24"/>
                <w:lang w:val="en-US"/>
              </w:rPr>
            </w:pPr>
            <w:r w:rsidRPr="0032379E">
              <w:rPr>
                <w:rFonts w:ascii="Times New Roman" w:hAnsi="Times New Roman"/>
                <w:sz w:val="24"/>
                <w:szCs w:val="24"/>
                <w:lang w:val="en-US"/>
              </w:rPr>
              <w:t>II</w:t>
            </w:r>
          </w:p>
        </w:tc>
        <w:tc>
          <w:tcPr>
            <w:tcW w:w="4612" w:type="pct"/>
            <w:gridSpan w:val="18"/>
            <w:tcBorders>
              <w:top w:val="single" w:sz="6" w:space="0" w:color="auto"/>
              <w:left w:val="single" w:sz="6" w:space="0" w:color="auto"/>
              <w:bottom w:val="single" w:sz="6" w:space="0" w:color="auto"/>
              <w:right w:val="single" w:sz="4" w:space="0" w:color="auto"/>
            </w:tcBorders>
            <w:shd w:val="clear" w:color="auto" w:fill="auto"/>
          </w:tcPr>
          <w:p w:rsidR="000B60D4" w:rsidRPr="0032379E" w:rsidRDefault="000B60D4" w:rsidP="0032379E">
            <w:pPr>
              <w:autoSpaceDE w:val="0"/>
              <w:autoSpaceDN w:val="0"/>
              <w:adjustRightInd w:val="0"/>
              <w:spacing w:after="0" w:line="240" w:lineRule="auto"/>
              <w:jc w:val="both"/>
              <w:outlineLvl w:val="0"/>
              <w:rPr>
                <w:rFonts w:ascii="Times New Roman" w:hAnsi="Times New Roman"/>
                <w:sz w:val="24"/>
                <w:szCs w:val="24"/>
              </w:rPr>
            </w:pPr>
            <w:r w:rsidRPr="0032379E">
              <w:rPr>
                <w:rFonts w:ascii="Times New Roman" w:hAnsi="Times New Roman"/>
                <w:sz w:val="24"/>
                <w:szCs w:val="24"/>
              </w:rPr>
              <w:t>Задача:</w:t>
            </w:r>
            <w:r w:rsidRPr="0032379E">
              <w:rPr>
                <w:sz w:val="24"/>
                <w:szCs w:val="24"/>
              </w:rPr>
              <w:t xml:space="preserve"> с</w:t>
            </w:r>
            <w:r w:rsidRPr="0032379E">
              <w:rPr>
                <w:rFonts w:ascii="Times New Roman" w:hAnsi="Times New Roman"/>
                <w:sz w:val="24"/>
                <w:szCs w:val="28"/>
              </w:rPr>
              <w:t>оздание организационных и экономических условий для повышения эффективности деятельности малого и среднего предпринимательства в Курагинском районе</w:t>
            </w:r>
          </w:p>
        </w:tc>
        <w:tc>
          <w:tcPr>
            <w:tcW w:w="232" w:type="pct"/>
            <w:gridSpan w:val="2"/>
            <w:tcBorders>
              <w:top w:val="single" w:sz="6" w:space="0" w:color="auto"/>
              <w:left w:val="single" w:sz="4" w:space="0" w:color="auto"/>
              <w:bottom w:val="single" w:sz="6" w:space="0" w:color="auto"/>
              <w:right w:val="single" w:sz="6" w:space="0" w:color="auto"/>
            </w:tcBorders>
            <w:shd w:val="clear" w:color="auto" w:fill="auto"/>
          </w:tcPr>
          <w:p w:rsidR="000B60D4" w:rsidRPr="0032379E" w:rsidRDefault="000B60D4" w:rsidP="0032379E">
            <w:pPr>
              <w:autoSpaceDE w:val="0"/>
              <w:autoSpaceDN w:val="0"/>
              <w:adjustRightInd w:val="0"/>
              <w:spacing w:after="0" w:line="240" w:lineRule="auto"/>
              <w:jc w:val="both"/>
              <w:outlineLvl w:val="0"/>
              <w:rPr>
                <w:rFonts w:ascii="Times New Roman" w:hAnsi="Times New Roman"/>
                <w:sz w:val="24"/>
                <w:szCs w:val="24"/>
              </w:rPr>
            </w:pPr>
          </w:p>
        </w:tc>
      </w:tr>
      <w:tr w:rsidR="00F53E6D" w:rsidRPr="0032379E" w:rsidTr="00F53E6D">
        <w:trPr>
          <w:cantSplit/>
          <w:trHeight w:val="240"/>
        </w:trPr>
        <w:tc>
          <w:tcPr>
            <w:tcW w:w="156"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ind w:right="-71"/>
              <w:jc w:val="center"/>
              <w:outlineLvl w:val="0"/>
              <w:rPr>
                <w:rFonts w:ascii="Times New Roman" w:hAnsi="Times New Roman"/>
                <w:sz w:val="24"/>
                <w:szCs w:val="24"/>
                <w:lang w:val="en-US"/>
              </w:rPr>
            </w:pPr>
            <w:r w:rsidRPr="0032379E">
              <w:rPr>
                <w:rFonts w:ascii="Times New Roman" w:hAnsi="Times New Roman"/>
                <w:sz w:val="24"/>
                <w:szCs w:val="24"/>
                <w:lang w:val="en-US"/>
              </w:rPr>
              <w:t>2.1</w:t>
            </w:r>
          </w:p>
        </w:tc>
        <w:tc>
          <w:tcPr>
            <w:tcW w:w="985"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Количество субъектов малого и среднего предпринимательства на 10 тыс. чел населения</w:t>
            </w:r>
          </w:p>
        </w:tc>
        <w:tc>
          <w:tcPr>
            <w:tcW w:w="179"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Ед.</w:t>
            </w:r>
          </w:p>
        </w:tc>
        <w:tc>
          <w:tcPr>
            <w:tcW w:w="225" w:type="pct"/>
            <w:tcBorders>
              <w:top w:val="single" w:sz="4" w:space="0" w:color="auto"/>
              <w:left w:val="single" w:sz="6" w:space="0" w:color="auto"/>
              <w:bottom w:val="single" w:sz="6" w:space="0" w:color="auto"/>
              <w:right w:val="single" w:sz="6" w:space="0" w:color="auto"/>
            </w:tcBorders>
            <w:vAlign w:val="center"/>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0,15</w:t>
            </w:r>
          </w:p>
        </w:tc>
        <w:tc>
          <w:tcPr>
            <w:tcW w:w="313"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АИС ММО</w:t>
            </w:r>
          </w:p>
        </w:tc>
        <w:tc>
          <w:tcPr>
            <w:tcW w:w="224"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275,0</w:t>
            </w:r>
          </w:p>
        </w:tc>
        <w:tc>
          <w:tcPr>
            <w:tcW w:w="224"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239,0</w:t>
            </w:r>
          </w:p>
        </w:tc>
        <w:tc>
          <w:tcPr>
            <w:tcW w:w="223"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236,0</w:t>
            </w:r>
          </w:p>
        </w:tc>
        <w:tc>
          <w:tcPr>
            <w:tcW w:w="223"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236,9</w:t>
            </w:r>
          </w:p>
        </w:tc>
        <w:tc>
          <w:tcPr>
            <w:tcW w:w="223"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238,1</w:t>
            </w:r>
          </w:p>
        </w:tc>
        <w:tc>
          <w:tcPr>
            <w:tcW w:w="224" w:type="pct"/>
            <w:tcBorders>
              <w:top w:val="single" w:sz="4" w:space="0" w:color="auto"/>
              <w:left w:val="single" w:sz="6" w:space="0" w:color="auto"/>
              <w:bottom w:val="single" w:sz="6" w:space="0" w:color="auto"/>
              <w:right w:val="single" w:sz="4" w:space="0" w:color="auto"/>
            </w:tcBorders>
          </w:tcPr>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194,5</w:t>
            </w:r>
          </w:p>
        </w:tc>
        <w:tc>
          <w:tcPr>
            <w:tcW w:w="223"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rPr>
                <w:rFonts w:ascii="Times New Roman" w:hAnsi="Times New Roman"/>
                <w:sz w:val="24"/>
                <w:szCs w:val="24"/>
              </w:rPr>
            </w:pPr>
          </w:p>
          <w:p w:rsidR="000B60D4" w:rsidRPr="0032379E" w:rsidRDefault="000B60D4" w:rsidP="0032379E">
            <w:pPr>
              <w:spacing w:after="0" w:line="240" w:lineRule="auto"/>
              <w:rPr>
                <w:rFonts w:ascii="Times New Roman" w:hAnsi="Times New Roman"/>
                <w:sz w:val="24"/>
                <w:szCs w:val="24"/>
              </w:rPr>
            </w:pPr>
          </w:p>
          <w:p w:rsidR="000B60D4" w:rsidRPr="0032379E" w:rsidRDefault="000B60D4" w:rsidP="0032379E">
            <w:pPr>
              <w:spacing w:after="0" w:line="240" w:lineRule="auto"/>
              <w:ind w:left="-69" w:right="-61"/>
              <w:jc w:val="center"/>
              <w:rPr>
                <w:rFonts w:ascii="Times New Roman" w:hAnsi="Times New Roman"/>
                <w:sz w:val="24"/>
                <w:szCs w:val="24"/>
              </w:rPr>
            </w:pPr>
            <w:r w:rsidRPr="0032379E">
              <w:rPr>
                <w:rFonts w:ascii="Times New Roman" w:hAnsi="Times New Roman"/>
                <w:sz w:val="24"/>
                <w:szCs w:val="24"/>
              </w:rPr>
              <w:t>210,3</w:t>
            </w:r>
          </w:p>
        </w:tc>
        <w:tc>
          <w:tcPr>
            <w:tcW w:w="223"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ind w:right="-58"/>
              <w:jc w:val="center"/>
              <w:rPr>
                <w:rFonts w:ascii="Times New Roman" w:hAnsi="Times New Roman"/>
                <w:sz w:val="24"/>
                <w:szCs w:val="24"/>
              </w:rPr>
            </w:pPr>
          </w:p>
          <w:p w:rsidR="000B60D4" w:rsidRPr="0032379E" w:rsidRDefault="000B60D4" w:rsidP="0032379E">
            <w:pPr>
              <w:spacing w:after="0" w:line="240" w:lineRule="auto"/>
              <w:ind w:right="-58"/>
              <w:jc w:val="center"/>
              <w:rPr>
                <w:rFonts w:ascii="Times New Roman" w:hAnsi="Times New Roman"/>
                <w:sz w:val="24"/>
                <w:szCs w:val="24"/>
              </w:rPr>
            </w:pPr>
          </w:p>
          <w:p w:rsidR="000B60D4" w:rsidRPr="0032379E" w:rsidRDefault="000B60D4" w:rsidP="0032379E">
            <w:pPr>
              <w:spacing w:after="0" w:line="240" w:lineRule="auto"/>
              <w:ind w:right="-58"/>
              <w:jc w:val="center"/>
              <w:rPr>
                <w:rFonts w:ascii="Times New Roman" w:hAnsi="Times New Roman"/>
                <w:sz w:val="24"/>
                <w:szCs w:val="24"/>
              </w:rPr>
            </w:pPr>
            <w:r w:rsidRPr="0032379E">
              <w:rPr>
                <w:rFonts w:ascii="Times New Roman" w:hAnsi="Times New Roman"/>
                <w:sz w:val="24"/>
                <w:szCs w:val="24"/>
              </w:rPr>
              <w:t>203,3</w:t>
            </w:r>
          </w:p>
        </w:tc>
        <w:tc>
          <w:tcPr>
            <w:tcW w:w="223"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ind w:left="-70" w:right="-156"/>
              <w:jc w:val="center"/>
              <w:rPr>
                <w:rFonts w:ascii="Times New Roman" w:hAnsi="Times New Roman"/>
                <w:sz w:val="24"/>
                <w:szCs w:val="24"/>
              </w:rPr>
            </w:pPr>
          </w:p>
          <w:p w:rsidR="000B60D4" w:rsidRPr="0032379E" w:rsidRDefault="000B60D4" w:rsidP="0032379E">
            <w:pPr>
              <w:spacing w:after="0" w:line="240" w:lineRule="auto"/>
              <w:ind w:left="-70" w:right="-156"/>
              <w:jc w:val="center"/>
              <w:rPr>
                <w:rFonts w:ascii="Times New Roman" w:hAnsi="Times New Roman"/>
                <w:sz w:val="24"/>
                <w:szCs w:val="24"/>
              </w:rPr>
            </w:pPr>
          </w:p>
          <w:p w:rsidR="000B60D4" w:rsidRPr="0032379E" w:rsidRDefault="000B60D4" w:rsidP="0032379E">
            <w:pPr>
              <w:spacing w:after="0" w:line="240" w:lineRule="auto"/>
              <w:ind w:left="-70" w:right="-156"/>
              <w:jc w:val="center"/>
              <w:rPr>
                <w:rFonts w:ascii="Times New Roman" w:hAnsi="Times New Roman"/>
                <w:sz w:val="24"/>
                <w:szCs w:val="24"/>
              </w:rPr>
            </w:pPr>
            <w:r w:rsidRPr="0032379E">
              <w:rPr>
                <w:rFonts w:ascii="Times New Roman" w:hAnsi="Times New Roman"/>
                <w:sz w:val="24"/>
                <w:szCs w:val="24"/>
              </w:rPr>
              <w:t>200,2</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ind w:left="-126" w:right="-71"/>
              <w:jc w:val="center"/>
              <w:rPr>
                <w:rFonts w:ascii="Times New Roman" w:hAnsi="Times New Roman"/>
                <w:sz w:val="24"/>
                <w:szCs w:val="24"/>
              </w:rPr>
            </w:pPr>
          </w:p>
          <w:p w:rsidR="000B60D4" w:rsidRPr="0032379E" w:rsidRDefault="000B60D4" w:rsidP="0032379E">
            <w:pPr>
              <w:spacing w:after="0" w:line="240" w:lineRule="auto"/>
              <w:ind w:left="-126" w:right="-71"/>
              <w:jc w:val="center"/>
              <w:rPr>
                <w:rFonts w:ascii="Times New Roman" w:hAnsi="Times New Roman"/>
                <w:sz w:val="24"/>
                <w:szCs w:val="24"/>
              </w:rPr>
            </w:pPr>
          </w:p>
          <w:p w:rsidR="000B60D4" w:rsidRPr="0032379E" w:rsidRDefault="000B60D4" w:rsidP="0032379E">
            <w:pPr>
              <w:spacing w:after="0" w:line="240" w:lineRule="auto"/>
              <w:ind w:left="-126" w:right="-71"/>
              <w:jc w:val="center"/>
              <w:rPr>
                <w:rFonts w:ascii="Times New Roman" w:hAnsi="Times New Roman"/>
                <w:sz w:val="24"/>
                <w:szCs w:val="24"/>
              </w:rPr>
            </w:pPr>
            <w:r w:rsidRPr="0032379E">
              <w:rPr>
                <w:rFonts w:ascii="Times New Roman" w:hAnsi="Times New Roman"/>
                <w:sz w:val="24"/>
                <w:szCs w:val="24"/>
              </w:rPr>
              <w:t>202,1</w:t>
            </w:r>
          </w:p>
        </w:tc>
        <w:tc>
          <w:tcPr>
            <w:tcW w:w="223"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rPr>
                <w:rFonts w:ascii="Times New Roman" w:hAnsi="Times New Roman"/>
                <w:sz w:val="24"/>
                <w:szCs w:val="24"/>
              </w:rPr>
            </w:pPr>
          </w:p>
          <w:p w:rsidR="000B60D4" w:rsidRPr="0032379E" w:rsidRDefault="000B60D4" w:rsidP="0032379E">
            <w:pPr>
              <w:spacing w:after="0" w:line="240" w:lineRule="auto"/>
              <w:rPr>
                <w:rFonts w:ascii="Times New Roman" w:hAnsi="Times New Roman"/>
                <w:sz w:val="24"/>
                <w:szCs w:val="24"/>
              </w:rPr>
            </w:pPr>
          </w:p>
          <w:p w:rsidR="000B60D4" w:rsidRPr="0032379E" w:rsidRDefault="000B60D4" w:rsidP="0032379E">
            <w:pPr>
              <w:spacing w:after="0" w:line="240" w:lineRule="auto"/>
              <w:ind w:left="-73" w:right="-71"/>
              <w:jc w:val="center"/>
              <w:rPr>
                <w:rFonts w:ascii="Times New Roman" w:hAnsi="Times New Roman"/>
                <w:sz w:val="24"/>
                <w:szCs w:val="24"/>
              </w:rPr>
            </w:pPr>
            <w:r w:rsidRPr="0032379E">
              <w:rPr>
                <w:rFonts w:ascii="Times New Roman" w:hAnsi="Times New Roman"/>
                <w:sz w:val="24"/>
                <w:szCs w:val="24"/>
              </w:rPr>
              <w:t>203,4</w:t>
            </w:r>
          </w:p>
        </w:tc>
        <w:tc>
          <w:tcPr>
            <w:tcW w:w="223"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ind w:right="-71"/>
              <w:jc w:val="center"/>
              <w:rPr>
                <w:rFonts w:ascii="Times New Roman" w:hAnsi="Times New Roman"/>
                <w:sz w:val="24"/>
                <w:szCs w:val="24"/>
              </w:rPr>
            </w:pPr>
          </w:p>
          <w:p w:rsidR="000B60D4" w:rsidRPr="0032379E" w:rsidRDefault="000B60D4" w:rsidP="0032379E">
            <w:pPr>
              <w:spacing w:after="0" w:line="240" w:lineRule="auto"/>
              <w:ind w:right="-71"/>
              <w:jc w:val="center"/>
              <w:rPr>
                <w:rFonts w:ascii="Times New Roman" w:hAnsi="Times New Roman"/>
                <w:sz w:val="24"/>
                <w:szCs w:val="24"/>
              </w:rPr>
            </w:pPr>
          </w:p>
          <w:p w:rsidR="000B60D4" w:rsidRPr="0032379E" w:rsidRDefault="000B60D4" w:rsidP="0032379E">
            <w:pPr>
              <w:spacing w:after="0" w:line="240" w:lineRule="auto"/>
              <w:ind w:left="-71" w:right="-71"/>
              <w:jc w:val="center"/>
              <w:rPr>
                <w:rFonts w:ascii="Times New Roman" w:hAnsi="Times New Roman"/>
                <w:sz w:val="24"/>
                <w:szCs w:val="24"/>
              </w:rPr>
            </w:pPr>
            <w:r w:rsidRPr="0032379E">
              <w:rPr>
                <w:rFonts w:ascii="Times New Roman" w:hAnsi="Times New Roman"/>
                <w:sz w:val="24"/>
                <w:szCs w:val="24"/>
              </w:rPr>
              <w:t>206,0</w:t>
            </w:r>
          </w:p>
        </w:tc>
        <w:tc>
          <w:tcPr>
            <w:tcW w:w="230" w:type="pct"/>
            <w:gridSpan w:val="2"/>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ind w:right="-71"/>
              <w:jc w:val="center"/>
              <w:rPr>
                <w:rFonts w:ascii="Times New Roman" w:hAnsi="Times New Roman"/>
                <w:sz w:val="24"/>
                <w:szCs w:val="24"/>
              </w:rPr>
            </w:pPr>
          </w:p>
          <w:p w:rsidR="000B60D4" w:rsidRPr="0032379E" w:rsidRDefault="000B60D4" w:rsidP="0032379E">
            <w:pPr>
              <w:spacing w:after="0" w:line="240" w:lineRule="auto"/>
              <w:ind w:right="-71"/>
              <w:jc w:val="center"/>
              <w:rPr>
                <w:rFonts w:ascii="Times New Roman" w:hAnsi="Times New Roman"/>
                <w:sz w:val="24"/>
                <w:szCs w:val="24"/>
              </w:rPr>
            </w:pPr>
          </w:p>
          <w:p w:rsidR="000B60D4" w:rsidRPr="0032379E" w:rsidRDefault="000B60D4" w:rsidP="0032379E">
            <w:pPr>
              <w:spacing w:after="0" w:line="240" w:lineRule="auto"/>
              <w:ind w:left="-69" w:right="-71"/>
              <w:jc w:val="center"/>
              <w:rPr>
                <w:rFonts w:ascii="Times New Roman" w:hAnsi="Times New Roman"/>
                <w:sz w:val="24"/>
                <w:szCs w:val="24"/>
              </w:rPr>
            </w:pPr>
            <w:r w:rsidRPr="0032379E">
              <w:rPr>
                <w:rFonts w:ascii="Times New Roman" w:hAnsi="Times New Roman"/>
                <w:sz w:val="24"/>
                <w:szCs w:val="24"/>
              </w:rPr>
              <w:t>208,3</w:t>
            </w:r>
          </w:p>
        </w:tc>
        <w:tc>
          <w:tcPr>
            <w:tcW w:w="232" w:type="pct"/>
            <w:gridSpan w:val="2"/>
            <w:tcBorders>
              <w:top w:val="single" w:sz="4" w:space="0" w:color="auto"/>
              <w:left w:val="single" w:sz="4" w:space="0" w:color="auto"/>
              <w:bottom w:val="single" w:sz="6" w:space="0" w:color="auto"/>
              <w:right w:val="single" w:sz="6" w:space="0" w:color="auto"/>
            </w:tcBorders>
            <w:shd w:val="clear" w:color="auto" w:fill="auto"/>
          </w:tcPr>
          <w:p w:rsidR="000B60D4" w:rsidRPr="0032379E" w:rsidRDefault="000B60D4" w:rsidP="0032379E">
            <w:pPr>
              <w:spacing w:after="0" w:line="240" w:lineRule="auto"/>
              <w:rPr>
                <w:rFonts w:ascii="Times New Roman" w:hAnsi="Times New Roman"/>
                <w:sz w:val="24"/>
                <w:szCs w:val="24"/>
              </w:rPr>
            </w:pPr>
          </w:p>
          <w:p w:rsidR="000B60D4" w:rsidRPr="0032379E" w:rsidRDefault="000B60D4" w:rsidP="0032379E">
            <w:pPr>
              <w:spacing w:after="0" w:line="240" w:lineRule="auto"/>
              <w:rPr>
                <w:rFonts w:ascii="Times New Roman" w:hAnsi="Times New Roman"/>
                <w:sz w:val="24"/>
                <w:szCs w:val="24"/>
              </w:rPr>
            </w:pPr>
          </w:p>
          <w:p w:rsidR="000B60D4" w:rsidRPr="0032379E" w:rsidRDefault="000B60D4" w:rsidP="0032379E">
            <w:pPr>
              <w:spacing w:after="0" w:line="240" w:lineRule="auto"/>
              <w:rPr>
                <w:rFonts w:ascii="Times New Roman" w:hAnsi="Times New Roman"/>
                <w:sz w:val="24"/>
                <w:szCs w:val="24"/>
              </w:rPr>
            </w:pPr>
            <w:r w:rsidRPr="0032379E">
              <w:rPr>
                <w:rFonts w:ascii="Times New Roman" w:hAnsi="Times New Roman"/>
                <w:sz w:val="24"/>
                <w:szCs w:val="24"/>
              </w:rPr>
              <w:t>210,5</w:t>
            </w:r>
          </w:p>
          <w:p w:rsidR="000B60D4" w:rsidRPr="0032379E" w:rsidRDefault="000B60D4" w:rsidP="0032379E">
            <w:pPr>
              <w:spacing w:after="0" w:line="240" w:lineRule="auto"/>
              <w:ind w:right="-71"/>
              <w:jc w:val="center"/>
              <w:rPr>
                <w:rFonts w:ascii="Times New Roman" w:hAnsi="Times New Roman"/>
                <w:sz w:val="24"/>
                <w:szCs w:val="24"/>
              </w:rPr>
            </w:pPr>
          </w:p>
        </w:tc>
      </w:tr>
      <w:tr w:rsidR="00F53E6D" w:rsidRPr="0032379E" w:rsidTr="00F53E6D">
        <w:trPr>
          <w:cantSplit/>
          <w:trHeight w:val="240"/>
        </w:trPr>
        <w:tc>
          <w:tcPr>
            <w:tcW w:w="156"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ind w:right="-71"/>
              <w:jc w:val="center"/>
              <w:outlineLvl w:val="0"/>
              <w:rPr>
                <w:rFonts w:ascii="Times New Roman" w:hAnsi="Times New Roman"/>
                <w:sz w:val="24"/>
                <w:szCs w:val="24"/>
              </w:rPr>
            </w:pPr>
            <w:r w:rsidRPr="0032379E">
              <w:rPr>
                <w:rFonts w:ascii="Times New Roman" w:hAnsi="Times New Roman"/>
                <w:sz w:val="24"/>
                <w:szCs w:val="24"/>
              </w:rPr>
              <w:t>2.2</w:t>
            </w:r>
          </w:p>
        </w:tc>
        <w:tc>
          <w:tcPr>
            <w:tcW w:w="985"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Количество объектов муниципальной собственности, включенных в перечень муниципального имущества, свободных от прав третьих лиц (за исключением права хозяйственного ведения, права оперативного управления, а также имущественных прав субъектов МСП) для  предоставления во владение и (или) пользование на долгосрочной основе  субъектам МСП и самозанятым гражданам (нарастающим итогом)</w:t>
            </w:r>
          </w:p>
        </w:tc>
        <w:tc>
          <w:tcPr>
            <w:tcW w:w="179"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Ед.</w:t>
            </w:r>
          </w:p>
        </w:tc>
        <w:tc>
          <w:tcPr>
            <w:tcW w:w="225" w:type="pct"/>
            <w:tcBorders>
              <w:top w:val="single" w:sz="4" w:space="0" w:color="auto"/>
              <w:left w:val="single" w:sz="6" w:space="0" w:color="auto"/>
              <w:bottom w:val="single" w:sz="6" w:space="0" w:color="auto"/>
              <w:right w:val="single" w:sz="6" w:space="0" w:color="auto"/>
            </w:tcBorders>
            <w:vAlign w:val="center"/>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0,1</w:t>
            </w:r>
          </w:p>
        </w:tc>
        <w:tc>
          <w:tcPr>
            <w:tcW w:w="313"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Отчет-ность  МО</w:t>
            </w:r>
          </w:p>
        </w:tc>
        <w:tc>
          <w:tcPr>
            <w:tcW w:w="224"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tc>
        <w:tc>
          <w:tcPr>
            <w:tcW w:w="224" w:type="pct"/>
            <w:tcBorders>
              <w:top w:val="single" w:sz="4" w:space="0" w:color="auto"/>
              <w:left w:val="single" w:sz="6" w:space="0" w:color="auto"/>
              <w:bottom w:val="single" w:sz="6" w:space="0" w:color="auto"/>
              <w:right w:val="single" w:sz="4" w:space="0" w:color="auto"/>
            </w:tcBorders>
          </w:tcPr>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13</w:t>
            </w:r>
          </w:p>
        </w:tc>
        <w:tc>
          <w:tcPr>
            <w:tcW w:w="223"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rPr>
                <w:rFonts w:ascii="Times New Roman" w:hAnsi="Times New Roman"/>
                <w:sz w:val="24"/>
                <w:szCs w:val="24"/>
              </w:rPr>
            </w:pPr>
            <w:r w:rsidRPr="0032379E">
              <w:rPr>
                <w:rFonts w:ascii="Times New Roman" w:hAnsi="Times New Roman"/>
                <w:sz w:val="24"/>
                <w:szCs w:val="24"/>
              </w:rPr>
              <w:t>18</w:t>
            </w:r>
          </w:p>
        </w:tc>
        <w:tc>
          <w:tcPr>
            <w:tcW w:w="223"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ind w:right="-58"/>
              <w:jc w:val="center"/>
              <w:rPr>
                <w:rFonts w:ascii="Times New Roman" w:hAnsi="Times New Roman"/>
                <w:sz w:val="24"/>
                <w:szCs w:val="24"/>
              </w:rPr>
            </w:pPr>
            <w:r w:rsidRPr="0032379E">
              <w:rPr>
                <w:rFonts w:ascii="Times New Roman" w:hAnsi="Times New Roman"/>
                <w:sz w:val="24"/>
                <w:szCs w:val="24"/>
              </w:rPr>
              <w:t>32</w:t>
            </w:r>
          </w:p>
        </w:tc>
        <w:tc>
          <w:tcPr>
            <w:tcW w:w="223"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ind w:left="-70" w:right="-156"/>
              <w:jc w:val="center"/>
              <w:rPr>
                <w:rFonts w:ascii="Times New Roman" w:hAnsi="Times New Roman"/>
                <w:sz w:val="24"/>
                <w:szCs w:val="24"/>
              </w:rPr>
            </w:pPr>
            <w:r w:rsidRPr="0032379E">
              <w:rPr>
                <w:rFonts w:ascii="Times New Roman" w:hAnsi="Times New Roman"/>
                <w:sz w:val="24"/>
                <w:szCs w:val="24"/>
              </w:rPr>
              <w:t>37</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ind w:left="-126" w:right="-71"/>
              <w:jc w:val="center"/>
              <w:rPr>
                <w:rFonts w:ascii="Times New Roman" w:hAnsi="Times New Roman"/>
                <w:sz w:val="24"/>
                <w:szCs w:val="24"/>
              </w:rPr>
            </w:pPr>
            <w:r w:rsidRPr="0032379E">
              <w:rPr>
                <w:rFonts w:ascii="Times New Roman" w:hAnsi="Times New Roman"/>
                <w:sz w:val="24"/>
                <w:szCs w:val="24"/>
              </w:rPr>
              <w:t>40</w:t>
            </w:r>
          </w:p>
        </w:tc>
        <w:tc>
          <w:tcPr>
            <w:tcW w:w="223"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rPr>
                <w:rFonts w:ascii="Times New Roman" w:hAnsi="Times New Roman"/>
                <w:sz w:val="24"/>
                <w:szCs w:val="24"/>
              </w:rPr>
            </w:pPr>
            <w:r w:rsidRPr="0032379E">
              <w:rPr>
                <w:rFonts w:ascii="Times New Roman" w:hAnsi="Times New Roman"/>
                <w:sz w:val="24"/>
                <w:szCs w:val="24"/>
              </w:rPr>
              <w:t>44</w:t>
            </w:r>
          </w:p>
        </w:tc>
        <w:tc>
          <w:tcPr>
            <w:tcW w:w="223"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ind w:right="-71"/>
              <w:jc w:val="center"/>
              <w:rPr>
                <w:rFonts w:ascii="Times New Roman" w:hAnsi="Times New Roman"/>
                <w:sz w:val="24"/>
                <w:szCs w:val="24"/>
              </w:rPr>
            </w:pPr>
            <w:r w:rsidRPr="0032379E">
              <w:rPr>
                <w:rFonts w:ascii="Times New Roman" w:hAnsi="Times New Roman"/>
                <w:sz w:val="24"/>
                <w:szCs w:val="24"/>
              </w:rPr>
              <w:t>48</w:t>
            </w:r>
          </w:p>
        </w:tc>
        <w:tc>
          <w:tcPr>
            <w:tcW w:w="230" w:type="pct"/>
            <w:gridSpan w:val="2"/>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ind w:right="-71"/>
              <w:jc w:val="center"/>
              <w:rPr>
                <w:rFonts w:ascii="Times New Roman" w:hAnsi="Times New Roman"/>
                <w:sz w:val="24"/>
                <w:szCs w:val="24"/>
              </w:rPr>
            </w:pPr>
            <w:r w:rsidRPr="0032379E">
              <w:rPr>
                <w:rFonts w:ascii="Times New Roman" w:hAnsi="Times New Roman"/>
                <w:sz w:val="24"/>
                <w:szCs w:val="24"/>
              </w:rPr>
              <w:t>53</w:t>
            </w:r>
          </w:p>
        </w:tc>
        <w:tc>
          <w:tcPr>
            <w:tcW w:w="232" w:type="pct"/>
            <w:gridSpan w:val="2"/>
            <w:tcBorders>
              <w:top w:val="single" w:sz="4" w:space="0" w:color="auto"/>
              <w:left w:val="single" w:sz="4" w:space="0" w:color="auto"/>
              <w:bottom w:val="single" w:sz="6" w:space="0" w:color="auto"/>
              <w:right w:val="single" w:sz="6" w:space="0" w:color="auto"/>
            </w:tcBorders>
            <w:shd w:val="clear" w:color="auto" w:fill="auto"/>
          </w:tcPr>
          <w:p w:rsidR="000B60D4" w:rsidRPr="0032379E" w:rsidRDefault="000B60D4" w:rsidP="0032379E">
            <w:pPr>
              <w:spacing w:after="0" w:line="240" w:lineRule="auto"/>
              <w:ind w:right="-71"/>
              <w:jc w:val="center"/>
              <w:rPr>
                <w:rFonts w:ascii="Times New Roman" w:hAnsi="Times New Roman"/>
                <w:sz w:val="24"/>
                <w:szCs w:val="24"/>
              </w:rPr>
            </w:pPr>
            <w:r w:rsidRPr="0032379E">
              <w:rPr>
                <w:rFonts w:ascii="Times New Roman" w:hAnsi="Times New Roman"/>
                <w:sz w:val="24"/>
                <w:szCs w:val="24"/>
              </w:rPr>
              <w:t>58</w:t>
            </w:r>
          </w:p>
        </w:tc>
      </w:tr>
      <w:tr w:rsidR="00F53E6D" w:rsidRPr="0032379E" w:rsidTr="00F53E6D">
        <w:trPr>
          <w:cantSplit/>
          <w:trHeight w:val="240"/>
        </w:trPr>
        <w:tc>
          <w:tcPr>
            <w:tcW w:w="156"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ind w:right="-71"/>
              <w:jc w:val="center"/>
              <w:outlineLvl w:val="0"/>
              <w:rPr>
                <w:rFonts w:ascii="Times New Roman" w:hAnsi="Times New Roman"/>
                <w:sz w:val="24"/>
                <w:szCs w:val="24"/>
              </w:rPr>
            </w:pPr>
            <w:r w:rsidRPr="0032379E">
              <w:rPr>
                <w:rFonts w:ascii="Times New Roman" w:hAnsi="Times New Roman"/>
                <w:sz w:val="24"/>
                <w:szCs w:val="24"/>
              </w:rPr>
              <w:t>2.3</w:t>
            </w:r>
          </w:p>
        </w:tc>
        <w:tc>
          <w:tcPr>
            <w:tcW w:w="985"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Количество предоставленных объектов имущества, включенного в Перечни, во владение и (или) пользование на долгосрочной основе  субъектам МСП и самозанятым гражданам (нарастающим итогом)</w:t>
            </w:r>
          </w:p>
        </w:tc>
        <w:tc>
          <w:tcPr>
            <w:tcW w:w="179"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Ед.</w:t>
            </w:r>
          </w:p>
        </w:tc>
        <w:tc>
          <w:tcPr>
            <w:tcW w:w="225" w:type="pct"/>
            <w:tcBorders>
              <w:top w:val="single" w:sz="4" w:space="0" w:color="auto"/>
              <w:left w:val="single" w:sz="6" w:space="0" w:color="auto"/>
              <w:bottom w:val="single" w:sz="6" w:space="0" w:color="auto"/>
              <w:right w:val="single" w:sz="6" w:space="0" w:color="auto"/>
            </w:tcBorders>
            <w:vAlign w:val="center"/>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0,05</w:t>
            </w:r>
          </w:p>
        </w:tc>
        <w:tc>
          <w:tcPr>
            <w:tcW w:w="313"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Отчет-ность  МО</w:t>
            </w:r>
          </w:p>
        </w:tc>
        <w:tc>
          <w:tcPr>
            <w:tcW w:w="224"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4"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4" w:space="0" w:color="auto"/>
              <w:left w:val="single" w:sz="6" w:space="0" w:color="auto"/>
              <w:bottom w:val="single" w:sz="6" w:space="0" w:color="auto"/>
              <w:right w:val="single" w:sz="4" w:space="0" w:color="auto"/>
            </w:tcBorders>
          </w:tcPr>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ind w:left="-70" w:right="-156"/>
              <w:jc w:val="center"/>
              <w:rPr>
                <w:rFonts w:ascii="Times New Roman" w:hAnsi="Times New Roman"/>
                <w:sz w:val="24"/>
                <w:szCs w:val="24"/>
              </w:rPr>
            </w:pPr>
            <w:r w:rsidRPr="0032379E">
              <w:rPr>
                <w:rFonts w:ascii="Times New Roman" w:hAnsi="Times New Roman"/>
                <w:sz w:val="24"/>
                <w:szCs w:val="24"/>
              </w:rPr>
              <w:t>4</w:t>
            </w:r>
          </w:p>
        </w:tc>
        <w:tc>
          <w:tcPr>
            <w:tcW w:w="224"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ind w:left="-126" w:right="-71"/>
              <w:jc w:val="center"/>
              <w:rPr>
                <w:rFonts w:ascii="Times New Roman" w:hAnsi="Times New Roman"/>
                <w:sz w:val="24"/>
                <w:szCs w:val="24"/>
              </w:rPr>
            </w:pPr>
            <w:r w:rsidRPr="0032379E">
              <w:rPr>
                <w:rFonts w:ascii="Times New Roman" w:hAnsi="Times New Roman"/>
                <w:sz w:val="24"/>
                <w:szCs w:val="24"/>
              </w:rPr>
              <w:t>4</w:t>
            </w:r>
          </w:p>
        </w:tc>
        <w:tc>
          <w:tcPr>
            <w:tcW w:w="223"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rPr>
                <w:rFonts w:ascii="Times New Roman" w:hAnsi="Times New Roman"/>
                <w:sz w:val="24"/>
                <w:szCs w:val="24"/>
              </w:rPr>
            </w:pPr>
            <w:r w:rsidRPr="0032379E">
              <w:rPr>
                <w:rFonts w:ascii="Times New Roman" w:hAnsi="Times New Roman"/>
                <w:sz w:val="24"/>
                <w:szCs w:val="24"/>
              </w:rPr>
              <w:t>5</w:t>
            </w:r>
          </w:p>
        </w:tc>
        <w:tc>
          <w:tcPr>
            <w:tcW w:w="223" w:type="pct"/>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ind w:right="-71"/>
              <w:jc w:val="center"/>
              <w:rPr>
                <w:rFonts w:ascii="Times New Roman" w:hAnsi="Times New Roman"/>
                <w:sz w:val="24"/>
                <w:szCs w:val="24"/>
              </w:rPr>
            </w:pPr>
            <w:r w:rsidRPr="0032379E">
              <w:rPr>
                <w:rFonts w:ascii="Times New Roman" w:hAnsi="Times New Roman"/>
                <w:sz w:val="24"/>
                <w:szCs w:val="24"/>
              </w:rPr>
              <w:t>7</w:t>
            </w:r>
          </w:p>
        </w:tc>
        <w:tc>
          <w:tcPr>
            <w:tcW w:w="230" w:type="pct"/>
            <w:gridSpan w:val="2"/>
            <w:tcBorders>
              <w:top w:val="single" w:sz="4"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ind w:right="-71"/>
              <w:jc w:val="center"/>
              <w:rPr>
                <w:rFonts w:ascii="Times New Roman" w:hAnsi="Times New Roman"/>
                <w:sz w:val="24"/>
                <w:szCs w:val="24"/>
              </w:rPr>
            </w:pPr>
            <w:r w:rsidRPr="0032379E">
              <w:rPr>
                <w:rFonts w:ascii="Times New Roman" w:hAnsi="Times New Roman"/>
                <w:sz w:val="24"/>
                <w:szCs w:val="24"/>
              </w:rPr>
              <w:t>9</w:t>
            </w:r>
          </w:p>
        </w:tc>
        <w:tc>
          <w:tcPr>
            <w:tcW w:w="232" w:type="pct"/>
            <w:gridSpan w:val="2"/>
            <w:tcBorders>
              <w:top w:val="single" w:sz="4" w:space="0" w:color="auto"/>
              <w:left w:val="single" w:sz="4" w:space="0" w:color="auto"/>
              <w:bottom w:val="single" w:sz="6" w:space="0" w:color="auto"/>
              <w:right w:val="single" w:sz="6" w:space="0" w:color="auto"/>
            </w:tcBorders>
            <w:shd w:val="clear" w:color="auto" w:fill="auto"/>
          </w:tcPr>
          <w:p w:rsidR="000B60D4" w:rsidRPr="0032379E" w:rsidRDefault="000B60D4" w:rsidP="0032379E">
            <w:pPr>
              <w:spacing w:after="0" w:line="240" w:lineRule="auto"/>
              <w:ind w:right="-71"/>
              <w:jc w:val="center"/>
              <w:rPr>
                <w:rFonts w:ascii="Times New Roman" w:hAnsi="Times New Roman"/>
                <w:sz w:val="24"/>
                <w:szCs w:val="24"/>
              </w:rPr>
            </w:pPr>
            <w:r w:rsidRPr="0032379E">
              <w:rPr>
                <w:rFonts w:ascii="Times New Roman" w:hAnsi="Times New Roman"/>
                <w:sz w:val="24"/>
                <w:szCs w:val="24"/>
              </w:rPr>
              <w:t>11</w:t>
            </w:r>
          </w:p>
        </w:tc>
      </w:tr>
      <w:tr w:rsidR="00F53E6D" w:rsidRPr="0032379E" w:rsidTr="00F53E6D">
        <w:trPr>
          <w:gridAfter w:val="1"/>
          <w:wAfter w:w="35" w:type="pct"/>
          <w:cantSplit/>
          <w:trHeight w:val="240"/>
        </w:trPr>
        <w:tc>
          <w:tcPr>
            <w:tcW w:w="156"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ind w:right="-71"/>
              <w:jc w:val="center"/>
              <w:outlineLvl w:val="0"/>
              <w:rPr>
                <w:rFonts w:ascii="Times New Roman" w:hAnsi="Times New Roman"/>
                <w:sz w:val="24"/>
                <w:szCs w:val="24"/>
              </w:rPr>
            </w:pPr>
            <w:r w:rsidRPr="0032379E">
              <w:rPr>
                <w:rFonts w:ascii="Times New Roman" w:hAnsi="Times New Roman"/>
                <w:sz w:val="24"/>
                <w:szCs w:val="24"/>
                <w:lang w:val="en-US"/>
              </w:rPr>
              <w:t>2</w:t>
            </w:r>
            <w:r w:rsidRPr="0032379E">
              <w:rPr>
                <w:rFonts w:ascii="Times New Roman" w:hAnsi="Times New Roman"/>
                <w:sz w:val="24"/>
                <w:szCs w:val="24"/>
              </w:rPr>
              <w:t>.4</w:t>
            </w:r>
          </w:p>
        </w:tc>
        <w:tc>
          <w:tcPr>
            <w:tcW w:w="985"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Количество субъектов малого и среднего предпринимательства, включая самозанятых граждан, получивших финансовую поддержку, всего,</w:t>
            </w:r>
          </w:p>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xml:space="preserve"> в том числе:</w:t>
            </w:r>
          </w:p>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за счет средств федерального   бюджета</w:t>
            </w:r>
          </w:p>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за счет средств краевого бюджета</w:t>
            </w:r>
          </w:p>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xml:space="preserve">- за счет средств районного </w:t>
            </w:r>
          </w:p>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xml:space="preserve">  бюджета</w:t>
            </w:r>
          </w:p>
        </w:tc>
        <w:tc>
          <w:tcPr>
            <w:tcW w:w="179"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Ед.</w:t>
            </w:r>
          </w:p>
        </w:tc>
        <w:tc>
          <w:tcPr>
            <w:tcW w:w="225" w:type="pct"/>
            <w:tcBorders>
              <w:top w:val="single" w:sz="6" w:space="0" w:color="auto"/>
              <w:left w:val="single" w:sz="6" w:space="0" w:color="auto"/>
              <w:bottom w:val="single" w:sz="6" w:space="0" w:color="auto"/>
              <w:right w:val="single" w:sz="6" w:space="0" w:color="auto"/>
            </w:tcBorders>
            <w:vAlign w:val="center"/>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0,2</w:t>
            </w:r>
          </w:p>
        </w:tc>
        <w:tc>
          <w:tcPr>
            <w:tcW w:w="313"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Журнал регистрации заявок СМСП</w:t>
            </w:r>
          </w:p>
        </w:tc>
        <w:tc>
          <w:tcPr>
            <w:tcW w:w="224"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21</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6</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9</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6</w:t>
            </w:r>
          </w:p>
        </w:tc>
        <w:tc>
          <w:tcPr>
            <w:tcW w:w="224"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14</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8</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4</w:t>
            </w:r>
          </w:p>
        </w:tc>
        <w:tc>
          <w:tcPr>
            <w:tcW w:w="223"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8</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4</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w:t>
            </w:r>
          </w:p>
        </w:tc>
        <w:tc>
          <w:tcPr>
            <w:tcW w:w="223"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8</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3</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3</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w:t>
            </w:r>
          </w:p>
        </w:tc>
        <w:tc>
          <w:tcPr>
            <w:tcW w:w="223"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w:t>
            </w:r>
          </w:p>
        </w:tc>
        <w:tc>
          <w:tcPr>
            <w:tcW w:w="224" w:type="pct"/>
            <w:tcBorders>
              <w:top w:val="single" w:sz="6" w:space="0" w:color="auto"/>
              <w:left w:val="single" w:sz="6" w:space="0" w:color="auto"/>
              <w:bottom w:val="single" w:sz="6" w:space="0" w:color="auto"/>
              <w:right w:val="single" w:sz="4" w:space="0" w:color="auto"/>
            </w:tcBorders>
          </w:tcPr>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2</w:t>
            </w: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1</w:t>
            </w: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1</w:t>
            </w:r>
          </w:p>
        </w:tc>
        <w:tc>
          <w:tcPr>
            <w:tcW w:w="223" w:type="pct"/>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2</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1</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w:t>
            </w:r>
          </w:p>
        </w:tc>
        <w:tc>
          <w:tcPr>
            <w:tcW w:w="223" w:type="pct"/>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2</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1</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w:t>
            </w:r>
          </w:p>
        </w:tc>
        <w:tc>
          <w:tcPr>
            <w:tcW w:w="223" w:type="pct"/>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2</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1</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9</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9</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9</w:t>
            </w:r>
          </w:p>
        </w:tc>
        <w:tc>
          <w:tcPr>
            <w:tcW w:w="223" w:type="pct"/>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5</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5</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5</w:t>
            </w:r>
          </w:p>
        </w:tc>
        <w:tc>
          <w:tcPr>
            <w:tcW w:w="230" w:type="pct"/>
            <w:gridSpan w:val="2"/>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5</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5</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5</w:t>
            </w:r>
          </w:p>
        </w:tc>
        <w:tc>
          <w:tcPr>
            <w:tcW w:w="197" w:type="pct"/>
            <w:tcBorders>
              <w:top w:val="single" w:sz="6" w:space="0" w:color="auto"/>
              <w:left w:val="single" w:sz="4" w:space="0" w:color="auto"/>
              <w:bottom w:val="single" w:sz="6" w:space="0" w:color="auto"/>
              <w:right w:val="single" w:sz="6" w:space="0" w:color="auto"/>
            </w:tcBorders>
            <w:shd w:val="clear" w:color="auto" w:fill="auto"/>
          </w:tcPr>
          <w:p w:rsidR="000B60D4" w:rsidRPr="0032379E" w:rsidRDefault="00E23E60" w:rsidP="0032379E">
            <w:pPr>
              <w:spacing w:after="0" w:line="240" w:lineRule="auto"/>
              <w:jc w:val="center"/>
              <w:rPr>
                <w:rFonts w:ascii="Times New Roman" w:hAnsi="Times New Roman"/>
                <w:sz w:val="24"/>
                <w:szCs w:val="24"/>
              </w:rPr>
            </w:pPr>
            <w:r w:rsidRPr="0032379E">
              <w:rPr>
                <w:rFonts w:ascii="Times New Roman" w:hAnsi="Times New Roman"/>
                <w:sz w:val="24"/>
                <w:szCs w:val="24"/>
              </w:rPr>
              <w:t>5</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E23E60" w:rsidP="0032379E">
            <w:pPr>
              <w:spacing w:after="0" w:line="240" w:lineRule="auto"/>
              <w:jc w:val="center"/>
              <w:rPr>
                <w:rFonts w:ascii="Times New Roman" w:hAnsi="Times New Roman"/>
                <w:sz w:val="24"/>
                <w:szCs w:val="24"/>
              </w:rPr>
            </w:pPr>
            <w:r w:rsidRPr="0032379E">
              <w:rPr>
                <w:rFonts w:ascii="Times New Roman" w:hAnsi="Times New Roman"/>
                <w:sz w:val="24"/>
                <w:szCs w:val="24"/>
              </w:rPr>
              <w:t>5</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E23E60"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5</w:t>
            </w:r>
          </w:p>
        </w:tc>
      </w:tr>
      <w:tr w:rsidR="00F53E6D" w:rsidRPr="0032379E" w:rsidTr="00F53E6D">
        <w:trPr>
          <w:gridAfter w:val="1"/>
          <w:wAfter w:w="35" w:type="pct"/>
          <w:cantSplit/>
          <w:trHeight w:val="240"/>
        </w:trPr>
        <w:tc>
          <w:tcPr>
            <w:tcW w:w="156"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ind w:right="-71"/>
              <w:jc w:val="center"/>
              <w:outlineLvl w:val="0"/>
              <w:rPr>
                <w:rFonts w:ascii="Times New Roman" w:hAnsi="Times New Roman"/>
                <w:sz w:val="24"/>
                <w:szCs w:val="24"/>
              </w:rPr>
            </w:pPr>
            <w:r w:rsidRPr="0032379E">
              <w:rPr>
                <w:rFonts w:ascii="Times New Roman" w:hAnsi="Times New Roman"/>
                <w:sz w:val="24"/>
                <w:szCs w:val="24"/>
              </w:rPr>
              <w:t>2.5</w:t>
            </w:r>
          </w:p>
        </w:tc>
        <w:tc>
          <w:tcPr>
            <w:tcW w:w="985"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xml:space="preserve">Количество созданных рабочих </w:t>
            </w:r>
            <w:r w:rsidR="00A01EF6" w:rsidRPr="0032379E">
              <w:rPr>
                <w:rFonts w:ascii="Times New Roman" w:hAnsi="Times New Roman"/>
                <w:sz w:val="24"/>
                <w:szCs w:val="24"/>
              </w:rPr>
              <w:t xml:space="preserve">мест </w:t>
            </w:r>
            <w:r w:rsidRPr="0032379E">
              <w:rPr>
                <w:rFonts w:ascii="Times New Roman" w:hAnsi="Times New Roman"/>
                <w:sz w:val="24"/>
                <w:szCs w:val="24"/>
              </w:rPr>
              <w:t>субъектов  малого и среднего предпринимательства за период реализации программы, всего,</w:t>
            </w:r>
          </w:p>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xml:space="preserve"> в том числе:</w:t>
            </w:r>
          </w:p>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за счет средств федерального бюджета</w:t>
            </w:r>
          </w:p>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за счет средств краевого бюджета</w:t>
            </w:r>
          </w:p>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за счет средств районного бюджета</w:t>
            </w:r>
          </w:p>
        </w:tc>
        <w:tc>
          <w:tcPr>
            <w:tcW w:w="179"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Чел.</w:t>
            </w:r>
          </w:p>
        </w:tc>
        <w:tc>
          <w:tcPr>
            <w:tcW w:w="225" w:type="pct"/>
            <w:tcBorders>
              <w:top w:val="single" w:sz="6" w:space="0" w:color="auto"/>
              <w:left w:val="single" w:sz="6" w:space="0" w:color="auto"/>
              <w:bottom w:val="single" w:sz="6" w:space="0" w:color="auto"/>
              <w:right w:val="single" w:sz="6" w:space="0" w:color="auto"/>
            </w:tcBorders>
            <w:vAlign w:val="center"/>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0,1</w:t>
            </w:r>
          </w:p>
        </w:tc>
        <w:tc>
          <w:tcPr>
            <w:tcW w:w="313" w:type="pct"/>
            <w:tcBorders>
              <w:top w:val="single" w:sz="6" w:space="0" w:color="auto"/>
              <w:left w:val="single" w:sz="6" w:space="0" w:color="auto"/>
              <w:bottom w:val="single" w:sz="6" w:space="0" w:color="auto"/>
              <w:right w:val="single" w:sz="6" w:space="0" w:color="auto"/>
            </w:tcBorders>
            <w:vAlign w:val="center"/>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Отчеты СМСП</w:t>
            </w:r>
          </w:p>
        </w:tc>
        <w:tc>
          <w:tcPr>
            <w:tcW w:w="224"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22</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17</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5</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13</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7</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6</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7</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4</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3</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6" w:space="0" w:color="auto"/>
              <w:bottom w:val="single" w:sz="6" w:space="0" w:color="auto"/>
              <w:right w:val="single" w:sz="4" w:space="0" w:color="auto"/>
            </w:tcBorders>
          </w:tcPr>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1</w:t>
            </w: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1</w:t>
            </w:r>
          </w:p>
        </w:tc>
        <w:tc>
          <w:tcPr>
            <w:tcW w:w="223" w:type="pct"/>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30" w:type="pct"/>
            <w:gridSpan w:val="2"/>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197" w:type="pct"/>
            <w:tcBorders>
              <w:top w:val="single" w:sz="6" w:space="0" w:color="auto"/>
              <w:left w:val="single" w:sz="4" w:space="0" w:color="auto"/>
              <w:bottom w:val="single" w:sz="6" w:space="0" w:color="auto"/>
              <w:right w:val="single" w:sz="6" w:space="0" w:color="auto"/>
            </w:tcBorders>
            <w:shd w:val="clear" w:color="auto" w:fill="auto"/>
          </w:tcPr>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r>
      <w:tr w:rsidR="00F53E6D" w:rsidRPr="0032379E" w:rsidTr="00E23E60">
        <w:trPr>
          <w:cantSplit/>
          <w:trHeight w:val="240"/>
        </w:trPr>
        <w:tc>
          <w:tcPr>
            <w:tcW w:w="156"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ind w:right="-71"/>
              <w:jc w:val="center"/>
              <w:outlineLvl w:val="0"/>
              <w:rPr>
                <w:rFonts w:ascii="Times New Roman" w:hAnsi="Times New Roman"/>
                <w:sz w:val="24"/>
                <w:szCs w:val="24"/>
              </w:rPr>
            </w:pPr>
            <w:r w:rsidRPr="0032379E">
              <w:rPr>
                <w:rFonts w:ascii="Times New Roman" w:hAnsi="Times New Roman"/>
                <w:sz w:val="24"/>
                <w:szCs w:val="24"/>
              </w:rPr>
              <w:t>2.6.</w:t>
            </w:r>
          </w:p>
        </w:tc>
        <w:tc>
          <w:tcPr>
            <w:tcW w:w="985"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Количество сохраненных рабочих мест субъектов малого и среднего предпринимательства за период реализации программы , всего,</w:t>
            </w:r>
          </w:p>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xml:space="preserve"> в том числе:</w:t>
            </w:r>
          </w:p>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за счет средств федерального бюджета</w:t>
            </w:r>
          </w:p>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за счет средств краевого бюджета</w:t>
            </w:r>
          </w:p>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xml:space="preserve">- за счет средств районного бюджета      </w:t>
            </w:r>
          </w:p>
        </w:tc>
        <w:tc>
          <w:tcPr>
            <w:tcW w:w="179"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Чел.</w:t>
            </w:r>
          </w:p>
        </w:tc>
        <w:tc>
          <w:tcPr>
            <w:tcW w:w="225" w:type="pct"/>
            <w:tcBorders>
              <w:top w:val="single" w:sz="6" w:space="0" w:color="auto"/>
              <w:left w:val="single" w:sz="6" w:space="0" w:color="auto"/>
              <w:bottom w:val="single" w:sz="6" w:space="0" w:color="auto"/>
              <w:right w:val="single" w:sz="6" w:space="0" w:color="auto"/>
            </w:tcBorders>
            <w:vAlign w:val="center"/>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0,2</w:t>
            </w:r>
          </w:p>
        </w:tc>
        <w:tc>
          <w:tcPr>
            <w:tcW w:w="313"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Отчеты СМСП</w:t>
            </w:r>
          </w:p>
        </w:tc>
        <w:tc>
          <w:tcPr>
            <w:tcW w:w="224"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17</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5</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9</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3</w:t>
            </w:r>
          </w:p>
        </w:tc>
        <w:tc>
          <w:tcPr>
            <w:tcW w:w="224"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262</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140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118</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4</w:t>
            </w:r>
          </w:p>
        </w:tc>
        <w:tc>
          <w:tcPr>
            <w:tcW w:w="223"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102</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84</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18</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40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39</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6" w:space="0" w:color="auto"/>
              <w:bottom w:val="single" w:sz="6" w:space="0" w:color="auto"/>
              <w:right w:val="single" w:sz="4" w:space="0" w:color="auto"/>
            </w:tcBorders>
          </w:tcPr>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8</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tabs>
                <w:tab w:val="left" w:pos="180"/>
                <w:tab w:val="center" w:pos="285"/>
              </w:tabs>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ab/>
            </w:r>
          </w:p>
          <w:p w:rsidR="000B60D4" w:rsidRPr="0032379E" w:rsidRDefault="000B60D4" w:rsidP="0032379E">
            <w:pPr>
              <w:tabs>
                <w:tab w:val="left" w:pos="180"/>
                <w:tab w:val="center" w:pos="285"/>
              </w:tabs>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ab/>
              <w:t>8</w:t>
            </w:r>
          </w:p>
        </w:tc>
        <w:tc>
          <w:tcPr>
            <w:tcW w:w="223" w:type="pct"/>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12</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12</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tc>
        <w:tc>
          <w:tcPr>
            <w:tcW w:w="223" w:type="pct"/>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8</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8</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30" w:type="pct"/>
            <w:gridSpan w:val="2"/>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8</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8</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32" w:type="pct"/>
            <w:gridSpan w:val="2"/>
            <w:tcBorders>
              <w:top w:val="single" w:sz="6" w:space="0" w:color="auto"/>
              <w:left w:val="single" w:sz="4" w:space="0" w:color="auto"/>
              <w:bottom w:val="single" w:sz="6" w:space="0" w:color="auto"/>
              <w:right w:val="single" w:sz="6" w:space="0" w:color="auto"/>
            </w:tcBorders>
            <w:shd w:val="clear" w:color="auto" w:fill="auto"/>
          </w:tcPr>
          <w:p w:rsidR="000B60D4" w:rsidRPr="0032379E" w:rsidRDefault="00E23E60" w:rsidP="0032379E">
            <w:pPr>
              <w:spacing w:after="0" w:line="240" w:lineRule="auto"/>
              <w:jc w:val="center"/>
              <w:rPr>
                <w:rFonts w:ascii="Times New Roman" w:hAnsi="Times New Roman"/>
                <w:sz w:val="24"/>
                <w:szCs w:val="24"/>
              </w:rPr>
            </w:pPr>
            <w:r w:rsidRPr="0032379E">
              <w:rPr>
                <w:rFonts w:ascii="Times New Roman" w:hAnsi="Times New Roman"/>
                <w:sz w:val="24"/>
                <w:szCs w:val="24"/>
              </w:rPr>
              <w:t>8</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E23E60" w:rsidP="0032379E">
            <w:pPr>
              <w:spacing w:after="0" w:line="240" w:lineRule="auto"/>
              <w:jc w:val="center"/>
              <w:rPr>
                <w:rFonts w:ascii="Times New Roman" w:hAnsi="Times New Roman"/>
                <w:sz w:val="24"/>
                <w:szCs w:val="24"/>
              </w:rPr>
            </w:pPr>
            <w:r w:rsidRPr="0032379E">
              <w:rPr>
                <w:rFonts w:ascii="Times New Roman" w:hAnsi="Times New Roman"/>
                <w:sz w:val="24"/>
                <w:szCs w:val="24"/>
              </w:rPr>
              <w:t>8</w:t>
            </w:r>
          </w:p>
          <w:p w:rsidR="00E23E60" w:rsidRPr="0032379E" w:rsidRDefault="00E23E60" w:rsidP="0032379E">
            <w:pPr>
              <w:spacing w:after="0" w:line="240" w:lineRule="auto"/>
              <w:jc w:val="center"/>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r>
      <w:tr w:rsidR="00F53E6D" w:rsidRPr="0032379E" w:rsidTr="00E23E60">
        <w:trPr>
          <w:cantSplit/>
          <w:trHeight w:val="240"/>
        </w:trPr>
        <w:tc>
          <w:tcPr>
            <w:tcW w:w="156"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ind w:right="-71"/>
              <w:jc w:val="center"/>
              <w:outlineLvl w:val="0"/>
              <w:rPr>
                <w:rFonts w:ascii="Times New Roman" w:hAnsi="Times New Roman"/>
                <w:sz w:val="24"/>
                <w:szCs w:val="24"/>
              </w:rPr>
            </w:pPr>
            <w:r w:rsidRPr="0032379E">
              <w:rPr>
                <w:rFonts w:ascii="Times New Roman" w:hAnsi="Times New Roman"/>
                <w:sz w:val="24"/>
                <w:szCs w:val="24"/>
              </w:rPr>
              <w:t>2.7</w:t>
            </w:r>
          </w:p>
        </w:tc>
        <w:tc>
          <w:tcPr>
            <w:tcW w:w="985"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Дополнительный объем инвестиций в основной капитал не менее, всего,</w:t>
            </w:r>
          </w:p>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xml:space="preserve"> в том числе:</w:t>
            </w:r>
          </w:p>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за счет средств федерального бюджета</w:t>
            </w:r>
          </w:p>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за счет средств краевого бюджета</w:t>
            </w:r>
          </w:p>
          <w:p w:rsidR="000B60D4" w:rsidRPr="0032379E" w:rsidRDefault="000B60D4" w:rsidP="0032379E">
            <w:pPr>
              <w:autoSpaceDE w:val="0"/>
              <w:autoSpaceDN w:val="0"/>
              <w:adjustRightInd w:val="0"/>
              <w:spacing w:after="0" w:line="240" w:lineRule="auto"/>
              <w:outlineLvl w:val="0"/>
              <w:rPr>
                <w:rFonts w:ascii="Times New Roman" w:hAnsi="Times New Roman"/>
                <w:sz w:val="24"/>
                <w:szCs w:val="24"/>
              </w:rPr>
            </w:pPr>
            <w:r w:rsidRPr="0032379E">
              <w:rPr>
                <w:rFonts w:ascii="Times New Roman" w:hAnsi="Times New Roman"/>
                <w:sz w:val="24"/>
                <w:szCs w:val="24"/>
              </w:rPr>
              <w:t>- за счет средств районного бюджета</w:t>
            </w:r>
          </w:p>
        </w:tc>
        <w:tc>
          <w:tcPr>
            <w:tcW w:w="179"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Тыс. руб.</w:t>
            </w:r>
          </w:p>
        </w:tc>
        <w:tc>
          <w:tcPr>
            <w:tcW w:w="225" w:type="pct"/>
            <w:tcBorders>
              <w:top w:val="single" w:sz="6" w:space="0" w:color="auto"/>
              <w:left w:val="single" w:sz="6" w:space="0" w:color="auto"/>
              <w:bottom w:val="single" w:sz="6" w:space="0" w:color="auto"/>
              <w:right w:val="single" w:sz="6" w:space="0" w:color="auto"/>
            </w:tcBorders>
            <w:vAlign w:val="center"/>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0,2</w:t>
            </w:r>
          </w:p>
        </w:tc>
        <w:tc>
          <w:tcPr>
            <w:tcW w:w="313"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Отчеты СМСП, журнал регистрации заявок</w:t>
            </w:r>
          </w:p>
        </w:tc>
        <w:tc>
          <w:tcPr>
            <w:tcW w:w="224"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4833</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1214</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1045</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2574</w:t>
            </w:r>
          </w:p>
        </w:tc>
        <w:tc>
          <w:tcPr>
            <w:tcW w:w="224"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ind w:right="-68"/>
              <w:jc w:val="center"/>
              <w:outlineLvl w:val="0"/>
              <w:rPr>
                <w:rFonts w:ascii="Times New Roman" w:hAnsi="Times New Roman"/>
                <w:sz w:val="24"/>
                <w:szCs w:val="24"/>
              </w:rPr>
            </w:pPr>
            <w:r w:rsidRPr="0032379E">
              <w:rPr>
                <w:rFonts w:ascii="Times New Roman" w:hAnsi="Times New Roman"/>
                <w:sz w:val="24"/>
                <w:szCs w:val="24"/>
              </w:rPr>
              <w:t>22093</w:t>
            </w:r>
          </w:p>
          <w:p w:rsidR="000B60D4" w:rsidRPr="0032379E" w:rsidRDefault="000B60D4" w:rsidP="0032379E">
            <w:pPr>
              <w:autoSpaceDE w:val="0"/>
              <w:autoSpaceDN w:val="0"/>
              <w:adjustRightInd w:val="0"/>
              <w:spacing w:after="0" w:line="240" w:lineRule="auto"/>
              <w:ind w:right="-68"/>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right="-68"/>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right="-68"/>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right="-68"/>
              <w:jc w:val="center"/>
              <w:outlineLvl w:val="0"/>
              <w:rPr>
                <w:rFonts w:ascii="Times New Roman" w:hAnsi="Times New Roman"/>
                <w:sz w:val="24"/>
                <w:szCs w:val="24"/>
              </w:rPr>
            </w:pPr>
            <w:r w:rsidRPr="0032379E">
              <w:rPr>
                <w:rFonts w:ascii="Times New Roman" w:hAnsi="Times New Roman"/>
                <w:sz w:val="24"/>
                <w:szCs w:val="24"/>
              </w:rPr>
              <w:t>17035</w:t>
            </w:r>
          </w:p>
          <w:p w:rsidR="000B60D4" w:rsidRPr="0032379E" w:rsidRDefault="000B60D4" w:rsidP="0032379E">
            <w:pPr>
              <w:autoSpaceDE w:val="0"/>
              <w:autoSpaceDN w:val="0"/>
              <w:adjustRightInd w:val="0"/>
              <w:spacing w:after="0" w:line="240" w:lineRule="auto"/>
              <w:ind w:right="-68"/>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right="-68"/>
              <w:jc w:val="center"/>
              <w:outlineLvl w:val="0"/>
              <w:rPr>
                <w:rFonts w:ascii="Times New Roman" w:hAnsi="Times New Roman"/>
                <w:sz w:val="24"/>
                <w:szCs w:val="24"/>
              </w:rPr>
            </w:pPr>
            <w:r w:rsidRPr="0032379E">
              <w:rPr>
                <w:rFonts w:ascii="Times New Roman" w:hAnsi="Times New Roman"/>
                <w:sz w:val="24"/>
                <w:szCs w:val="24"/>
              </w:rPr>
              <w:t>4575</w:t>
            </w:r>
          </w:p>
          <w:p w:rsidR="000B60D4" w:rsidRPr="0032379E" w:rsidRDefault="000B60D4" w:rsidP="0032379E">
            <w:pPr>
              <w:autoSpaceDE w:val="0"/>
              <w:autoSpaceDN w:val="0"/>
              <w:adjustRightInd w:val="0"/>
              <w:spacing w:after="0" w:line="240" w:lineRule="auto"/>
              <w:ind w:right="-68"/>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right="-68"/>
              <w:jc w:val="center"/>
              <w:outlineLvl w:val="0"/>
              <w:rPr>
                <w:rFonts w:ascii="Times New Roman" w:hAnsi="Times New Roman"/>
                <w:sz w:val="24"/>
                <w:szCs w:val="24"/>
              </w:rPr>
            </w:pPr>
            <w:r w:rsidRPr="0032379E">
              <w:rPr>
                <w:rFonts w:ascii="Times New Roman" w:hAnsi="Times New Roman"/>
                <w:sz w:val="24"/>
                <w:szCs w:val="24"/>
              </w:rPr>
              <w:t>483</w:t>
            </w:r>
          </w:p>
        </w:tc>
        <w:tc>
          <w:tcPr>
            <w:tcW w:w="223"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ind w:left="-72" w:right="-70" w:hanging="72"/>
              <w:jc w:val="center"/>
              <w:outlineLvl w:val="0"/>
              <w:rPr>
                <w:rFonts w:ascii="Times New Roman" w:hAnsi="Times New Roman"/>
                <w:sz w:val="24"/>
                <w:szCs w:val="24"/>
              </w:rPr>
            </w:pPr>
            <w:r w:rsidRPr="0032379E">
              <w:rPr>
                <w:rFonts w:ascii="Times New Roman" w:hAnsi="Times New Roman"/>
                <w:sz w:val="24"/>
                <w:szCs w:val="24"/>
              </w:rPr>
              <w:t xml:space="preserve"> 8249,9</w:t>
            </w:r>
          </w:p>
          <w:p w:rsidR="000B60D4" w:rsidRPr="0032379E" w:rsidRDefault="000B60D4" w:rsidP="0032379E">
            <w:pPr>
              <w:autoSpaceDE w:val="0"/>
              <w:autoSpaceDN w:val="0"/>
              <w:adjustRightInd w:val="0"/>
              <w:spacing w:after="0" w:line="240" w:lineRule="auto"/>
              <w:ind w:left="-72" w:right="-70" w:hanging="72"/>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2" w:right="-70" w:hanging="72"/>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2" w:right="-70" w:hanging="72"/>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2" w:right="-70" w:hanging="72"/>
              <w:jc w:val="center"/>
              <w:outlineLvl w:val="0"/>
              <w:rPr>
                <w:rFonts w:ascii="Times New Roman" w:hAnsi="Times New Roman"/>
                <w:sz w:val="24"/>
                <w:szCs w:val="24"/>
              </w:rPr>
            </w:pPr>
            <w:r w:rsidRPr="0032379E">
              <w:rPr>
                <w:rFonts w:ascii="Times New Roman" w:hAnsi="Times New Roman"/>
                <w:sz w:val="24"/>
                <w:szCs w:val="24"/>
              </w:rPr>
              <w:t xml:space="preserve"> 5897,3</w:t>
            </w:r>
          </w:p>
          <w:p w:rsidR="000B60D4" w:rsidRPr="0032379E" w:rsidRDefault="000B60D4" w:rsidP="0032379E">
            <w:pPr>
              <w:autoSpaceDE w:val="0"/>
              <w:autoSpaceDN w:val="0"/>
              <w:adjustRightInd w:val="0"/>
              <w:spacing w:after="0" w:line="240" w:lineRule="auto"/>
              <w:ind w:left="-72" w:right="-70" w:hanging="72"/>
              <w:jc w:val="center"/>
              <w:outlineLvl w:val="0"/>
              <w:rPr>
                <w:rFonts w:ascii="Times New Roman" w:hAnsi="Times New Roman"/>
                <w:sz w:val="24"/>
                <w:szCs w:val="24"/>
              </w:rPr>
            </w:pPr>
            <w:r w:rsidRPr="0032379E">
              <w:rPr>
                <w:rFonts w:ascii="Times New Roman" w:hAnsi="Times New Roman"/>
                <w:sz w:val="24"/>
                <w:szCs w:val="24"/>
              </w:rPr>
              <w:t xml:space="preserve"> </w:t>
            </w:r>
          </w:p>
          <w:p w:rsidR="000B60D4" w:rsidRPr="0032379E" w:rsidRDefault="000B60D4" w:rsidP="0032379E">
            <w:pPr>
              <w:autoSpaceDE w:val="0"/>
              <w:autoSpaceDN w:val="0"/>
              <w:adjustRightInd w:val="0"/>
              <w:spacing w:after="0" w:line="240" w:lineRule="auto"/>
              <w:ind w:left="-72" w:right="-70" w:hanging="72"/>
              <w:jc w:val="center"/>
              <w:outlineLvl w:val="0"/>
              <w:rPr>
                <w:rFonts w:ascii="Times New Roman" w:hAnsi="Times New Roman"/>
                <w:sz w:val="24"/>
                <w:szCs w:val="24"/>
              </w:rPr>
            </w:pPr>
            <w:r w:rsidRPr="0032379E">
              <w:rPr>
                <w:rFonts w:ascii="Times New Roman" w:hAnsi="Times New Roman"/>
                <w:sz w:val="24"/>
                <w:szCs w:val="24"/>
              </w:rPr>
              <w:t>2352,6</w:t>
            </w:r>
          </w:p>
          <w:p w:rsidR="000B60D4" w:rsidRPr="0032379E" w:rsidRDefault="000B60D4" w:rsidP="0032379E">
            <w:pPr>
              <w:autoSpaceDE w:val="0"/>
              <w:autoSpaceDN w:val="0"/>
              <w:adjustRightInd w:val="0"/>
              <w:spacing w:after="0" w:line="240" w:lineRule="auto"/>
              <w:ind w:left="-72" w:right="-70" w:hanging="72"/>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2" w:right="-70" w:hanging="72"/>
              <w:jc w:val="center"/>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ind w:left="-70" w:right="-70"/>
              <w:jc w:val="center"/>
              <w:outlineLvl w:val="0"/>
              <w:rPr>
                <w:rFonts w:ascii="Times New Roman" w:hAnsi="Times New Roman"/>
                <w:sz w:val="24"/>
                <w:szCs w:val="24"/>
              </w:rPr>
            </w:pPr>
            <w:r w:rsidRPr="0032379E">
              <w:rPr>
                <w:rFonts w:ascii="Times New Roman" w:hAnsi="Times New Roman"/>
                <w:sz w:val="24"/>
                <w:szCs w:val="24"/>
              </w:rPr>
              <w:t>4579,8</w:t>
            </w:r>
          </w:p>
          <w:p w:rsidR="000B60D4" w:rsidRPr="0032379E" w:rsidRDefault="000B60D4" w:rsidP="0032379E">
            <w:pPr>
              <w:autoSpaceDE w:val="0"/>
              <w:autoSpaceDN w:val="0"/>
              <w:adjustRightInd w:val="0"/>
              <w:spacing w:after="0" w:line="240" w:lineRule="auto"/>
              <w:ind w:left="-70"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0"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0"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0" w:right="-70"/>
              <w:jc w:val="center"/>
              <w:outlineLvl w:val="0"/>
              <w:rPr>
                <w:rFonts w:ascii="Times New Roman" w:hAnsi="Times New Roman"/>
                <w:sz w:val="24"/>
                <w:szCs w:val="24"/>
              </w:rPr>
            </w:pPr>
            <w:r w:rsidRPr="0032379E">
              <w:rPr>
                <w:rFonts w:ascii="Times New Roman" w:hAnsi="Times New Roman"/>
                <w:sz w:val="24"/>
                <w:szCs w:val="24"/>
              </w:rPr>
              <w:t>3145,0</w:t>
            </w:r>
          </w:p>
          <w:p w:rsidR="000B60D4" w:rsidRPr="0032379E" w:rsidRDefault="000B60D4" w:rsidP="0032379E">
            <w:pPr>
              <w:autoSpaceDE w:val="0"/>
              <w:autoSpaceDN w:val="0"/>
              <w:adjustRightInd w:val="0"/>
              <w:spacing w:after="0" w:line="240" w:lineRule="auto"/>
              <w:ind w:left="-70"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0" w:right="-70"/>
              <w:jc w:val="center"/>
              <w:outlineLvl w:val="0"/>
              <w:rPr>
                <w:rFonts w:ascii="Times New Roman" w:hAnsi="Times New Roman"/>
                <w:sz w:val="24"/>
                <w:szCs w:val="24"/>
              </w:rPr>
            </w:pPr>
            <w:r w:rsidRPr="0032379E">
              <w:rPr>
                <w:rFonts w:ascii="Times New Roman" w:hAnsi="Times New Roman"/>
                <w:sz w:val="24"/>
                <w:szCs w:val="24"/>
              </w:rPr>
              <w:t>1434,8</w:t>
            </w:r>
          </w:p>
          <w:p w:rsidR="000B60D4" w:rsidRPr="0032379E" w:rsidRDefault="000B60D4" w:rsidP="0032379E">
            <w:pPr>
              <w:autoSpaceDE w:val="0"/>
              <w:autoSpaceDN w:val="0"/>
              <w:adjustRightInd w:val="0"/>
              <w:spacing w:after="0" w:line="240" w:lineRule="auto"/>
              <w:ind w:left="-70"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0" w:right="-70"/>
              <w:jc w:val="center"/>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6" w:space="0" w:color="auto"/>
              <w:left w:val="single" w:sz="6" w:space="0" w:color="auto"/>
              <w:bottom w:val="single" w:sz="6" w:space="0" w:color="auto"/>
              <w:right w:val="single" w:sz="6" w:space="0" w:color="auto"/>
            </w:tcBorders>
          </w:tcPr>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677,8</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677,8</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6" w:space="0" w:color="auto"/>
              <w:bottom w:val="single" w:sz="6" w:space="0" w:color="auto"/>
              <w:right w:val="single" w:sz="4" w:space="0" w:color="auto"/>
            </w:tcBorders>
          </w:tcPr>
          <w:p w:rsidR="000B60D4" w:rsidRPr="0032379E" w:rsidRDefault="000B60D4" w:rsidP="0032379E">
            <w:pPr>
              <w:autoSpaceDE w:val="0"/>
              <w:autoSpaceDN w:val="0"/>
              <w:adjustRightInd w:val="0"/>
              <w:spacing w:after="0" w:line="240" w:lineRule="auto"/>
              <w:ind w:left="-127" w:right="-70"/>
              <w:outlineLvl w:val="0"/>
              <w:rPr>
                <w:rFonts w:ascii="Times New Roman" w:hAnsi="Times New Roman"/>
                <w:sz w:val="24"/>
                <w:szCs w:val="24"/>
              </w:rPr>
            </w:pPr>
            <w:r w:rsidRPr="0032379E">
              <w:rPr>
                <w:rFonts w:ascii="Times New Roman" w:hAnsi="Times New Roman"/>
                <w:sz w:val="24"/>
                <w:szCs w:val="24"/>
              </w:rPr>
              <w:t xml:space="preserve"> 1546,9</w:t>
            </w: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600,0</w:t>
            </w: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127" w:right="-70"/>
              <w:jc w:val="center"/>
              <w:outlineLvl w:val="0"/>
              <w:rPr>
                <w:rFonts w:ascii="Times New Roman" w:hAnsi="Times New Roman"/>
                <w:sz w:val="24"/>
                <w:szCs w:val="24"/>
              </w:rPr>
            </w:pPr>
            <w:r w:rsidRPr="0032379E">
              <w:rPr>
                <w:rFonts w:ascii="Times New Roman" w:hAnsi="Times New Roman"/>
                <w:sz w:val="24"/>
                <w:szCs w:val="24"/>
              </w:rPr>
              <w:t>946,9</w:t>
            </w:r>
          </w:p>
        </w:tc>
        <w:tc>
          <w:tcPr>
            <w:tcW w:w="223" w:type="pct"/>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autoSpaceDE w:val="0"/>
              <w:autoSpaceDN w:val="0"/>
              <w:adjustRightInd w:val="0"/>
              <w:spacing w:after="0" w:line="240" w:lineRule="auto"/>
              <w:ind w:left="-70" w:right="-69"/>
              <w:jc w:val="center"/>
              <w:outlineLvl w:val="0"/>
              <w:rPr>
                <w:rFonts w:ascii="Times New Roman" w:hAnsi="Times New Roman"/>
                <w:sz w:val="24"/>
                <w:szCs w:val="24"/>
              </w:rPr>
            </w:pPr>
            <w:r w:rsidRPr="0032379E">
              <w:rPr>
                <w:rFonts w:ascii="Times New Roman" w:hAnsi="Times New Roman"/>
                <w:sz w:val="24"/>
                <w:szCs w:val="24"/>
              </w:rPr>
              <w:t>1653,1</w:t>
            </w:r>
          </w:p>
          <w:p w:rsidR="000B60D4" w:rsidRPr="0032379E" w:rsidRDefault="000B60D4" w:rsidP="0032379E">
            <w:pPr>
              <w:autoSpaceDE w:val="0"/>
              <w:autoSpaceDN w:val="0"/>
              <w:adjustRightInd w:val="0"/>
              <w:spacing w:after="0" w:line="240" w:lineRule="auto"/>
              <w:ind w:left="-70" w:right="-69"/>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0" w:right="-69"/>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0" w:right="-69"/>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0" w:right="-69"/>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ind w:left="-70" w:right="-69"/>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0" w:right="-69"/>
              <w:jc w:val="center"/>
              <w:outlineLvl w:val="0"/>
              <w:rPr>
                <w:rFonts w:ascii="Times New Roman" w:hAnsi="Times New Roman"/>
                <w:sz w:val="24"/>
                <w:szCs w:val="24"/>
              </w:rPr>
            </w:pPr>
            <w:r w:rsidRPr="0032379E">
              <w:rPr>
                <w:rFonts w:ascii="Times New Roman" w:hAnsi="Times New Roman"/>
                <w:sz w:val="24"/>
                <w:szCs w:val="24"/>
              </w:rPr>
              <w:t>600,0</w:t>
            </w:r>
          </w:p>
          <w:p w:rsidR="000B60D4" w:rsidRPr="0032379E" w:rsidRDefault="000B60D4" w:rsidP="0032379E">
            <w:pPr>
              <w:autoSpaceDE w:val="0"/>
              <w:autoSpaceDN w:val="0"/>
              <w:adjustRightInd w:val="0"/>
              <w:spacing w:after="0" w:line="240" w:lineRule="auto"/>
              <w:ind w:left="-70" w:right="-69"/>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0" w:right="-69"/>
              <w:jc w:val="center"/>
              <w:outlineLvl w:val="0"/>
              <w:rPr>
                <w:rFonts w:ascii="Times New Roman" w:hAnsi="Times New Roman"/>
                <w:sz w:val="24"/>
                <w:szCs w:val="24"/>
              </w:rPr>
            </w:pPr>
            <w:r w:rsidRPr="0032379E">
              <w:rPr>
                <w:rFonts w:ascii="Times New Roman" w:hAnsi="Times New Roman"/>
                <w:sz w:val="24"/>
                <w:szCs w:val="24"/>
              </w:rPr>
              <w:t>1053,1</w:t>
            </w:r>
          </w:p>
        </w:tc>
        <w:tc>
          <w:tcPr>
            <w:tcW w:w="223" w:type="pct"/>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autoSpaceDE w:val="0"/>
              <w:autoSpaceDN w:val="0"/>
              <w:adjustRightInd w:val="0"/>
              <w:spacing w:after="0" w:line="240" w:lineRule="auto"/>
              <w:ind w:left="-71" w:right="-72"/>
              <w:jc w:val="center"/>
              <w:outlineLvl w:val="0"/>
              <w:rPr>
                <w:rFonts w:ascii="Times New Roman" w:hAnsi="Times New Roman"/>
                <w:sz w:val="24"/>
                <w:szCs w:val="24"/>
              </w:rPr>
            </w:pPr>
            <w:r w:rsidRPr="0032379E">
              <w:rPr>
                <w:rFonts w:ascii="Times New Roman" w:hAnsi="Times New Roman"/>
                <w:sz w:val="24"/>
                <w:szCs w:val="24"/>
              </w:rPr>
              <w:t>5026,4</w:t>
            </w:r>
          </w:p>
          <w:p w:rsidR="000B60D4" w:rsidRPr="0032379E" w:rsidRDefault="000B60D4" w:rsidP="0032379E">
            <w:pPr>
              <w:autoSpaceDE w:val="0"/>
              <w:autoSpaceDN w:val="0"/>
              <w:adjustRightInd w:val="0"/>
              <w:spacing w:after="0" w:line="240" w:lineRule="auto"/>
              <w:ind w:left="-71" w:right="-72"/>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1" w:right="-72"/>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1" w:right="-72"/>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1" w:right="-72"/>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ind w:left="-71" w:right="-72"/>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1" w:right="-72"/>
              <w:jc w:val="center"/>
              <w:outlineLvl w:val="0"/>
              <w:rPr>
                <w:rFonts w:ascii="Times New Roman" w:hAnsi="Times New Roman"/>
                <w:sz w:val="24"/>
                <w:szCs w:val="24"/>
              </w:rPr>
            </w:pPr>
            <w:r w:rsidRPr="0032379E">
              <w:rPr>
                <w:rFonts w:ascii="Times New Roman" w:hAnsi="Times New Roman"/>
                <w:sz w:val="24"/>
                <w:szCs w:val="24"/>
              </w:rPr>
              <w:t>5026,4</w:t>
            </w:r>
          </w:p>
          <w:p w:rsidR="000B60D4" w:rsidRPr="0032379E" w:rsidRDefault="000B60D4" w:rsidP="0032379E">
            <w:pPr>
              <w:autoSpaceDE w:val="0"/>
              <w:autoSpaceDN w:val="0"/>
              <w:adjustRightInd w:val="0"/>
              <w:spacing w:after="0" w:line="240" w:lineRule="auto"/>
              <w:ind w:left="-71" w:right="-72"/>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1" w:right="-72"/>
              <w:jc w:val="center"/>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autoSpaceDE w:val="0"/>
              <w:autoSpaceDN w:val="0"/>
              <w:adjustRightInd w:val="0"/>
              <w:spacing w:after="0" w:line="240" w:lineRule="auto"/>
              <w:ind w:left="-69" w:right="-70"/>
              <w:jc w:val="center"/>
              <w:outlineLvl w:val="0"/>
              <w:rPr>
                <w:rFonts w:ascii="Times New Roman" w:hAnsi="Times New Roman"/>
                <w:sz w:val="24"/>
                <w:szCs w:val="24"/>
              </w:rPr>
            </w:pPr>
            <w:r w:rsidRPr="0032379E">
              <w:rPr>
                <w:rFonts w:ascii="Times New Roman" w:hAnsi="Times New Roman"/>
                <w:sz w:val="24"/>
                <w:szCs w:val="24"/>
              </w:rPr>
              <w:t>1189,5</w:t>
            </w:r>
          </w:p>
          <w:p w:rsidR="000B60D4" w:rsidRPr="0032379E" w:rsidRDefault="000B60D4" w:rsidP="0032379E">
            <w:pPr>
              <w:autoSpaceDE w:val="0"/>
              <w:autoSpaceDN w:val="0"/>
              <w:adjustRightInd w:val="0"/>
              <w:spacing w:after="0" w:line="240" w:lineRule="auto"/>
              <w:ind w:left="-69"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69"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69"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69" w:right="-70"/>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ind w:left="-69"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69" w:right="-70"/>
              <w:jc w:val="center"/>
              <w:outlineLvl w:val="0"/>
              <w:rPr>
                <w:rFonts w:ascii="Times New Roman" w:hAnsi="Times New Roman"/>
                <w:sz w:val="24"/>
                <w:szCs w:val="24"/>
              </w:rPr>
            </w:pPr>
            <w:r w:rsidRPr="0032379E">
              <w:rPr>
                <w:rFonts w:ascii="Times New Roman" w:hAnsi="Times New Roman"/>
                <w:sz w:val="24"/>
                <w:szCs w:val="24"/>
              </w:rPr>
              <w:t>1189,5</w:t>
            </w:r>
          </w:p>
          <w:p w:rsidR="000B60D4" w:rsidRPr="0032379E" w:rsidRDefault="000B60D4" w:rsidP="0032379E">
            <w:pPr>
              <w:autoSpaceDE w:val="0"/>
              <w:autoSpaceDN w:val="0"/>
              <w:adjustRightInd w:val="0"/>
              <w:spacing w:after="0" w:line="240" w:lineRule="auto"/>
              <w:ind w:left="-69" w:right="-70"/>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69" w:right="-70"/>
              <w:jc w:val="center"/>
              <w:outlineLvl w:val="0"/>
              <w:rPr>
                <w:rFonts w:ascii="Times New Roman" w:hAnsi="Times New Roman"/>
                <w:sz w:val="24"/>
                <w:szCs w:val="24"/>
              </w:rPr>
            </w:pPr>
            <w:r w:rsidRPr="0032379E">
              <w:rPr>
                <w:rFonts w:ascii="Times New Roman" w:hAnsi="Times New Roman"/>
                <w:sz w:val="24"/>
                <w:szCs w:val="24"/>
              </w:rPr>
              <w:t>0</w:t>
            </w:r>
          </w:p>
        </w:tc>
        <w:tc>
          <w:tcPr>
            <w:tcW w:w="224" w:type="pct"/>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jc w:val="center"/>
              <w:rPr>
                <w:rFonts w:ascii="Times New Roman" w:hAnsi="Times New Roman"/>
                <w:sz w:val="24"/>
                <w:szCs w:val="24"/>
              </w:rPr>
            </w:pPr>
          </w:p>
          <w:p w:rsidR="000B60D4" w:rsidRPr="0032379E" w:rsidRDefault="000B60D4" w:rsidP="0032379E">
            <w:pPr>
              <w:spacing w:after="0" w:line="240" w:lineRule="auto"/>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jc w:val="center"/>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0B60D4" w:rsidP="0032379E">
            <w:pPr>
              <w:spacing w:after="0" w:line="240" w:lineRule="auto"/>
              <w:ind w:left="-71" w:right="-68"/>
              <w:jc w:val="center"/>
              <w:rPr>
                <w:rFonts w:ascii="Times New Roman" w:hAnsi="Times New Roman"/>
                <w:sz w:val="24"/>
                <w:szCs w:val="24"/>
              </w:rPr>
            </w:pPr>
            <w:r w:rsidRPr="0032379E">
              <w:rPr>
                <w:rFonts w:ascii="Times New Roman" w:hAnsi="Times New Roman"/>
                <w:sz w:val="24"/>
                <w:szCs w:val="24"/>
              </w:rPr>
              <w:t>3</w:t>
            </w:r>
            <w:r w:rsidR="00E23E60" w:rsidRPr="0032379E">
              <w:rPr>
                <w:rFonts w:ascii="Times New Roman" w:hAnsi="Times New Roman"/>
                <w:sz w:val="24"/>
                <w:szCs w:val="24"/>
              </w:rPr>
              <w:t>127,</w:t>
            </w:r>
            <w:r w:rsidRPr="0032379E">
              <w:rPr>
                <w:rFonts w:ascii="Times New Roman" w:hAnsi="Times New Roman"/>
                <w:sz w:val="24"/>
                <w:szCs w:val="24"/>
              </w:rPr>
              <w:t>0</w:t>
            </w:r>
          </w:p>
          <w:p w:rsidR="000B60D4" w:rsidRPr="0032379E" w:rsidRDefault="000B60D4" w:rsidP="0032379E">
            <w:pPr>
              <w:spacing w:after="0" w:line="240" w:lineRule="auto"/>
              <w:ind w:left="-71" w:right="-68"/>
              <w:jc w:val="center"/>
              <w:rPr>
                <w:rFonts w:ascii="Times New Roman" w:hAnsi="Times New Roman"/>
                <w:sz w:val="24"/>
                <w:szCs w:val="24"/>
              </w:rPr>
            </w:pPr>
          </w:p>
          <w:p w:rsidR="000B60D4" w:rsidRPr="0032379E" w:rsidRDefault="000B60D4" w:rsidP="0032379E">
            <w:pPr>
              <w:spacing w:after="0" w:line="240" w:lineRule="auto"/>
              <w:ind w:left="-71" w:right="-68"/>
              <w:jc w:val="center"/>
              <w:rPr>
                <w:rFonts w:ascii="Times New Roman" w:hAnsi="Times New Roman"/>
                <w:sz w:val="24"/>
                <w:szCs w:val="24"/>
              </w:rPr>
            </w:pPr>
          </w:p>
          <w:p w:rsidR="000B60D4" w:rsidRPr="0032379E" w:rsidRDefault="000B60D4" w:rsidP="0032379E">
            <w:pPr>
              <w:spacing w:after="0" w:line="240" w:lineRule="auto"/>
              <w:ind w:left="-71" w:right="-68"/>
              <w:jc w:val="center"/>
              <w:rPr>
                <w:rFonts w:ascii="Times New Roman" w:hAnsi="Times New Roman"/>
                <w:sz w:val="24"/>
                <w:szCs w:val="24"/>
              </w:rPr>
            </w:pPr>
          </w:p>
          <w:p w:rsidR="000B60D4" w:rsidRPr="0032379E" w:rsidRDefault="000B60D4" w:rsidP="0032379E">
            <w:pPr>
              <w:spacing w:after="0" w:line="240" w:lineRule="auto"/>
              <w:ind w:left="-71" w:right="-68"/>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ind w:left="-71" w:right="-68"/>
              <w:jc w:val="center"/>
              <w:rPr>
                <w:rFonts w:ascii="Times New Roman" w:hAnsi="Times New Roman"/>
                <w:sz w:val="24"/>
                <w:szCs w:val="24"/>
              </w:rPr>
            </w:pPr>
          </w:p>
          <w:p w:rsidR="000B60D4" w:rsidRPr="0032379E" w:rsidRDefault="000B60D4" w:rsidP="0032379E">
            <w:pPr>
              <w:spacing w:after="0" w:line="240" w:lineRule="auto"/>
              <w:ind w:left="-71" w:right="-68"/>
              <w:jc w:val="center"/>
              <w:rPr>
                <w:rFonts w:ascii="Times New Roman" w:hAnsi="Times New Roman"/>
                <w:sz w:val="24"/>
                <w:szCs w:val="24"/>
              </w:rPr>
            </w:pPr>
            <w:r w:rsidRPr="0032379E">
              <w:rPr>
                <w:rFonts w:ascii="Times New Roman" w:hAnsi="Times New Roman"/>
                <w:sz w:val="24"/>
                <w:szCs w:val="24"/>
              </w:rPr>
              <w:t>3</w:t>
            </w:r>
            <w:r w:rsidR="00E23E60" w:rsidRPr="0032379E">
              <w:rPr>
                <w:rFonts w:ascii="Times New Roman" w:hAnsi="Times New Roman"/>
                <w:sz w:val="24"/>
                <w:szCs w:val="24"/>
              </w:rPr>
              <w:t>127</w:t>
            </w: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ind w:left="-71" w:right="-68"/>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1" w:right="-68"/>
              <w:jc w:val="center"/>
              <w:outlineLvl w:val="0"/>
              <w:rPr>
                <w:rFonts w:ascii="Times New Roman" w:hAnsi="Times New Roman"/>
                <w:sz w:val="24"/>
                <w:szCs w:val="24"/>
              </w:rPr>
            </w:pPr>
            <w:r w:rsidRPr="0032379E">
              <w:rPr>
                <w:rFonts w:ascii="Times New Roman" w:hAnsi="Times New Roman"/>
                <w:sz w:val="24"/>
                <w:szCs w:val="24"/>
              </w:rPr>
              <w:t>0</w:t>
            </w:r>
          </w:p>
        </w:tc>
        <w:tc>
          <w:tcPr>
            <w:tcW w:w="223" w:type="pct"/>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E23E60" w:rsidP="0032379E">
            <w:pPr>
              <w:spacing w:after="0" w:line="240" w:lineRule="auto"/>
              <w:ind w:left="-72" w:right="-68"/>
              <w:jc w:val="center"/>
              <w:rPr>
                <w:rFonts w:ascii="Times New Roman" w:hAnsi="Times New Roman"/>
                <w:sz w:val="24"/>
                <w:szCs w:val="24"/>
              </w:rPr>
            </w:pPr>
            <w:r w:rsidRPr="0032379E">
              <w:rPr>
                <w:rFonts w:ascii="Times New Roman" w:hAnsi="Times New Roman"/>
                <w:sz w:val="24"/>
                <w:szCs w:val="24"/>
              </w:rPr>
              <w:t>2740,6</w:t>
            </w:r>
          </w:p>
          <w:p w:rsidR="000B60D4" w:rsidRPr="0032379E" w:rsidRDefault="000B60D4" w:rsidP="0032379E">
            <w:pPr>
              <w:spacing w:after="0" w:line="240" w:lineRule="auto"/>
              <w:ind w:left="-72" w:right="-68"/>
              <w:jc w:val="center"/>
              <w:rPr>
                <w:rFonts w:ascii="Times New Roman" w:hAnsi="Times New Roman"/>
                <w:sz w:val="24"/>
                <w:szCs w:val="24"/>
              </w:rPr>
            </w:pPr>
          </w:p>
          <w:p w:rsidR="000B60D4" w:rsidRPr="0032379E" w:rsidRDefault="000B60D4" w:rsidP="0032379E">
            <w:pPr>
              <w:spacing w:after="0" w:line="240" w:lineRule="auto"/>
              <w:ind w:left="-72" w:right="-68"/>
              <w:jc w:val="center"/>
              <w:rPr>
                <w:rFonts w:ascii="Times New Roman" w:hAnsi="Times New Roman"/>
                <w:sz w:val="24"/>
                <w:szCs w:val="24"/>
              </w:rPr>
            </w:pPr>
          </w:p>
          <w:p w:rsidR="000B60D4" w:rsidRPr="0032379E" w:rsidRDefault="000B60D4" w:rsidP="0032379E">
            <w:pPr>
              <w:spacing w:after="0" w:line="240" w:lineRule="auto"/>
              <w:ind w:left="-72" w:right="-68"/>
              <w:jc w:val="center"/>
              <w:rPr>
                <w:rFonts w:ascii="Times New Roman" w:hAnsi="Times New Roman"/>
                <w:sz w:val="24"/>
                <w:szCs w:val="24"/>
              </w:rPr>
            </w:pPr>
          </w:p>
          <w:p w:rsidR="000B60D4" w:rsidRPr="0032379E" w:rsidRDefault="000B60D4" w:rsidP="0032379E">
            <w:pPr>
              <w:spacing w:after="0" w:line="240" w:lineRule="auto"/>
              <w:ind w:left="-72" w:right="-68"/>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ind w:left="-72" w:right="-68"/>
              <w:jc w:val="center"/>
              <w:rPr>
                <w:rFonts w:ascii="Times New Roman" w:hAnsi="Times New Roman"/>
                <w:sz w:val="24"/>
                <w:szCs w:val="24"/>
              </w:rPr>
            </w:pPr>
          </w:p>
          <w:p w:rsidR="000B60D4" w:rsidRPr="0032379E" w:rsidRDefault="00E23E60" w:rsidP="0032379E">
            <w:pPr>
              <w:spacing w:after="0" w:line="240" w:lineRule="auto"/>
              <w:ind w:left="-72" w:right="-68"/>
              <w:jc w:val="center"/>
              <w:rPr>
                <w:rFonts w:ascii="Times New Roman" w:hAnsi="Times New Roman"/>
                <w:sz w:val="24"/>
                <w:szCs w:val="24"/>
              </w:rPr>
            </w:pPr>
            <w:r w:rsidRPr="0032379E">
              <w:rPr>
                <w:rFonts w:ascii="Times New Roman" w:hAnsi="Times New Roman"/>
                <w:sz w:val="24"/>
                <w:szCs w:val="24"/>
              </w:rPr>
              <w:t>2740,6</w:t>
            </w:r>
          </w:p>
          <w:p w:rsidR="000B60D4" w:rsidRPr="0032379E" w:rsidRDefault="000B60D4" w:rsidP="0032379E">
            <w:pPr>
              <w:autoSpaceDE w:val="0"/>
              <w:autoSpaceDN w:val="0"/>
              <w:adjustRightInd w:val="0"/>
              <w:spacing w:after="0" w:line="240" w:lineRule="auto"/>
              <w:ind w:left="-72" w:right="-68"/>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2" w:right="-68"/>
              <w:jc w:val="center"/>
              <w:outlineLvl w:val="0"/>
              <w:rPr>
                <w:rFonts w:ascii="Times New Roman" w:hAnsi="Times New Roman"/>
                <w:sz w:val="24"/>
                <w:szCs w:val="24"/>
              </w:rPr>
            </w:pPr>
            <w:r w:rsidRPr="0032379E">
              <w:rPr>
                <w:rFonts w:ascii="Times New Roman" w:hAnsi="Times New Roman"/>
                <w:sz w:val="24"/>
                <w:szCs w:val="24"/>
              </w:rPr>
              <w:t>0</w:t>
            </w:r>
          </w:p>
        </w:tc>
        <w:tc>
          <w:tcPr>
            <w:tcW w:w="230" w:type="pct"/>
            <w:gridSpan w:val="2"/>
            <w:tcBorders>
              <w:top w:val="single" w:sz="6" w:space="0" w:color="auto"/>
              <w:left w:val="single" w:sz="4" w:space="0" w:color="auto"/>
              <w:bottom w:val="single" w:sz="6" w:space="0" w:color="auto"/>
              <w:right w:val="single" w:sz="4" w:space="0" w:color="auto"/>
            </w:tcBorders>
            <w:shd w:val="clear" w:color="auto" w:fill="auto"/>
          </w:tcPr>
          <w:p w:rsidR="000B60D4" w:rsidRPr="0032379E" w:rsidRDefault="00E23E60" w:rsidP="0032379E">
            <w:pPr>
              <w:spacing w:after="0" w:line="240" w:lineRule="auto"/>
              <w:ind w:left="-72" w:right="-35"/>
              <w:jc w:val="center"/>
              <w:rPr>
                <w:rFonts w:ascii="Times New Roman" w:hAnsi="Times New Roman"/>
                <w:sz w:val="24"/>
                <w:szCs w:val="24"/>
              </w:rPr>
            </w:pPr>
            <w:r w:rsidRPr="0032379E">
              <w:rPr>
                <w:rFonts w:ascii="Times New Roman" w:hAnsi="Times New Roman"/>
                <w:sz w:val="24"/>
                <w:szCs w:val="24"/>
              </w:rPr>
              <w:t>2740,6</w:t>
            </w:r>
          </w:p>
          <w:p w:rsidR="000B60D4" w:rsidRPr="0032379E" w:rsidRDefault="000B60D4" w:rsidP="0032379E">
            <w:pPr>
              <w:spacing w:after="0" w:line="240" w:lineRule="auto"/>
              <w:ind w:left="-72" w:right="-35"/>
              <w:jc w:val="center"/>
              <w:rPr>
                <w:rFonts w:ascii="Times New Roman" w:hAnsi="Times New Roman"/>
                <w:sz w:val="24"/>
                <w:szCs w:val="24"/>
              </w:rPr>
            </w:pPr>
          </w:p>
          <w:p w:rsidR="000B60D4" w:rsidRPr="0032379E" w:rsidRDefault="000B60D4" w:rsidP="0032379E">
            <w:pPr>
              <w:spacing w:after="0" w:line="240" w:lineRule="auto"/>
              <w:ind w:left="-72" w:right="-35"/>
              <w:jc w:val="center"/>
              <w:rPr>
                <w:rFonts w:ascii="Times New Roman" w:hAnsi="Times New Roman"/>
                <w:sz w:val="24"/>
                <w:szCs w:val="24"/>
              </w:rPr>
            </w:pPr>
          </w:p>
          <w:p w:rsidR="00F53E6D" w:rsidRPr="0032379E" w:rsidRDefault="00F53E6D" w:rsidP="0032379E">
            <w:pPr>
              <w:spacing w:after="0" w:line="240" w:lineRule="auto"/>
              <w:ind w:left="-72" w:right="-35"/>
              <w:jc w:val="center"/>
              <w:rPr>
                <w:rFonts w:ascii="Times New Roman" w:hAnsi="Times New Roman"/>
                <w:sz w:val="24"/>
                <w:szCs w:val="24"/>
              </w:rPr>
            </w:pPr>
          </w:p>
          <w:p w:rsidR="000B60D4" w:rsidRPr="0032379E" w:rsidRDefault="000B60D4" w:rsidP="0032379E">
            <w:pPr>
              <w:spacing w:after="0" w:line="240" w:lineRule="auto"/>
              <w:ind w:left="-72" w:right="-35"/>
              <w:jc w:val="center"/>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spacing w:after="0" w:line="240" w:lineRule="auto"/>
              <w:ind w:left="-72" w:right="-35"/>
              <w:jc w:val="center"/>
              <w:rPr>
                <w:rFonts w:ascii="Times New Roman" w:hAnsi="Times New Roman"/>
                <w:sz w:val="24"/>
                <w:szCs w:val="24"/>
              </w:rPr>
            </w:pPr>
          </w:p>
          <w:p w:rsidR="000B60D4" w:rsidRPr="0032379E" w:rsidRDefault="00E23E60" w:rsidP="0032379E">
            <w:pPr>
              <w:spacing w:after="0" w:line="240" w:lineRule="auto"/>
              <w:ind w:left="-72" w:right="-35"/>
              <w:jc w:val="center"/>
              <w:rPr>
                <w:rFonts w:ascii="Times New Roman" w:hAnsi="Times New Roman"/>
                <w:sz w:val="24"/>
                <w:szCs w:val="24"/>
              </w:rPr>
            </w:pPr>
            <w:r w:rsidRPr="0032379E">
              <w:rPr>
                <w:rFonts w:ascii="Times New Roman" w:hAnsi="Times New Roman"/>
                <w:sz w:val="24"/>
                <w:szCs w:val="24"/>
              </w:rPr>
              <w:t>2740,6</w:t>
            </w:r>
          </w:p>
          <w:p w:rsidR="000B60D4" w:rsidRPr="0032379E" w:rsidRDefault="000B60D4" w:rsidP="0032379E">
            <w:pPr>
              <w:autoSpaceDE w:val="0"/>
              <w:autoSpaceDN w:val="0"/>
              <w:adjustRightInd w:val="0"/>
              <w:spacing w:after="0" w:line="240" w:lineRule="auto"/>
              <w:ind w:left="-72" w:right="-35"/>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2" w:right="-35"/>
              <w:jc w:val="center"/>
              <w:outlineLvl w:val="0"/>
              <w:rPr>
                <w:rFonts w:ascii="Times New Roman" w:hAnsi="Times New Roman"/>
                <w:sz w:val="24"/>
                <w:szCs w:val="24"/>
              </w:rPr>
            </w:pPr>
            <w:r w:rsidRPr="0032379E">
              <w:rPr>
                <w:rFonts w:ascii="Times New Roman" w:hAnsi="Times New Roman"/>
                <w:sz w:val="24"/>
                <w:szCs w:val="24"/>
              </w:rPr>
              <w:t>0</w:t>
            </w:r>
          </w:p>
        </w:tc>
        <w:tc>
          <w:tcPr>
            <w:tcW w:w="232" w:type="pct"/>
            <w:gridSpan w:val="2"/>
            <w:tcBorders>
              <w:top w:val="single" w:sz="6" w:space="0" w:color="auto"/>
              <w:left w:val="single" w:sz="4" w:space="0" w:color="auto"/>
              <w:bottom w:val="single" w:sz="6" w:space="0" w:color="auto"/>
              <w:right w:val="single" w:sz="6" w:space="0" w:color="auto"/>
            </w:tcBorders>
            <w:shd w:val="clear" w:color="auto" w:fill="auto"/>
          </w:tcPr>
          <w:p w:rsidR="000B60D4" w:rsidRPr="0032379E" w:rsidRDefault="00E23E60" w:rsidP="0032379E">
            <w:pPr>
              <w:autoSpaceDE w:val="0"/>
              <w:autoSpaceDN w:val="0"/>
              <w:adjustRightInd w:val="0"/>
              <w:spacing w:after="0" w:line="240" w:lineRule="auto"/>
              <w:ind w:left="-72" w:right="-35"/>
              <w:jc w:val="center"/>
              <w:outlineLvl w:val="0"/>
              <w:rPr>
                <w:rFonts w:ascii="Times New Roman" w:hAnsi="Times New Roman"/>
                <w:sz w:val="24"/>
                <w:szCs w:val="24"/>
              </w:rPr>
            </w:pPr>
            <w:r w:rsidRPr="0032379E">
              <w:rPr>
                <w:rFonts w:ascii="Times New Roman" w:hAnsi="Times New Roman"/>
                <w:sz w:val="24"/>
                <w:szCs w:val="24"/>
              </w:rPr>
              <w:t>274</w:t>
            </w:r>
            <w:r w:rsidR="000B60D4" w:rsidRPr="0032379E">
              <w:rPr>
                <w:rFonts w:ascii="Times New Roman" w:hAnsi="Times New Roman"/>
                <w:sz w:val="24"/>
                <w:szCs w:val="24"/>
              </w:rPr>
              <w:t>0</w:t>
            </w:r>
            <w:r w:rsidRPr="0032379E">
              <w:rPr>
                <w:rFonts w:ascii="Times New Roman" w:hAnsi="Times New Roman"/>
                <w:sz w:val="24"/>
                <w:szCs w:val="24"/>
              </w:rPr>
              <w:t>,6</w:t>
            </w:r>
          </w:p>
          <w:p w:rsidR="000B60D4" w:rsidRPr="0032379E" w:rsidRDefault="000B60D4" w:rsidP="0032379E">
            <w:pPr>
              <w:autoSpaceDE w:val="0"/>
              <w:autoSpaceDN w:val="0"/>
              <w:adjustRightInd w:val="0"/>
              <w:spacing w:after="0" w:line="240" w:lineRule="auto"/>
              <w:ind w:left="-72" w:right="-35"/>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2" w:right="-35"/>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2" w:right="-35"/>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2" w:right="-35"/>
              <w:jc w:val="center"/>
              <w:outlineLvl w:val="0"/>
              <w:rPr>
                <w:rFonts w:ascii="Times New Roman" w:hAnsi="Times New Roman"/>
                <w:sz w:val="24"/>
                <w:szCs w:val="24"/>
              </w:rPr>
            </w:pPr>
            <w:r w:rsidRPr="0032379E">
              <w:rPr>
                <w:rFonts w:ascii="Times New Roman" w:hAnsi="Times New Roman"/>
                <w:sz w:val="24"/>
                <w:szCs w:val="24"/>
              </w:rPr>
              <w:t>0</w:t>
            </w:r>
          </w:p>
          <w:p w:rsidR="000B60D4" w:rsidRPr="0032379E" w:rsidRDefault="000B60D4" w:rsidP="0032379E">
            <w:pPr>
              <w:autoSpaceDE w:val="0"/>
              <w:autoSpaceDN w:val="0"/>
              <w:adjustRightInd w:val="0"/>
              <w:spacing w:after="0" w:line="240" w:lineRule="auto"/>
              <w:ind w:left="-72" w:right="-35"/>
              <w:jc w:val="center"/>
              <w:outlineLvl w:val="0"/>
              <w:rPr>
                <w:rFonts w:ascii="Times New Roman" w:hAnsi="Times New Roman"/>
                <w:sz w:val="24"/>
                <w:szCs w:val="24"/>
              </w:rPr>
            </w:pPr>
          </w:p>
          <w:p w:rsidR="000B60D4" w:rsidRPr="0032379E" w:rsidRDefault="00E23E60" w:rsidP="0032379E">
            <w:pPr>
              <w:autoSpaceDE w:val="0"/>
              <w:autoSpaceDN w:val="0"/>
              <w:adjustRightInd w:val="0"/>
              <w:spacing w:after="0" w:line="240" w:lineRule="auto"/>
              <w:ind w:left="-72" w:right="-35"/>
              <w:jc w:val="center"/>
              <w:outlineLvl w:val="0"/>
              <w:rPr>
                <w:rFonts w:ascii="Times New Roman" w:hAnsi="Times New Roman"/>
                <w:sz w:val="24"/>
                <w:szCs w:val="24"/>
              </w:rPr>
            </w:pPr>
            <w:r w:rsidRPr="0032379E">
              <w:rPr>
                <w:rFonts w:ascii="Times New Roman" w:hAnsi="Times New Roman"/>
                <w:sz w:val="24"/>
                <w:szCs w:val="24"/>
              </w:rPr>
              <w:t>2740,6</w:t>
            </w:r>
          </w:p>
          <w:p w:rsidR="00E23E60" w:rsidRPr="0032379E" w:rsidRDefault="00E23E60" w:rsidP="0032379E">
            <w:pPr>
              <w:autoSpaceDE w:val="0"/>
              <w:autoSpaceDN w:val="0"/>
              <w:adjustRightInd w:val="0"/>
              <w:spacing w:after="0" w:line="240" w:lineRule="auto"/>
              <w:ind w:left="-72" w:right="-35"/>
              <w:jc w:val="center"/>
              <w:outlineLvl w:val="0"/>
              <w:rPr>
                <w:rFonts w:ascii="Times New Roman" w:hAnsi="Times New Roman"/>
                <w:sz w:val="24"/>
                <w:szCs w:val="24"/>
              </w:rPr>
            </w:pPr>
          </w:p>
          <w:p w:rsidR="000B60D4" w:rsidRPr="0032379E" w:rsidRDefault="000B60D4" w:rsidP="0032379E">
            <w:pPr>
              <w:autoSpaceDE w:val="0"/>
              <w:autoSpaceDN w:val="0"/>
              <w:adjustRightInd w:val="0"/>
              <w:spacing w:after="0" w:line="240" w:lineRule="auto"/>
              <w:ind w:left="-72" w:right="-35"/>
              <w:jc w:val="center"/>
              <w:outlineLvl w:val="0"/>
              <w:rPr>
                <w:rFonts w:ascii="Times New Roman" w:hAnsi="Times New Roman"/>
                <w:sz w:val="24"/>
                <w:szCs w:val="24"/>
              </w:rPr>
            </w:pPr>
            <w:r w:rsidRPr="0032379E">
              <w:rPr>
                <w:rFonts w:ascii="Times New Roman" w:hAnsi="Times New Roman"/>
                <w:sz w:val="24"/>
                <w:szCs w:val="24"/>
              </w:rPr>
              <w:t>0</w:t>
            </w:r>
          </w:p>
        </w:tc>
      </w:tr>
    </w:tbl>
    <w:p w:rsidR="000B60D4" w:rsidRPr="0032379E" w:rsidRDefault="000B60D4" w:rsidP="0032379E">
      <w:pPr>
        <w:autoSpaceDE w:val="0"/>
        <w:autoSpaceDN w:val="0"/>
        <w:adjustRightInd w:val="0"/>
        <w:spacing w:after="0" w:line="240" w:lineRule="auto"/>
        <w:outlineLvl w:val="0"/>
        <w:rPr>
          <w:rFonts w:ascii="Times New Roman" w:hAnsi="Times New Roman"/>
          <w:sz w:val="28"/>
          <w:szCs w:val="28"/>
        </w:rPr>
      </w:pPr>
      <w:r w:rsidRPr="0032379E">
        <w:rPr>
          <w:rFonts w:ascii="Times New Roman" w:hAnsi="Times New Roman"/>
          <w:sz w:val="28"/>
          <w:szCs w:val="28"/>
        </w:rPr>
        <w:t>Руководитель Управления экономики</w:t>
      </w:r>
    </w:p>
    <w:p w:rsidR="000B60D4" w:rsidRPr="0032379E" w:rsidRDefault="000B60D4" w:rsidP="0032379E">
      <w:pPr>
        <w:autoSpaceDE w:val="0"/>
        <w:autoSpaceDN w:val="0"/>
        <w:adjustRightInd w:val="0"/>
        <w:spacing w:after="0" w:line="240" w:lineRule="auto"/>
        <w:outlineLvl w:val="0"/>
        <w:rPr>
          <w:rFonts w:ascii="Times New Roman" w:hAnsi="Times New Roman"/>
          <w:sz w:val="28"/>
          <w:szCs w:val="28"/>
        </w:rPr>
      </w:pPr>
      <w:r w:rsidRPr="0032379E">
        <w:rPr>
          <w:rFonts w:ascii="Times New Roman" w:hAnsi="Times New Roman"/>
          <w:sz w:val="28"/>
          <w:szCs w:val="28"/>
        </w:rPr>
        <w:t>и имущественных отношений Курагинского района                                                                                       Е.А. Серостанов</w:t>
      </w:r>
    </w:p>
    <w:p w:rsidR="000B60D4" w:rsidRPr="0032379E" w:rsidRDefault="000B60D4" w:rsidP="0032379E">
      <w:pPr>
        <w:autoSpaceDE w:val="0"/>
        <w:autoSpaceDN w:val="0"/>
        <w:adjustRightInd w:val="0"/>
        <w:spacing w:after="0" w:line="240" w:lineRule="auto"/>
        <w:ind w:firstLine="720"/>
        <w:jc w:val="center"/>
        <w:rPr>
          <w:rFonts w:ascii="Times New Roman" w:hAnsi="Times New Roman"/>
          <w:sz w:val="28"/>
          <w:szCs w:val="28"/>
        </w:rPr>
      </w:pPr>
    </w:p>
    <w:p w:rsidR="000B60D4" w:rsidRPr="0032379E" w:rsidRDefault="000B60D4" w:rsidP="0032379E">
      <w:pPr>
        <w:autoSpaceDE w:val="0"/>
        <w:autoSpaceDN w:val="0"/>
        <w:adjustRightInd w:val="0"/>
        <w:spacing w:after="0" w:line="240" w:lineRule="auto"/>
        <w:ind w:firstLine="720"/>
        <w:jc w:val="center"/>
        <w:rPr>
          <w:rFonts w:ascii="Times New Roman" w:hAnsi="Times New Roman"/>
          <w:sz w:val="28"/>
          <w:szCs w:val="28"/>
        </w:rPr>
      </w:pPr>
    </w:p>
    <w:p w:rsidR="000B60D4" w:rsidRPr="0032379E" w:rsidRDefault="000B60D4" w:rsidP="0032379E">
      <w:pPr>
        <w:autoSpaceDE w:val="0"/>
        <w:autoSpaceDN w:val="0"/>
        <w:adjustRightInd w:val="0"/>
        <w:spacing w:after="0" w:line="240" w:lineRule="auto"/>
        <w:ind w:firstLine="720"/>
        <w:jc w:val="center"/>
        <w:rPr>
          <w:rFonts w:ascii="Times New Roman" w:hAnsi="Times New Roman"/>
          <w:sz w:val="28"/>
          <w:szCs w:val="28"/>
        </w:rPr>
      </w:pPr>
    </w:p>
    <w:p w:rsidR="000B60D4" w:rsidRPr="0032379E" w:rsidRDefault="000B60D4" w:rsidP="0032379E">
      <w:pPr>
        <w:autoSpaceDE w:val="0"/>
        <w:autoSpaceDN w:val="0"/>
        <w:adjustRightInd w:val="0"/>
        <w:spacing w:after="0" w:line="240" w:lineRule="auto"/>
        <w:outlineLvl w:val="0"/>
        <w:rPr>
          <w:rFonts w:ascii="Times New Roman" w:hAnsi="Times New Roman"/>
          <w:sz w:val="28"/>
          <w:szCs w:val="28"/>
        </w:rPr>
      </w:pPr>
    </w:p>
    <w:p w:rsidR="000B60D4" w:rsidRPr="0032379E" w:rsidRDefault="000B60D4" w:rsidP="0032379E">
      <w:pPr>
        <w:autoSpaceDE w:val="0"/>
        <w:autoSpaceDN w:val="0"/>
        <w:adjustRightInd w:val="0"/>
        <w:spacing w:after="0" w:line="240" w:lineRule="auto"/>
        <w:outlineLvl w:val="0"/>
        <w:rPr>
          <w:rFonts w:ascii="Times New Roman" w:hAnsi="Times New Roman"/>
          <w:sz w:val="28"/>
          <w:szCs w:val="28"/>
        </w:rPr>
      </w:pPr>
    </w:p>
    <w:p w:rsidR="00CC4051" w:rsidRPr="0032379E" w:rsidRDefault="00CC4051" w:rsidP="0032379E">
      <w:pPr>
        <w:autoSpaceDE w:val="0"/>
        <w:autoSpaceDN w:val="0"/>
        <w:adjustRightInd w:val="0"/>
        <w:spacing w:after="0" w:line="240" w:lineRule="auto"/>
        <w:outlineLvl w:val="0"/>
        <w:rPr>
          <w:rFonts w:ascii="Times New Roman" w:hAnsi="Times New Roman"/>
          <w:sz w:val="28"/>
          <w:szCs w:val="28"/>
        </w:rPr>
      </w:pPr>
      <w:r w:rsidRPr="0032379E">
        <w:rPr>
          <w:rFonts w:ascii="Times New Roman" w:hAnsi="Times New Roman"/>
          <w:sz w:val="28"/>
          <w:szCs w:val="28"/>
        </w:rPr>
        <w:t xml:space="preserve"> </w:t>
      </w:r>
    </w:p>
    <w:p w:rsidR="001F46DC" w:rsidRPr="0032379E" w:rsidRDefault="001F46DC" w:rsidP="0032379E">
      <w:pPr>
        <w:autoSpaceDE w:val="0"/>
        <w:autoSpaceDN w:val="0"/>
        <w:adjustRightInd w:val="0"/>
        <w:spacing w:after="0" w:line="240" w:lineRule="auto"/>
        <w:outlineLvl w:val="0"/>
        <w:rPr>
          <w:rFonts w:ascii="Times New Roman" w:hAnsi="Times New Roman"/>
          <w:sz w:val="28"/>
          <w:szCs w:val="28"/>
        </w:rPr>
      </w:pPr>
    </w:p>
    <w:p w:rsidR="001F46DC" w:rsidRPr="0032379E" w:rsidRDefault="001F46DC" w:rsidP="0032379E">
      <w:pPr>
        <w:autoSpaceDE w:val="0"/>
        <w:autoSpaceDN w:val="0"/>
        <w:adjustRightInd w:val="0"/>
        <w:spacing w:after="0" w:line="240" w:lineRule="auto"/>
        <w:outlineLvl w:val="0"/>
        <w:rPr>
          <w:rFonts w:ascii="Times New Roman" w:hAnsi="Times New Roman"/>
          <w:sz w:val="28"/>
          <w:szCs w:val="28"/>
        </w:rPr>
        <w:sectPr w:rsidR="001F46DC" w:rsidRPr="0032379E" w:rsidSect="00445EF6">
          <w:type w:val="continuous"/>
          <w:pgSz w:w="16838" w:h="11906" w:orient="landscape"/>
          <w:pgMar w:top="567" w:right="1134" w:bottom="284" w:left="1418" w:header="709" w:footer="709" w:gutter="0"/>
          <w:cols w:space="708"/>
          <w:docGrid w:linePitch="360"/>
        </w:sectPr>
      </w:pPr>
    </w:p>
    <w:p w:rsidR="00CC4051" w:rsidRPr="0032379E" w:rsidRDefault="00CC4051" w:rsidP="0032379E">
      <w:pPr>
        <w:autoSpaceDE w:val="0"/>
        <w:autoSpaceDN w:val="0"/>
        <w:adjustRightInd w:val="0"/>
        <w:spacing w:after="0" w:line="240" w:lineRule="auto"/>
        <w:outlineLvl w:val="0"/>
        <w:rPr>
          <w:rFonts w:ascii="Times New Roman" w:hAnsi="Times New Roman"/>
          <w:sz w:val="28"/>
          <w:szCs w:val="28"/>
        </w:rPr>
        <w:sectPr w:rsidR="00CC4051" w:rsidRPr="0032379E" w:rsidSect="00C03970">
          <w:type w:val="continuous"/>
          <w:pgSz w:w="16838" w:h="11906" w:orient="landscape"/>
          <w:pgMar w:top="567" w:right="1134" w:bottom="284" w:left="1418" w:header="709" w:footer="709" w:gutter="0"/>
          <w:cols w:space="708"/>
          <w:docGrid w:linePitch="360"/>
        </w:sectPr>
      </w:pPr>
    </w:p>
    <w:p w:rsidR="00384535" w:rsidRPr="0032379E" w:rsidRDefault="00384535" w:rsidP="0032379E">
      <w:pPr>
        <w:autoSpaceDE w:val="0"/>
        <w:autoSpaceDN w:val="0"/>
        <w:adjustRightInd w:val="0"/>
        <w:spacing w:after="0" w:line="240" w:lineRule="auto"/>
        <w:ind w:left="5812" w:firstLine="2835"/>
        <w:rPr>
          <w:rFonts w:ascii="Times New Roman" w:hAnsi="Times New Roman"/>
          <w:sz w:val="28"/>
          <w:szCs w:val="28"/>
        </w:rPr>
      </w:pPr>
      <w:r w:rsidRPr="0032379E">
        <w:rPr>
          <w:rFonts w:ascii="Times New Roman" w:hAnsi="Times New Roman"/>
          <w:sz w:val="28"/>
          <w:szCs w:val="28"/>
        </w:rPr>
        <w:t>Приложение  2</w:t>
      </w:r>
    </w:p>
    <w:p w:rsidR="00384535" w:rsidRPr="0032379E" w:rsidRDefault="00946F36" w:rsidP="0032379E">
      <w:pPr>
        <w:autoSpaceDE w:val="0"/>
        <w:autoSpaceDN w:val="0"/>
        <w:adjustRightInd w:val="0"/>
        <w:spacing w:after="0" w:line="240" w:lineRule="auto"/>
        <w:ind w:left="8647"/>
        <w:rPr>
          <w:rFonts w:ascii="Times New Roman" w:hAnsi="Times New Roman"/>
          <w:sz w:val="28"/>
          <w:szCs w:val="28"/>
        </w:rPr>
      </w:pPr>
      <w:r w:rsidRPr="0032379E">
        <w:rPr>
          <w:rFonts w:ascii="Times New Roman" w:hAnsi="Times New Roman"/>
          <w:sz w:val="28"/>
          <w:szCs w:val="28"/>
        </w:rPr>
        <w:t xml:space="preserve">к подпрограмме «Поддержка </w:t>
      </w:r>
      <w:r w:rsidR="00384535" w:rsidRPr="0032379E">
        <w:rPr>
          <w:rFonts w:ascii="Times New Roman" w:hAnsi="Times New Roman"/>
          <w:sz w:val="28"/>
          <w:szCs w:val="28"/>
        </w:rPr>
        <w:t>субъектов малого и среднего предпринимательства в Курагинском районе</w:t>
      </w:r>
      <w:r w:rsidRPr="0032379E">
        <w:rPr>
          <w:rFonts w:ascii="Times New Roman" w:hAnsi="Times New Roman"/>
          <w:sz w:val="28"/>
          <w:szCs w:val="28"/>
        </w:rPr>
        <w:t>»</w:t>
      </w:r>
      <w:r w:rsidR="00384535" w:rsidRPr="0032379E">
        <w:rPr>
          <w:rFonts w:ascii="Times New Roman" w:hAnsi="Times New Roman"/>
          <w:sz w:val="28"/>
          <w:szCs w:val="28"/>
        </w:rPr>
        <w:t>, реализуемой в рамках муниципальной  программы «Развитие малого и среднего предпринимательства в Курагинском районе</w:t>
      </w:r>
      <w:r w:rsidRPr="0032379E">
        <w:rPr>
          <w:rFonts w:ascii="Times New Roman" w:hAnsi="Times New Roman"/>
          <w:sz w:val="28"/>
          <w:szCs w:val="28"/>
        </w:rPr>
        <w:t>»</w:t>
      </w:r>
      <w:r w:rsidR="00384535" w:rsidRPr="0032379E">
        <w:rPr>
          <w:rFonts w:ascii="Times New Roman" w:hAnsi="Times New Roman"/>
          <w:sz w:val="28"/>
          <w:szCs w:val="28"/>
        </w:rPr>
        <w:t xml:space="preserve"> </w:t>
      </w:r>
    </w:p>
    <w:p w:rsidR="00946F36" w:rsidRPr="0032379E" w:rsidRDefault="00946F36" w:rsidP="0032379E">
      <w:pPr>
        <w:autoSpaceDE w:val="0"/>
        <w:autoSpaceDN w:val="0"/>
        <w:adjustRightInd w:val="0"/>
        <w:spacing w:after="0" w:line="240" w:lineRule="auto"/>
        <w:ind w:left="8647"/>
        <w:outlineLvl w:val="0"/>
        <w:rPr>
          <w:rFonts w:ascii="Times New Roman" w:hAnsi="Times New Roman"/>
          <w:sz w:val="28"/>
          <w:szCs w:val="28"/>
        </w:rPr>
      </w:pPr>
    </w:p>
    <w:p w:rsidR="0039109A" w:rsidRPr="0032379E" w:rsidRDefault="0039109A" w:rsidP="0032379E">
      <w:pPr>
        <w:autoSpaceDE w:val="0"/>
        <w:autoSpaceDN w:val="0"/>
        <w:adjustRightInd w:val="0"/>
        <w:spacing w:after="0" w:line="240" w:lineRule="auto"/>
        <w:ind w:firstLine="540"/>
        <w:jc w:val="center"/>
        <w:rPr>
          <w:rFonts w:ascii="Times New Roman" w:hAnsi="Times New Roman"/>
          <w:sz w:val="28"/>
          <w:szCs w:val="28"/>
        </w:rPr>
      </w:pPr>
      <w:r w:rsidRPr="0032379E">
        <w:rPr>
          <w:rFonts w:ascii="Times New Roman" w:hAnsi="Times New Roman"/>
          <w:sz w:val="28"/>
          <w:szCs w:val="28"/>
        </w:rPr>
        <w:t xml:space="preserve">Перечень мероприятий подпрограммы «Поддержка субъектов малого и среднего предпринимательства </w:t>
      </w:r>
    </w:p>
    <w:p w:rsidR="0039109A" w:rsidRPr="0032379E" w:rsidRDefault="0039109A" w:rsidP="0032379E">
      <w:pPr>
        <w:autoSpaceDE w:val="0"/>
        <w:autoSpaceDN w:val="0"/>
        <w:adjustRightInd w:val="0"/>
        <w:spacing w:after="0" w:line="240" w:lineRule="auto"/>
        <w:ind w:firstLine="540"/>
        <w:jc w:val="center"/>
        <w:rPr>
          <w:rFonts w:ascii="Times New Roman" w:hAnsi="Times New Roman"/>
          <w:sz w:val="28"/>
          <w:szCs w:val="28"/>
        </w:rPr>
      </w:pPr>
      <w:r w:rsidRPr="0032379E">
        <w:rPr>
          <w:rFonts w:ascii="Times New Roman" w:hAnsi="Times New Roman"/>
          <w:sz w:val="28"/>
          <w:szCs w:val="28"/>
        </w:rPr>
        <w:t xml:space="preserve">в Курагинском районе» муниципальной  программы </w:t>
      </w:r>
    </w:p>
    <w:p w:rsidR="0039109A" w:rsidRPr="0032379E" w:rsidRDefault="0039109A" w:rsidP="0032379E">
      <w:pPr>
        <w:autoSpaceDE w:val="0"/>
        <w:autoSpaceDN w:val="0"/>
        <w:adjustRightInd w:val="0"/>
        <w:spacing w:after="0" w:line="240" w:lineRule="auto"/>
        <w:ind w:firstLine="540"/>
        <w:jc w:val="center"/>
        <w:rPr>
          <w:rFonts w:ascii="Times New Roman" w:hAnsi="Times New Roman"/>
          <w:sz w:val="28"/>
          <w:szCs w:val="28"/>
        </w:rPr>
      </w:pPr>
      <w:r w:rsidRPr="0032379E">
        <w:rPr>
          <w:rFonts w:ascii="Times New Roman" w:hAnsi="Times New Roman"/>
          <w:sz w:val="28"/>
          <w:szCs w:val="28"/>
        </w:rPr>
        <w:t xml:space="preserve">«Развитие малого и среднего предпринимательства в Курагинском районе» </w:t>
      </w:r>
    </w:p>
    <w:p w:rsidR="0039109A" w:rsidRPr="0032379E" w:rsidRDefault="0039109A" w:rsidP="0032379E">
      <w:pPr>
        <w:autoSpaceDE w:val="0"/>
        <w:autoSpaceDN w:val="0"/>
        <w:adjustRightInd w:val="0"/>
        <w:spacing w:after="0" w:line="240" w:lineRule="auto"/>
        <w:ind w:firstLine="540"/>
        <w:jc w:val="center"/>
        <w:rPr>
          <w:rFonts w:ascii="Times New Roman" w:hAnsi="Times New Roman"/>
          <w:sz w:val="28"/>
          <w:szCs w:val="28"/>
        </w:rPr>
      </w:pPr>
      <w:r w:rsidRPr="0032379E">
        <w:rPr>
          <w:rFonts w:ascii="Times New Roman" w:hAnsi="Times New Roman"/>
          <w:sz w:val="28"/>
          <w:szCs w:val="28"/>
        </w:rPr>
        <w:t xml:space="preserve"> с указанием средств на их реализацию и ожидаемых результатов. </w:t>
      </w:r>
    </w:p>
    <w:tbl>
      <w:tblPr>
        <w:tblW w:w="15701" w:type="dxa"/>
        <w:tblLayout w:type="fixed"/>
        <w:tblLook w:val="04A0" w:firstRow="1" w:lastRow="0" w:firstColumn="1" w:lastColumn="0" w:noHBand="0" w:noVBand="1"/>
      </w:tblPr>
      <w:tblGrid>
        <w:gridCol w:w="3794"/>
        <w:gridCol w:w="1417"/>
        <w:gridCol w:w="426"/>
        <w:gridCol w:w="567"/>
        <w:gridCol w:w="1134"/>
        <w:gridCol w:w="425"/>
        <w:gridCol w:w="992"/>
        <w:gridCol w:w="1134"/>
        <w:gridCol w:w="992"/>
        <w:gridCol w:w="993"/>
        <w:gridCol w:w="1134"/>
        <w:gridCol w:w="2693"/>
      </w:tblGrid>
      <w:tr w:rsidR="009E4867" w:rsidRPr="0032379E" w:rsidTr="002414D7">
        <w:trPr>
          <w:trHeight w:val="324"/>
        </w:trPr>
        <w:tc>
          <w:tcPr>
            <w:tcW w:w="3794" w:type="dxa"/>
            <w:vMerge w:val="restart"/>
            <w:tcBorders>
              <w:top w:val="single" w:sz="4" w:space="0" w:color="auto"/>
              <w:left w:val="single" w:sz="4" w:space="0" w:color="auto"/>
              <w:right w:val="single" w:sz="4" w:space="0" w:color="auto"/>
            </w:tcBorders>
            <w:vAlign w:val="center"/>
            <w:hideMark/>
          </w:tcPr>
          <w:p w:rsidR="0039109A" w:rsidRPr="0032379E" w:rsidRDefault="0039109A" w:rsidP="0032379E">
            <w:pPr>
              <w:spacing w:after="0" w:line="240" w:lineRule="auto"/>
              <w:rPr>
                <w:rFonts w:ascii="Times New Roman" w:hAnsi="Times New Roman"/>
                <w:sz w:val="24"/>
                <w:szCs w:val="24"/>
              </w:rPr>
            </w:pPr>
            <w:r w:rsidRPr="0032379E">
              <w:rPr>
                <w:rFonts w:ascii="Times New Roman" w:hAnsi="Times New Roman"/>
                <w:sz w:val="24"/>
                <w:szCs w:val="24"/>
              </w:rPr>
              <w:t>Наименование программы, подпрограммы</w:t>
            </w:r>
          </w:p>
        </w:tc>
        <w:tc>
          <w:tcPr>
            <w:tcW w:w="1417" w:type="dxa"/>
            <w:vMerge w:val="restart"/>
            <w:tcBorders>
              <w:top w:val="single" w:sz="4" w:space="0" w:color="auto"/>
              <w:left w:val="single" w:sz="4" w:space="0" w:color="auto"/>
              <w:right w:val="single" w:sz="4" w:space="0" w:color="auto"/>
            </w:tcBorders>
            <w:vAlign w:val="center"/>
            <w:hideMark/>
          </w:tcPr>
          <w:p w:rsidR="0039109A" w:rsidRPr="0032379E" w:rsidRDefault="0039109A" w:rsidP="0032379E">
            <w:pPr>
              <w:spacing w:after="0" w:line="240" w:lineRule="auto"/>
              <w:rPr>
                <w:rFonts w:ascii="Times New Roman" w:hAnsi="Times New Roman"/>
                <w:sz w:val="24"/>
                <w:szCs w:val="24"/>
              </w:rPr>
            </w:pPr>
            <w:r w:rsidRPr="0032379E">
              <w:rPr>
                <w:rFonts w:ascii="Times New Roman" w:hAnsi="Times New Roman"/>
                <w:sz w:val="24"/>
                <w:szCs w:val="24"/>
              </w:rPr>
              <w:t>ГРБС</w:t>
            </w:r>
          </w:p>
        </w:tc>
        <w:tc>
          <w:tcPr>
            <w:tcW w:w="2552" w:type="dxa"/>
            <w:gridSpan w:val="4"/>
            <w:tcBorders>
              <w:top w:val="single" w:sz="4" w:space="0" w:color="auto"/>
              <w:left w:val="nil"/>
              <w:bottom w:val="single" w:sz="4" w:space="0" w:color="auto"/>
              <w:right w:val="single" w:sz="4" w:space="0" w:color="auto"/>
            </w:tcBorders>
            <w:shd w:val="clear" w:color="auto" w:fill="auto"/>
            <w:hideMark/>
          </w:tcPr>
          <w:p w:rsidR="0039109A" w:rsidRPr="0032379E" w:rsidRDefault="0039109A" w:rsidP="0032379E">
            <w:pPr>
              <w:spacing w:after="0" w:line="240" w:lineRule="auto"/>
              <w:ind w:left="-108" w:right="-108"/>
              <w:jc w:val="center"/>
              <w:rPr>
                <w:rFonts w:ascii="Times New Roman" w:hAnsi="Times New Roman"/>
                <w:sz w:val="24"/>
                <w:szCs w:val="24"/>
              </w:rPr>
            </w:pPr>
            <w:r w:rsidRPr="0032379E">
              <w:rPr>
                <w:rFonts w:ascii="Times New Roman" w:hAnsi="Times New Roman"/>
                <w:sz w:val="24"/>
                <w:szCs w:val="24"/>
              </w:rPr>
              <w:t>Код бюджетной классификации</w:t>
            </w:r>
          </w:p>
        </w:tc>
        <w:tc>
          <w:tcPr>
            <w:tcW w:w="992" w:type="dxa"/>
            <w:vMerge w:val="restart"/>
            <w:tcBorders>
              <w:top w:val="single" w:sz="4" w:space="0" w:color="auto"/>
              <w:left w:val="nil"/>
              <w:right w:val="single" w:sz="4" w:space="0" w:color="auto"/>
            </w:tcBorders>
            <w:shd w:val="clear" w:color="auto" w:fill="auto"/>
          </w:tcPr>
          <w:p w:rsidR="0039109A" w:rsidRPr="0032379E" w:rsidRDefault="0039109A" w:rsidP="0032379E">
            <w:pPr>
              <w:spacing w:after="0" w:line="240" w:lineRule="auto"/>
              <w:ind w:left="-108" w:right="-108"/>
              <w:jc w:val="center"/>
              <w:rPr>
                <w:rFonts w:ascii="Times New Roman" w:hAnsi="Times New Roman"/>
                <w:sz w:val="24"/>
                <w:szCs w:val="24"/>
              </w:rPr>
            </w:pPr>
            <w:r w:rsidRPr="0032379E">
              <w:rPr>
                <w:rFonts w:ascii="Times New Roman" w:hAnsi="Times New Roman"/>
                <w:sz w:val="24"/>
                <w:szCs w:val="24"/>
              </w:rPr>
              <w:t>Расходы в базовом финансо-вом году</w:t>
            </w:r>
          </w:p>
          <w:p w:rsidR="0039109A" w:rsidRPr="0032379E" w:rsidRDefault="0039109A" w:rsidP="0032379E">
            <w:pPr>
              <w:spacing w:after="0" w:line="240" w:lineRule="auto"/>
              <w:ind w:left="-108" w:right="-108"/>
              <w:jc w:val="center"/>
              <w:rPr>
                <w:rFonts w:ascii="Times New Roman" w:hAnsi="Times New Roman"/>
                <w:sz w:val="24"/>
                <w:szCs w:val="24"/>
              </w:rPr>
            </w:pPr>
            <w:r w:rsidRPr="0032379E">
              <w:rPr>
                <w:rFonts w:ascii="Times New Roman" w:hAnsi="Times New Roman"/>
                <w:sz w:val="24"/>
                <w:szCs w:val="24"/>
              </w:rPr>
              <w:t>(тыс. руб.)</w:t>
            </w:r>
          </w:p>
          <w:p w:rsidR="0039109A" w:rsidRPr="0032379E" w:rsidRDefault="0039109A" w:rsidP="0032379E">
            <w:pPr>
              <w:spacing w:after="0" w:line="240" w:lineRule="auto"/>
              <w:ind w:left="-108" w:right="-108"/>
              <w:jc w:val="center"/>
              <w:rPr>
                <w:rFonts w:ascii="Times New Roman" w:hAnsi="Times New Roman"/>
                <w:sz w:val="24"/>
                <w:szCs w:val="24"/>
              </w:rPr>
            </w:pPr>
          </w:p>
          <w:p w:rsidR="0039109A" w:rsidRPr="0032379E" w:rsidRDefault="0039109A" w:rsidP="0032379E">
            <w:pPr>
              <w:spacing w:after="0" w:line="240" w:lineRule="auto"/>
              <w:ind w:left="-108" w:right="-108"/>
              <w:jc w:val="center"/>
              <w:rPr>
                <w:rFonts w:ascii="Times New Roman" w:hAnsi="Times New Roman"/>
                <w:sz w:val="24"/>
                <w:szCs w:val="24"/>
              </w:rPr>
            </w:pPr>
            <w:r w:rsidRPr="0032379E">
              <w:rPr>
                <w:rFonts w:ascii="Times New Roman" w:hAnsi="Times New Roman"/>
                <w:sz w:val="24"/>
                <w:szCs w:val="24"/>
              </w:rPr>
              <w:t>202</w:t>
            </w:r>
            <w:r w:rsidR="000B60D4" w:rsidRPr="0032379E">
              <w:rPr>
                <w:rFonts w:ascii="Times New Roman" w:hAnsi="Times New Roman"/>
                <w:sz w:val="24"/>
                <w:szCs w:val="24"/>
              </w:rPr>
              <w:t>2</w:t>
            </w:r>
          </w:p>
        </w:tc>
        <w:tc>
          <w:tcPr>
            <w:tcW w:w="4253" w:type="dxa"/>
            <w:gridSpan w:val="4"/>
            <w:tcBorders>
              <w:top w:val="single" w:sz="4" w:space="0" w:color="auto"/>
              <w:left w:val="nil"/>
              <w:bottom w:val="single" w:sz="4" w:space="0" w:color="auto"/>
              <w:right w:val="single" w:sz="4" w:space="0" w:color="auto"/>
            </w:tcBorders>
          </w:tcPr>
          <w:p w:rsidR="0039109A" w:rsidRPr="0032379E" w:rsidRDefault="0039109A" w:rsidP="0032379E">
            <w:pPr>
              <w:spacing w:after="0" w:line="240" w:lineRule="auto"/>
              <w:ind w:left="-95" w:right="-108"/>
              <w:jc w:val="center"/>
              <w:rPr>
                <w:rFonts w:ascii="Times New Roman" w:hAnsi="Times New Roman"/>
                <w:sz w:val="24"/>
                <w:szCs w:val="24"/>
              </w:rPr>
            </w:pPr>
            <w:r w:rsidRPr="0032379E">
              <w:rPr>
                <w:rFonts w:ascii="Times New Roman" w:hAnsi="Times New Roman"/>
                <w:sz w:val="24"/>
                <w:szCs w:val="24"/>
              </w:rPr>
              <w:t>Расходы по годам (тыс. руб.)</w:t>
            </w:r>
          </w:p>
        </w:tc>
        <w:tc>
          <w:tcPr>
            <w:tcW w:w="2693" w:type="dxa"/>
            <w:vMerge w:val="restart"/>
            <w:tcBorders>
              <w:top w:val="single" w:sz="4" w:space="0" w:color="auto"/>
              <w:left w:val="nil"/>
              <w:right w:val="single" w:sz="4" w:space="0" w:color="auto"/>
            </w:tcBorders>
            <w:shd w:val="clear" w:color="auto" w:fill="auto"/>
          </w:tcPr>
          <w:p w:rsidR="0039109A" w:rsidRPr="0032379E" w:rsidRDefault="0039109A" w:rsidP="0032379E">
            <w:pPr>
              <w:spacing w:after="0" w:line="240" w:lineRule="auto"/>
              <w:jc w:val="center"/>
              <w:rPr>
                <w:rFonts w:ascii="Times New Roman" w:hAnsi="Times New Roman"/>
                <w:sz w:val="24"/>
                <w:szCs w:val="24"/>
              </w:rPr>
            </w:pPr>
            <w:r w:rsidRPr="0032379E">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E4867" w:rsidRPr="0032379E" w:rsidTr="002414D7">
        <w:trPr>
          <w:trHeight w:val="675"/>
        </w:trPr>
        <w:tc>
          <w:tcPr>
            <w:tcW w:w="3794" w:type="dxa"/>
            <w:vMerge/>
            <w:tcBorders>
              <w:left w:val="single" w:sz="4" w:space="0" w:color="auto"/>
              <w:bottom w:val="single" w:sz="4" w:space="0" w:color="auto"/>
              <w:right w:val="single" w:sz="4" w:space="0" w:color="auto"/>
            </w:tcBorders>
            <w:vAlign w:val="center"/>
          </w:tcPr>
          <w:p w:rsidR="0039109A" w:rsidRPr="0032379E" w:rsidRDefault="0039109A" w:rsidP="0032379E">
            <w:pPr>
              <w:spacing w:after="0" w:line="240" w:lineRule="auto"/>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vAlign w:val="center"/>
          </w:tcPr>
          <w:p w:rsidR="0039109A" w:rsidRPr="0032379E" w:rsidRDefault="0039109A" w:rsidP="0032379E">
            <w:pPr>
              <w:spacing w:after="0" w:line="240" w:lineRule="auto"/>
              <w:rPr>
                <w:rFonts w:ascii="Times New Roman" w:hAnsi="Times New Roman"/>
                <w:sz w:val="24"/>
                <w:szCs w:val="24"/>
              </w:rPr>
            </w:pPr>
          </w:p>
        </w:tc>
        <w:tc>
          <w:tcPr>
            <w:tcW w:w="426" w:type="dxa"/>
            <w:tcBorders>
              <w:top w:val="single" w:sz="4" w:space="0" w:color="auto"/>
              <w:left w:val="nil"/>
              <w:bottom w:val="single" w:sz="4" w:space="0" w:color="auto"/>
              <w:right w:val="single" w:sz="4" w:space="0" w:color="auto"/>
            </w:tcBorders>
            <w:shd w:val="clear" w:color="auto" w:fill="auto"/>
          </w:tcPr>
          <w:p w:rsidR="0039109A" w:rsidRPr="0032379E" w:rsidRDefault="0039109A" w:rsidP="0032379E">
            <w:pPr>
              <w:spacing w:after="0" w:line="240" w:lineRule="auto"/>
              <w:ind w:left="-108" w:right="-108"/>
              <w:jc w:val="center"/>
              <w:rPr>
                <w:rFonts w:ascii="Times New Roman" w:hAnsi="Times New Roman"/>
                <w:sz w:val="24"/>
                <w:szCs w:val="24"/>
              </w:rPr>
            </w:pPr>
            <w:r w:rsidRPr="0032379E">
              <w:rPr>
                <w:rFonts w:ascii="Times New Roman" w:hAnsi="Times New Roman"/>
                <w:sz w:val="24"/>
                <w:szCs w:val="24"/>
              </w:rPr>
              <w:t>ГРБС</w:t>
            </w:r>
          </w:p>
        </w:tc>
        <w:tc>
          <w:tcPr>
            <w:tcW w:w="567" w:type="dxa"/>
            <w:tcBorders>
              <w:top w:val="single" w:sz="4" w:space="0" w:color="auto"/>
              <w:left w:val="nil"/>
              <w:bottom w:val="single" w:sz="4" w:space="0" w:color="auto"/>
              <w:right w:val="single" w:sz="4" w:space="0" w:color="auto"/>
            </w:tcBorders>
            <w:shd w:val="clear" w:color="auto" w:fill="auto"/>
          </w:tcPr>
          <w:p w:rsidR="0039109A" w:rsidRPr="0032379E" w:rsidRDefault="0039109A" w:rsidP="0032379E">
            <w:pPr>
              <w:spacing w:after="0" w:line="240" w:lineRule="auto"/>
              <w:ind w:left="-108" w:right="-108"/>
              <w:jc w:val="center"/>
              <w:rPr>
                <w:rFonts w:ascii="Times New Roman" w:hAnsi="Times New Roman"/>
                <w:sz w:val="24"/>
                <w:szCs w:val="24"/>
              </w:rPr>
            </w:pPr>
            <w:r w:rsidRPr="0032379E">
              <w:rPr>
                <w:rFonts w:ascii="Times New Roman" w:hAnsi="Times New Roman"/>
                <w:sz w:val="24"/>
                <w:szCs w:val="24"/>
              </w:rPr>
              <w:t>РзПр</w:t>
            </w:r>
          </w:p>
        </w:tc>
        <w:tc>
          <w:tcPr>
            <w:tcW w:w="1134" w:type="dxa"/>
            <w:tcBorders>
              <w:top w:val="single" w:sz="4" w:space="0" w:color="auto"/>
              <w:left w:val="nil"/>
              <w:bottom w:val="single" w:sz="4" w:space="0" w:color="auto"/>
              <w:right w:val="single" w:sz="4" w:space="0" w:color="auto"/>
            </w:tcBorders>
            <w:shd w:val="clear" w:color="auto" w:fill="auto"/>
          </w:tcPr>
          <w:p w:rsidR="0039109A" w:rsidRPr="0032379E" w:rsidRDefault="0039109A" w:rsidP="0032379E">
            <w:pPr>
              <w:spacing w:after="0" w:line="240" w:lineRule="auto"/>
              <w:ind w:left="-108" w:right="-108"/>
              <w:jc w:val="center"/>
              <w:rPr>
                <w:rFonts w:ascii="Times New Roman" w:hAnsi="Times New Roman"/>
                <w:sz w:val="24"/>
                <w:szCs w:val="24"/>
              </w:rPr>
            </w:pPr>
            <w:r w:rsidRPr="0032379E">
              <w:rPr>
                <w:rFonts w:ascii="Times New Roman" w:hAnsi="Times New Roman"/>
                <w:sz w:val="24"/>
                <w:szCs w:val="24"/>
              </w:rPr>
              <w:t>ЦСР</w:t>
            </w:r>
          </w:p>
        </w:tc>
        <w:tc>
          <w:tcPr>
            <w:tcW w:w="425" w:type="dxa"/>
            <w:tcBorders>
              <w:top w:val="single" w:sz="4" w:space="0" w:color="auto"/>
              <w:left w:val="nil"/>
              <w:bottom w:val="single" w:sz="4" w:space="0" w:color="auto"/>
              <w:right w:val="single" w:sz="4" w:space="0" w:color="auto"/>
            </w:tcBorders>
            <w:shd w:val="clear" w:color="auto" w:fill="auto"/>
          </w:tcPr>
          <w:p w:rsidR="0039109A" w:rsidRPr="0032379E" w:rsidRDefault="0039109A" w:rsidP="0032379E">
            <w:pPr>
              <w:spacing w:after="0" w:line="240" w:lineRule="auto"/>
              <w:ind w:left="-108" w:right="-108"/>
              <w:jc w:val="center"/>
              <w:rPr>
                <w:rFonts w:ascii="Times New Roman" w:hAnsi="Times New Roman"/>
                <w:sz w:val="24"/>
                <w:szCs w:val="24"/>
              </w:rPr>
            </w:pPr>
            <w:r w:rsidRPr="0032379E">
              <w:rPr>
                <w:rFonts w:ascii="Times New Roman" w:hAnsi="Times New Roman"/>
                <w:sz w:val="24"/>
                <w:szCs w:val="24"/>
              </w:rPr>
              <w:t>ВР</w:t>
            </w:r>
          </w:p>
        </w:tc>
        <w:tc>
          <w:tcPr>
            <w:tcW w:w="992" w:type="dxa"/>
            <w:vMerge/>
            <w:tcBorders>
              <w:left w:val="nil"/>
              <w:bottom w:val="single" w:sz="4" w:space="0" w:color="auto"/>
              <w:right w:val="single" w:sz="4" w:space="0" w:color="auto"/>
            </w:tcBorders>
            <w:shd w:val="clear" w:color="auto" w:fill="auto"/>
          </w:tcPr>
          <w:p w:rsidR="0039109A" w:rsidRPr="0032379E" w:rsidRDefault="0039109A" w:rsidP="0032379E">
            <w:pPr>
              <w:spacing w:after="0" w:line="240" w:lineRule="auto"/>
              <w:ind w:left="-108" w:right="-108"/>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tcPr>
          <w:p w:rsidR="0039109A" w:rsidRPr="0032379E" w:rsidRDefault="0039109A" w:rsidP="0032379E">
            <w:pPr>
              <w:spacing w:after="0" w:line="240" w:lineRule="auto"/>
              <w:ind w:left="-108" w:right="-73"/>
              <w:jc w:val="center"/>
              <w:rPr>
                <w:rFonts w:ascii="Times New Roman" w:hAnsi="Times New Roman"/>
                <w:sz w:val="24"/>
                <w:szCs w:val="24"/>
              </w:rPr>
            </w:pPr>
            <w:r w:rsidRPr="0032379E">
              <w:rPr>
                <w:rFonts w:ascii="Times New Roman" w:hAnsi="Times New Roman"/>
                <w:sz w:val="24"/>
                <w:szCs w:val="24"/>
              </w:rPr>
              <w:t xml:space="preserve">очеред-ной финансо-вый год </w:t>
            </w:r>
          </w:p>
          <w:p w:rsidR="0039109A" w:rsidRPr="0032379E" w:rsidRDefault="0039109A" w:rsidP="0032379E">
            <w:pPr>
              <w:spacing w:after="0" w:line="240" w:lineRule="auto"/>
              <w:ind w:left="-108" w:right="-73"/>
              <w:jc w:val="center"/>
              <w:rPr>
                <w:rFonts w:ascii="Times New Roman" w:hAnsi="Times New Roman"/>
                <w:sz w:val="24"/>
                <w:szCs w:val="24"/>
              </w:rPr>
            </w:pPr>
          </w:p>
          <w:p w:rsidR="0039109A" w:rsidRPr="0032379E" w:rsidRDefault="0039109A" w:rsidP="0032379E">
            <w:pPr>
              <w:spacing w:after="0" w:line="240" w:lineRule="auto"/>
              <w:ind w:left="-108" w:right="-73"/>
              <w:jc w:val="center"/>
              <w:rPr>
                <w:rFonts w:ascii="Times New Roman" w:hAnsi="Times New Roman"/>
                <w:sz w:val="24"/>
                <w:szCs w:val="24"/>
              </w:rPr>
            </w:pPr>
          </w:p>
          <w:p w:rsidR="0039109A" w:rsidRPr="0032379E" w:rsidRDefault="0039109A" w:rsidP="0032379E">
            <w:pPr>
              <w:spacing w:after="0" w:line="240" w:lineRule="auto"/>
              <w:ind w:left="-108" w:right="-73"/>
              <w:jc w:val="center"/>
              <w:rPr>
                <w:rFonts w:ascii="Times New Roman" w:hAnsi="Times New Roman"/>
                <w:sz w:val="24"/>
                <w:szCs w:val="24"/>
              </w:rPr>
            </w:pPr>
            <w:r w:rsidRPr="0032379E">
              <w:rPr>
                <w:rFonts w:ascii="Times New Roman" w:hAnsi="Times New Roman"/>
                <w:sz w:val="24"/>
                <w:szCs w:val="24"/>
              </w:rPr>
              <w:t>202</w:t>
            </w:r>
            <w:r w:rsidR="000B60D4" w:rsidRPr="0032379E">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shd w:val="clear" w:color="auto" w:fill="auto"/>
          </w:tcPr>
          <w:p w:rsidR="0039109A" w:rsidRPr="0032379E" w:rsidRDefault="0039109A" w:rsidP="0032379E">
            <w:pPr>
              <w:spacing w:after="0" w:line="240" w:lineRule="auto"/>
              <w:ind w:left="-108" w:right="-121"/>
              <w:jc w:val="center"/>
              <w:rPr>
                <w:rFonts w:ascii="Times New Roman" w:hAnsi="Times New Roman"/>
                <w:sz w:val="24"/>
                <w:szCs w:val="24"/>
              </w:rPr>
            </w:pPr>
            <w:r w:rsidRPr="0032379E">
              <w:rPr>
                <w:rFonts w:ascii="Times New Roman" w:hAnsi="Times New Roman"/>
                <w:sz w:val="24"/>
                <w:szCs w:val="24"/>
              </w:rPr>
              <w:t>первый год плано-вого периода</w:t>
            </w:r>
          </w:p>
          <w:p w:rsidR="0039109A" w:rsidRPr="0032379E" w:rsidRDefault="0039109A" w:rsidP="0032379E">
            <w:pPr>
              <w:spacing w:after="0" w:line="240" w:lineRule="auto"/>
              <w:ind w:left="-108" w:right="-121"/>
              <w:jc w:val="center"/>
              <w:rPr>
                <w:rFonts w:ascii="Times New Roman" w:hAnsi="Times New Roman"/>
                <w:sz w:val="24"/>
                <w:szCs w:val="24"/>
              </w:rPr>
            </w:pPr>
          </w:p>
          <w:p w:rsidR="0039109A" w:rsidRPr="0032379E" w:rsidRDefault="0039109A" w:rsidP="0032379E">
            <w:pPr>
              <w:spacing w:after="0" w:line="240" w:lineRule="auto"/>
              <w:ind w:left="-108" w:right="-121"/>
              <w:jc w:val="center"/>
              <w:rPr>
                <w:rFonts w:ascii="Times New Roman" w:hAnsi="Times New Roman"/>
                <w:sz w:val="24"/>
                <w:szCs w:val="24"/>
              </w:rPr>
            </w:pPr>
            <w:r w:rsidRPr="0032379E">
              <w:rPr>
                <w:rFonts w:ascii="Times New Roman" w:hAnsi="Times New Roman"/>
                <w:sz w:val="24"/>
                <w:szCs w:val="24"/>
              </w:rPr>
              <w:t>202</w:t>
            </w:r>
            <w:r w:rsidR="000B60D4" w:rsidRPr="0032379E">
              <w:rPr>
                <w:rFonts w:ascii="Times New Roman" w:hAnsi="Times New Roman"/>
                <w:sz w:val="24"/>
                <w:szCs w:val="24"/>
              </w:rPr>
              <w:t>4</w:t>
            </w:r>
          </w:p>
        </w:tc>
        <w:tc>
          <w:tcPr>
            <w:tcW w:w="993" w:type="dxa"/>
            <w:tcBorders>
              <w:top w:val="single" w:sz="4" w:space="0" w:color="auto"/>
              <w:left w:val="nil"/>
              <w:bottom w:val="single" w:sz="4" w:space="0" w:color="auto"/>
              <w:right w:val="single" w:sz="4" w:space="0" w:color="auto"/>
            </w:tcBorders>
            <w:shd w:val="clear" w:color="auto" w:fill="auto"/>
          </w:tcPr>
          <w:p w:rsidR="0039109A" w:rsidRPr="0032379E" w:rsidRDefault="0039109A" w:rsidP="0032379E">
            <w:pPr>
              <w:spacing w:after="0" w:line="240" w:lineRule="auto"/>
              <w:ind w:left="-108" w:right="-121"/>
              <w:jc w:val="center"/>
              <w:rPr>
                <w:rFonts w:ascii="Times New Roman" w:hAnsi="Times New Roman"/>
                <w:sz w:val="24"/>
                <w:szCs w:val="24"/>
              </w:rPr>
            </w:pPr>
            <w:r w:rsidRPr="0032379E">
              <w:rPr>
                <w:rFonts w:ascii="Times New Roman" w:hAnsi="Times New Roman"/>
                <w:sz w:val="24"/>
                <w:szCs w:val="24"/>
              </w:rPr>
              <w:t>второй год плано-вого периода</w:t>
            </w:r>
          </w:p>
          <w:p w:rsidR="0039109A" w:rsidRPr="0032379E" w:rsidRDefault="0039109A" w:rsidP="0032379E">
            <w:pPr>
              <w:spacing w:after="0" w:line="240" w:lineRule="auto"/>
              <w:ind w:left="-108" w:right="-121"/>
              <w:jc w:val="center"/>
              <w:rPr>
                <w:rFonts w:ascii="Times New Roman" w:hAnsi="Times New Roman"/>
                <w:sz w:val="24"/>
                <w:szCs w:val="24"/>
              </w:rPr>
            </w:pPr>
          </w:p>
          <w:p w:rsidR="0039109A" w:rsidRPr="0032379E" w:rsidRDefault="0039109A" w:rsidP="0032379E">
            <w:pPr>
              <w:spacing w:after="0" w:line="240" w:lineRule="auto"/>
              <w:ind w:left="-108" w:right="-121"/>
              <w:jc w:val="center"/>
              <w:rPr>
                <w:rFonts w:ascii="Times New Roman" w:hAnsi="Times New Roman"/>
                <w:sz w:val="24"/>
                <w:szCs w:val="24"/>
              </w:rPr>
            </w:pPr>
            <w:r w:rsidRPr="0032379E">
              <w:rPr>
                <w:rFonts w:ascii="Times New Roman" w:hAnsi="Times New Roman"/>
                <w:sz w:val="24"/>
                <w:szCs w:val="24"/>
              </w:rPr>
              <w:t>202</w:t>
            </w:r>
            <w:r w:rsidR="000B60D4" w:rsidRPr="0032379E">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109A" w:rsidRPr="0032379E" w:rsidRDefault="0039109A" w:rsidP="0032379E">
            <w:pPr>
              <w:spacing w:after="0" w:line="240" w:lineRule="auto"/>
              <w:ind w:left="-95" w:right="-108"/>
              <w:jc w:val="center"/>
              <w:rPr>
                <w:rFonts w:ascii="Times New Roman" w:hAnsi="Times New Roman"/>
                <w:sz w:val="24"/>
                <w:szCs w:val="24"/>
              </w:rPr>
            </w:pPr>
            <w:r w:rsidRPr="0032379E">
              <w:rPr>
                <w:rFonts w:ascii="Times New Roman" w:hAnsi="Times New Roman"/>
                <w:sz w:val="24"/>
                <w:szCs w:val="24"/>
              </w:rPr>
              <w:t>Итого на очередной финансо-вый год и плановый период</w:t>
            </w:r>
          </w:p>
        </w:tc>
        <w:tc>
          <w:tcPr>
            <w:tcW w:w="2693" w:type="dxa"/>
            <w:vMerge/>
            <w:tcBorders>
              <w:left w:val="nil"/>
              <w:bottom w:val="single" w:sz="4" w:space="0" w:color="auto"/>
              <w:right w:val="single" w:sz="4" w:space="0" w:color="auto"/>
            </w:tcBorders>
            <w:shd w:val="clear" w:color="auto" w:fill="auto"/>
          </w:tcPr>
          <w:p w:rsidR="0039109A" w:rsidRPr="0032379E" w:rsidRDefault="0039109A" w:rsidP="0032379E">
            <w:pPr>
              <w:spacing w:after="0" w:line="240" w:lineRule="auto"/>
              <w:jc w:val="center"/>
              <w:rPr>
                <w:rFonts w:ascii="Times New Roman" w:hAnsi="Times New Roman"/>
                <w:sz w:val="24"/>
                <w:szCs w:val="24"/>
              </w:rPr>
            </w:pPr>
          </w:p>
        </w:tc>
      </w:tr>
      <w:tr w:rsidR="000B60D4" w:rsidRPr="0032379E" w:rsidTr="002414D7">
        <w:trPr>
          <w:trHeight w:val="841"/>
        </w:trPr>
        <w:tc>
          <w:tcPr>
            <w:tcW w:w="3794" w:type="dxa"/>
            <w:tcBorders>
              <w:top w:val="single" w:sz="4" w:space="0" w:color="auto"/>
              <w:left w:val="single" w:sz="4" w:space="0" w:color="auto"/>
              <w:bottom w:val="single" w:sz="4" w:space="0" w:color="auto"/>
              <w:right w:val="single" w:sz="4" w:space="0" w:color="auto"/>
            </w:tcBorders>
            <w:vAlign w:val="center"/>
          </w:tcPr>
          <w:p w:rsidR="000B60D4" w:rsidRPr="0032379E" w:rsidRDefault="000B60D4" w:rsidP="0032379E">
            <w:pPr>
              <w:spacing w:after="0" w:line="240" w:lineRule="auto"/>
              <w:ind w:right="-108"/>
              <w:rPr>
                <w:rFonts w:ascii="Times New Roman" w:hAnsi="Times New Roman"/>
                <w:sz w:val="24"/>
                <w:szCs w:val="24"/>
              </w:rPr>
            </w:pPr>
            <w:r w:rsidRPr="0032379E">
              <w:rPr>
                <w:rFonts w:ascii="Times New Roman" w:hAnsi="Times New Roman"/>
                <w:sz w:val="24"/>
                <w:szCs w:val="24"/>
              </w:rPr>
              <w:t xml:space="preserve">Цель Подпрограммы  – </w:t>
            </w:r>
          </w:p>
          <w:p w:rsidR="000B60D4" w:rsidRPr="0032379E" w:rsidRDefault="000B60D4" w:rsidP="0032379E">
            <w:pPr>
              <w:spacing w:after="0" w:line="240" w:lineRule="auto"/>
              <w:ind w:right="-108"/>
              <w:rPr>
                <w:rFonts w:ascii="Times New Roman" w:hAnsi="Times New Roman"/>
                <w:sz w:val="24"/>
                <w:szCs w:val="24"/>
              </w:rPr>
            </w:pPr>
            <w:r w:rsidRPr="0032379E">
              <w:rPr>
                <w:rFonts w:ascii="Times New Roman" w:hAnsi="Times New Roman"/>
                <w:sz w:val="24"/>
                <w:szCs w:val="28"/>
              </w:rPr>
              <w:t>создание организационных и экономических условий для повышения эффективности деятельности малого и среднего предпринимательства в Курагинском районе.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60D4" w:rsidRPr="0032379E" w:rsidRDefault="000B60D4" w:rsidP="0032379E">
            <w:pPr>
              <w:spacing w:after="0" w:line="240" w:lineRule="auto"/>
              <w:ind w:right="-108" w:hanging="142"/>
              <w:jc w:val="center"/>
              <w:rPr>
                <w:rFonts w:ascii="Times New Roman" w:hAnsi="Times New Roman"/>
                <w:sz w:val="24"/>
                <w:szCs w:val="24"/>
              </w:rPr>
            </w:pPr>
          </w:p>
        </w:tc>
        <w:tc>
          <w:tcPr>
            <w:tcW w:w="426"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2746,94</w:t>
            </w:r>
          </w:p>
        </w:tc>
        <w:tc>
          <w:tcPr>
            <w:tcW w:w="1134" w:type="dxa"/>
            <w:tcBorders>
              <w:top w:val="single" w:sz="4" w:space="0" w:color="auto"/>
              <w:left w:val="nil"/>
              <w:bottom w:val="single" w:sz="4" w:space="0" w:color="auto"/>
              <w:right w:val="single" w:sz="4" w:space="0" w:color="auto"/>
            </w:tcBorders>
          </w:tcPr>
          <w:p w:rsidR="000B60D4" w:rsidRPr="0032379E" w:rsidRDefault="001F46DC" w:rsidP="0032379E">
            <w:pPr>
              <w:spacing w:after="0" w:line="240" w:lineRule="auto"/>
              <w:jc w:val="center"/>
            </w:pPr>
            <w:r w:rsidRPr="0032379E">
              <w:rPr>
                <w:rFonts w:ascii="Times New Roman" w:hAnsi="Times New Roman"/>
                <w:sz w:val="24"/>
                <w:szCs w:val="24"/>
              </w:rPr>
              <w:t>1500,3</w:t>
            </w:r>
          </w:p>
        </w:tc>
        <w:tc>
          <w:tcPr>
            <w:tcW w:w="992" w:type="dxa"/>
            <w:tcBorders>
              <w:top w:val="single" w:sz="4" w:space="0" w:color="auto"/>
              <w:left w:val="nil"/>
              <w:bottom w:val="single" w:sz="4" w:space="0" w:color="auto"/>
              <w:right w:val="single" w:sz="4" w:space="0" w:color="auto"/>
            </w:tcBorders>
            <w:shd w:val="clear" w:color="auto" w:fill="auto"/>
          </w:tcPr>
          <w:p w:rsidR="000B60D4" w:rsidRPr="0032379E" w:rsidRDefault="001F46DC" w:rsidP="0032379E">
            <w:pPr>
              <w:spacing w:after="0" w:line="240" w:lineRule="auto"/>
              <w:jc w:val="center"/>
            </w:pPr>
            <w:r w:rsidRPr="0032379E">
              <w:rPr>
                <w:rFonts w:ascii="Times New Roman" w:hAnsi="Times New Roman"/>
                <w:sz w:val="24"/>
                <w:szCs w:val="24"/>
              </w:rPr>
              <w:t>1500,3</w:t>
            </w:r>
          </w:p>
        </w:tc>
        <w:tc>
          <w:tcPr>
            <w:tcW w:w="993" w:type="dxa"/>
            <w:tcBorders>
              <w:top w:val="single" w:sz="4" w:space="0" w:color="auto"/>
              <w:left w:val="nil"/>
              <w:bottom w:val="single" w:sz="4" w:space="0" w:color="auto"/>
              <w:right w:val="single" w:sz="4" w:space="0" w:color="auto"/>
            </w:tcBorders>
            <w:shd w:val="clear" w:color="auto" w:fill="auto"/>
          </w:tcPr>
          <w:p w:rsidR="000B60D4" w:rsidRPr="0032379E" w:rsidRDefault="001F46DC" w:rsidP="0032379E">
            <w:pPr>
              <w:spacing w:after="0" w:line="240" w:lineRule="auto"/>
              <w:jc w:val="center"/>
            </w:pPr>
            <w:r w:rsidRPr="0032379E">
              <w:rPr>
                <w:rFonts w:ascii="Times New Roman" w:hAnsi="Times New Roman"/>
                <w:sz w:val="24"/>
                <w:szCs w:val="24"/>
              </w:rPr>
              <w:t>1500,3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60D4" w:rsidRPr="0032379E" w:rsidRDefault="001F46DC"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4500,9</w:t>
            </w:r>
          </w:p>
        </w:tc>
        <w:tc>
          <w:tcPr>
            <w:tcW w:w="2693"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p>
        </w:tc>
      </w:tr>
      <w:tr w:rsidR="000B60D4" w:rsidRPr="0032379E" w:rsidTr="002414D7">
        <w:trPr>
          <w:trHeight w:val="1266"/>
        </w:trPr>
        <w:tc>
          <w:tcPr>
            <w:tcW w:w="3794" w:type="dxa"/>
            <w:tcBorders>
              <w:top w:val="single" w:sz="4" w:space="0" w:color="auto"/>
              <w:left w:val="single" w:sz="4" w:space="0" w:color="auto"/>
              <w:bottom w:val="single" w:sz="4" w:space="0" w:color="auto"/>
              <w:right w:val="single" w:sz="4" w:space="0" w:color="auto"/>
            </w:tcBorders>
            <w:vAlign w:val="center"/>
          </w:tcPr>
          <w:p w:rsidR="000B60D4" w:rsidRPr="0032379E" w:rsidRDefault="000B60D4" w:rsidP="0032379E">
            <w:pPr>
              <w:spacing w:after="0" w:line="240" w:lineRule="auto"/>
              <w:ind w:right="-108"/>
              <w:rPr>
                <w:rFonts w:ascii="Times New Roman" w:hAnsi="Times New Roman"/>
                <w:sz w:val="24"/>
                <w:szCs w:val="24"/>
              </w:rPr>
            </w:pPr>
            <w:r w:rsidRPr="0032379E">
              <w:rPr>
                <w:rFonts w:ascii="Times New Roman" w:hAnsi="Times New Roman"/>
                <w:sz w:val="24"/>
                <w:szCs w:val="24"/>
              </w:rPr>
              <w:t>Задача 1:</w:t>
            </w:r>
            <w:r w:rsidRPr="0032379E">
              <w:rPr>
                <w:sz w:val="24"/>
                <w:szCs w:val="24"/>
              </w:rPr>
              <w:t xml:space="preserve"> о</w:t>
            </w:r>
            <w:r w:rsidRPr="0032379E">
              <w:rPr>
                <w:rFonts w:ascii="Times New Roman" w:hAnsi="Times New Roman"/>
                <w:sz w:val="24"/>
                <w:szCs w:val="24"/>
              </w:rPr>
              <w:t>беспечение функционирования целостной системы устойчивого развития малого и среднего предпринимательства в районе как условия для дальнейшего роста количественных и качественных показателей субъектов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60D4" w:rsidRPr="0032379E" w:rsidRDefault="000B60D4" w:rsidP="0032379E">
            <w:pPr>
              <w:spacing w:after="0" w:line="240" w:lineRule="auto"/>
              <w:ind w:right="-108" w:hanging="142"/>
              <w:jc w:val="cente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i/>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i/>
                <w:sz w:val="24"/>
                <w:szCs w:val="24"/>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i/>
                <w:sz w:val="24"/>
                <w:szCs w:val="24"/>
              </w:rPr>
              <w:t>Х</w:t>
            </w:r>
          </w:p>
        </w:tc>
        <w:tc>
          <w:tcPr>
            <w:tcW w:w="425"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tcPr>
          <w:p w:rsidR="000B60D4" w:rsidRPr="0032379E" w:rsidRDefault="000B60D4" w:rsidP="0032379E">
            <w:pPr>
              <w:spacing w:after="0" w:line="240" w:lineRule="auto"/>
              <w:ind w:right="-108" w:hanging="14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p>
        </w:tc>
        <w:tc>
          <w:tcPr>
            <w:tcW w:w="2693"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p>
        </w:tc>
      </w:tr>
      <w:tr w:rsidR="001F46DC" w:rsidRPr="0032379E" w:rsidTr="002414D7">
        <w:trPr>
          <w:trHeight w:val="1679"/>
        </w:trPr>
        <w:tc>
          <w:tcPr>
            <w:tcW w:w="3794" w:type="dxa"/>
            <w:tcBorders>
              <w:top w:val="single" w:sz="4" w:space="0" w:color="auto"/>
              <w:left w:val="single" w:sz="4" w:space="0" w:color="auto"/>
              <w:bottom w:val="single" w:sz="4" w:space="0" w:color="auto"/>
              <w:right w:val="single" w:sz="4" w:space="0" w:color="auto"/>
            </w:tcBorders>
            <w:vAlign w:val="center"/>
          </w:tcPr>
          <w:p w:rsidR="001F46DC" w:rsidRPr="0032379E" w:rsidRDefault="001F46DC" w:rsidP="0032379E">
            <w:pPr>
              <w:spacing w:after="0" w:line="240" w:lineRule="auto"/>
              <w:ind w:right="-108"/>
              <w:rPr>
                <w:rFonts w:ascii="Times New Roman" w:hAnsi="Times New Roman"/>
                <w:sz w:val="24"/>
                <w:szCs w:val="24"/>
              </w:rPr>
            </w:pPr>
            <w:r w:rsidRPr="0032379E">
              <w:rPr>
                <w:rFonts w:ascii="Times New Roman" w:hAnsi="Times New Roman"/>
                <w:sz w:val="24"/>
                <w:szCs w:val="24"/>
              </w:rPr>
              <w:t>Задача 2: поддержка субъектов малого или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F46DC" w:rsidRPr="0032379E" w:rsidRDefault="001F46DC" w:rsidP="0032379E">
            <w:pPr>
              <w:spacing w:after="0" w:line="240" w:lineRule="auto"/>
              <w:ind w:right="-108" w:hanging="142"/>
              <w:jc w:val="center"/>
              <w:rPr>
                <w:rFonts w:ascii="Times New Roman" w:hAnsi="Times New Roman"/>
                <w:sz w:val="24"/>
                <w:szCs w:val="24"/>
              </w:rPr>
            </w:pPr>
          </w:p>
        </w:tc>
        <w:tc>
          <w:tcPr>
            <w:tcW w:w="426" w:type="dxa"/>
            <w:tcBorders>
              <w:top w:val="single" w:sz="4" w:space="0" w:color="auto"/>
              <w:left w:val="nil"/>
              <w:bottom w:val="single" w:sz="4" w:space="0" w:color="auto"/>
              <w:right w:val="single" w:sz="4" w:space="0" w:color="auto"/>
            </w:tcBorders>
            <w:shd w:val="clear" w:color="auto" w:fill="auto"/>
          </w:tcPr>
          <w:p w:rsidR="001F46DC" w:rsidRPr="0032379E" w:rsidRDefault="001F46DC" w:rsidP="0032379E">
            <w:pPr>
              <w:spacing w:after="0" w:line="240" w:lineRule="auto"/>
              <w:ind w:right="-108" w:hanging="142"/>
              <w:jc w:val="center"/>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tcPr>
          <w:p w:rsidR="001F46DC" w:rsidRPr="0032379E" w:rsidRDefault="001F46DC" w:rsidP="0032379E">
            <w:pPr>
              <w:spacing w:after="0" w:line="240" w:lineRule="auto"/>
              <w:ind w:right="-108" w:hanging="142"/>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1F46DC" w:rsidRPr="0032379E" w:rsidRDefault="001F46DC" w:rsidP="0032379E">
            <w:pPr>
              <w:spacing w:after="0" w:line="240" w:lineRule="auto"/>
              <w:ind w:right="-108" w:hanging="142"/>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F46DC" w:rsidRPr="0032379E" w:rsidRDefault="001F46DC" w:rsidP="0032379E">
            <w:pPr>
              <w:spacing w:after="0" w:line="240" w:lineRule="auto"/>
              <w:ind w:right="-108" w:hanging="142"/>
              <w:jc w:val="center"/>
              <w:rPr>
                <w:rFonts w:ascii="Times New Roman" w:hAnsi="Times New Roman"/>
                <w:sz w:val="24"/>
                <w:szCs w:val="24"/>
              </w:rPr>
            </w:pPr>
            <w:r w:rsidRPr="0032379E">
              <w:rPr>
                <w:rFonts w:ascii="Times New Roman" w:hAnsi="Times New Roman"/>
                <w:i/>
                <w:sz w:val="24"/>
                <w:szCs w:val="24"/>
              </w:rPr>
              <w:t>Х</w:t>
            </w:r>
          </w:p>
        </w:tc>
        <w:tc>
          <w:tcPr>
            <w:tcW w:w="992" w:type="dxa"/>
            <w:tcBorders>
              <w:top w:val="single" w:sz="4" w:space="0" w:color="auto"/>
              <w:left w:val="nil"/>
              <w:bottom w:val="single" w:sz="4" w:space="0" w:color="auto"/>
              <w:right w:val="single" w:sz="4" w:space="0" w:color="auto"/>
            </w:tcBorders>
            <w:shd w:val="clear" w:color="auto" w:fill="auto"/>
          </w:tcPr>
          <w:p w:rsidR="001F46DC" w:rsidRPr="0032379E" w:rsidRDefault="001F46DC"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2746,94</w:t>
            </w:r>
          </w:p>
        </w:tc>
        <w:tc>
          <w:tcPr>
            <w:tcW w:w="1134" w:type="dxa"/>
            <w:tcBorders>
              <w:top w:val="single" w:sz="4" w:space="0" w:color="auto"/>
              <w:left w:val="nil"/>
              <w:bottom w:val="single" w:sz="4" w:space="0" w:color="auto"/>
              <w:right w:val="single" w:sz="4" w:space="0" w:color="auto"/>
            </w:tcBorders>
          </w:tcPr>
          <w:p w:rsidR="001F46DC" w:rsidRPr="0032379E" w:rsidRDefault="001F46DC" w:rsidP="0032379E">
            <w:pPr>
              <w:spacing w:after="0" w:line="240" w:lineRule="auto"/>
              <w:jc w:val="center"/>
            </w:pPr>
            <w:r w:rsidRPr="0032379E">
              <w:rPr>
                <w:rFonts w:ascii="Times New Roman" w:hAnsi="Times New Roman"/>
                <w:sz w:val="24"/>
                <w:szCs w:val="24"/>
              </w:rPr>
              <w:t>1500,3</w:t>
            </w:r>
          </w:p>
        </w:tc>
        <w:tc>
          <w:tcPr>
            <w:tcW w:w="992" w:type="dxa"/>
            <w:tcBorders>
              <w:top w:val="single" w:sz="4" w:space="0" w:color="auto"/>
              <w:left w:val="nil"/>
              <w:bottom w:val="single" w:sz="4" w:space="0" w:color="auto"/>
              <w:right w:val="single" w:sz="4" w:space="0" w:color="auto"/>
            </w:tcBorders>
            <w:shd w:val="clear" w:color="auto" w:fill="auto"/>
          </w:tcPr>
          <w:p w:rsidR="001F46DC" w:rsidRPr="0032379E" w:rsidRDefault="001F46DC" w:rsidP="0032379E">
            <w:pPr>
              <w:spacing w:after="0" w:line="240" w:lineRule="auto"/>
              <w:jc w:val="center"/>
            </w:pPr>
            <w:r w:rsidRPr="0032379E">
              <w:rPr>
                <w:rFonts w:ascii="Times New Roman" w:hAnsi="Times New Roman"/>
                <w:sz w:val="24"/>
                <w:szCs w:val="24"/>
              </w:rPr>
              <w:t>1500,3</w:t>
            </w:r>
          </w:p>
        </w:tc>
        <w:tc>
          <w:tcPr>
            <w:tcW w:w="993" w:type="dxa"/>
            <w:tcBorders>
              <w:top w:val="single" w:sz="4" w:space="0" w:color="auto"/>
              <w:left w:val="nil"/>
              <w:bottom w:val="single" w:sz="4" w:space="0" w:color="auto"/>
              <w:right w:val="single" w:sz="4" w:space="0" w:color="auto"/>
            </w:tcBorders>
            <w:shd w:val="clear" w:color="auto" w:fill="auto"/>
          </w:tcPr>
          <w:p w:rsidR="001F46DC" w:rsidRPr="0032379E" w:rsidRDefault="001F46DC" w:rsidP="0032379E">
            <w:pPr>
              <w:spacing w:after="0" w:line="240" w:lineRule="auto"/>
              <w:jc w:val="center"/>
            </w:pPr>
            <w:r w:rsidRPr="0032379E">
              <w:rPr>
                <w:rFonts w:ascii="Times New Roman" w:hAnsi="Times New Roman"/>
                <w:sz w:val="24"/>
                <w:szCs w:val="24"/>
              </w:rPr>
              <w:t>1500,3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46DC" w:rsidRPr="0032379E" w:rsidRDefault="001F46DC"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4500,9</w:t>
            </w:r>
          </w:p>
        </w:tc>
        <w:tc>
          <w:tcPr>
            <w:tcW w:w="2693" w:type="dxa"/>
            <w:tcBorders>
              <w:top w:val="single" w:sz="4" w:space="0" w:color="auto"/>
              <w:left w:val="nil"/>
              <w:bottom w:val="single" w:sz="4" w:space="0" w:color="auto"/>
              <w:right w:val="single" w:sz="4" w:space="0" w:color="auto"/>
            </w:tcBorders>
            <w:shd w:val="clear" w:color="auto" w:fill="auto"/>
          </w:tcPr>
          <w:p w:rsidR="001F46DC" w:rsidRPr="0032379E" w:rsidRDefault="001F46DC" w:rsidP="0032379E">
            <w:pPr>
              <w:spacing w:after="0" w:line="240" w:lineRule="auto"/>
              <w:ind w:right="-108" w:hanging="142"/>
              <w:jc w:val="center"/>
              <w:rPr>
                <w:rFonts w:ascii="Times New Roman" w:hAnsi="Times New Roman"/>
                <w:sz w:val="24"/>
                <w:szCs w:val="24"/>
              </w:rPr>
            </w:pPr>
          </w:p>
        </w:tc>
      </w:tr>
      <w:tr w:rsidR="001F46DC" w:rsidRPr="0032379E" w:rsidTr="00571C02">
        <w:trPr>
          <w:trHeight w:val="553"/>
        </w:trPr>
        <w:tc>
          <w:tcPr>
            <w:tcW w:w="3794" w:type="dxa"/>
            <w:tcBorders>
              <w:top w:val="single" w:sz="4" w:space="0" w:color="auto"/>
              <w:left w:val="single" w:sz="4" w:space="0" w:color="auto"/>
              <w:bottom w:val="single" w:sz="4" w:space="0" w:color="auto"/>
              <w:right w:val="single" w:sz="4" w:space="0" w:color="auto"/>
            </w:tcBorders>
            <w:vAlign w:val="center"/>
          </w:tcPr>
          <w:p w:rsidR="001F46DC" w:rsidRPr="0032379E" w:rsidRDefault="001F46DC" w:rsidP="0032379E">
            <w:pPr>
              <w:spacing w:after="0" w:line="240" w:lineRule="auto"/>
              <w:ind w:left="-142" w:right="-108"/>
              <w:rPr>
                <w:rFonts w:ascii="Times New Roman" w:hAnsi="Times New Roman"/>
                <w:i/>
                <w:sz w:val="24"/>
                <w:szCs w:val="24"/>
              </w:rPr>
            </w:pPr>
            <w:r w:rsidRPr="0032379E">
              <w:rPr>
                <w:rFonts w:ascii="Times New Roman" w:hAnsi="Times New Roman"/>
                <w:i/>
                <w:sz w:val="24"/>
                <w:szCs w:val="24"/>
              </w:rPr>
              <w:t>Мероприятие 1:</w:t>
            </w:r>
          </w:p>
          <w:p w:rsidR="001F46DC" w:rsidRPr="0032379E" w:rsidRDefault="001F46DC" w:rsidP="0032379E">
            <w:pPr>
              <w:spacing w:after="0" w:line="240" w:lineRule="auto"/>
              <w:ind w:left="-142" w:right="-108"/>
              <w:rPr>
                <w:rFonts w:ascii="Times New Roman" w:hAnsi="Times New Roman"/>
                <w:i/>
                <w:sz w:val="24"/>
                <w:szCs w:val="24"/>
              </w:rPr>
            </w:pPr>
            <w:r w:rsidRPr="0032379E">
              <w:rPr>
                <w:rFonts w:ascii="Times New Roman" w:hAnsi="Times New Roman"/>
                <w:i/>
                <w:sz w:val="24"/>
                <w:szCs w:val="24"/>
              </w:rPr>
              <w:t xml:space="preserve"> Финансовая </w:t>
            </w:r>
          </w:p>
          <w:p w:rsidR="001F46DC" w:rsidRPr="0032379E" w:rsidRDefault="001F46DC" w:rsidP="0032379E">
            <w:pPr>
              <w:spacing w:after="0" w:line="240" w:lineRule="auto"/>
              <w:ind w:left="-142" w:right="-108"/>
              <w:rPr>
                <w:rFonts w:ascii="Times New Roman" w:hAnsi="Times New Roman"/>
                <w:i/>
                <w:sz w:val="24"/>
                <w:szCs w:val="24"/>
              </w:rPr>
            </w:pPr>
            <w:r w:rsidRPr="0032379E">
              <w:rPr>
                <w:rFonts w:ascii="Times New Roman" w:hAnsi="Times New Roman"/>
                <w:i/>
                <w:sz w:val="24"/>
                <w:szCs w:val="24"/>
              </w:rPr>
              <w:t xml:space="preserve"> поддержка   </w:t>
            </w:r>
          </w:p>
          <w:p w:rsidR="001F46DC" w:rsidRPr="0032379E" w:rsidRDefault="001F46DC" w:rsidP="0032379E">
            <w:pPr>
              <w:spacing w:after="0" w:line="240" w:lineRule="auto"/>
              <w:ind w:left="-142" w:right="-108"/>
              <w:rPr>
                <w:rFonts w:ascii="Times New Roman" w:hAnsi="Times New Roman"/>
                <w:i/>
                <w:sz w:val="24"/>
                <w:szCs w:val="24"/>
              </w:rPr>
            </w:pPr>
            <w:r w:rsidRPr="0032379E">
              <w:rPr>
                <w:rFonts w:ascii="Times New Roman" w:hAnsi="Times New Roman"/>
                <w:i/>
                <w:sz w:val="24"/>
                <w:szCs w:val="24"/>
              </w:rPr>
              <w:t xml:space="preserve"> субъектов малого или </w:t>
            </w:r>
          </w:p>
          <w:p w:rsidR="001F46DC" w:rsidRPr="0032379E" w:rsidRDefault="001F46DC" w:rsidP="0032379E">
            <w:pPr>
              <w:spacing w:after="0" w:line="240" w:lineRule="auto"/>
              <w:ind w:left="-142" w:right="-108"/>
              <w:rPr>
                <w:rFonts w:ascii="Times New Roman" w:hAnsi="Times New Roman"/>
                <w:i/>
                <w:sz w:val="24"/>
                <w:szCs w:val="24"/>
              </w:rPr>
            </w:pPr>
            <w:r w:rsidRPr="0032379E">
              <w:rPr>
                <w:rFonts w:ascii="Times New Roman" w:hAnsi="Times New Roman"/>
                <w:i/>
                <w:sz w:val="24"/>
                <w:szCs w:val="24"/>
              </w:rPr>
              <w:t xml:space="preserve"> среднего </w:t>
            </w:r>
          </w:p>
          <w:p w:rsidR="001F46DC" w:rsidRPr="0032379E" w:rsidRDefault="001F46DC" w:rsidP="0032379E">
            <w:pPr>
              <w:spacing w:after="0" w:line="240" w:lineRule="auto"/>
              <w:ind w:left="-142" w:right="-108"/>
              <w:rPr>
                <w:rFonts w:ascii="Times New Roman" w:hAnsi="Times New Roman"/>
                <w:i/>
                <w:sz w:val="24"/>
                <w:szCs w:val="24"/>
              </w:rPr>
            </w:pPr>
            <w:r w:rsidRPr="0032379E">
              <w:rPr>
                <w:rFonts w:ascii="Times New Roman" w:hAnsi="Times New Roman"/>
                <w:i/>
                <w:sz w:val="24"/>
                <w:szCs w:val="24"/>
              </w:rPr>
              <w:t xml:space="preserve"> предпринимательства</w:t>
            </w:r>
          </w:p>
          <w:p w:rsidR="001F46DC" w:rsidRPr="0032379E" w:rsidRDefault="001F46DC" w:rsidP="0032379E">
            <w:pPr>
              <w:spacing w:after="0" w:line="240" w:lineRule="auto"/>
              <w:ind w:right="-108"/>
              <w:rPr>
                <w:rFonts w:ascii="Times New Roman" w:hAnsi="Times New Roman"/>
                <w:i/>
                <w:sz w:val="24"/>
                <w:szCs w:val="24"/>
              </w:rPr>
            </w:pPr>
          </w:p>
          <w:p w:rsidR="001F46DC" w:rsidRPr="0032379E" w:rsidRDefault="001F46DC" w:rsidP="0032379E">
            <w:pPr>
              <w:spacing w:after="0" w:line="240" w:lineRule="auto"/>
              <w:ind w:right="-108"/>
              <w:rPr>
                <w:rFonts w:ascii="Times New Roman" w:hAnsi="Times New Roman"/>
                <w:i/>
                <w:sz w:val="24"/>
                <w:szCs w:val="24"/>
              </w:rPr>
            </w:pPr>
          </w:p>
          <w:p w:rsidR="001F46DC" w:rsidRPr="0032379E" w:rsidRDefault="001F46DC" w:rsidP="0032379E">
            <w:pPr>
              <w:spacing w:after="0" w:line="240" w:lineRule="auto"/>
              <w:ind w:right="-108" w:hanging="142"/>
              <w:rPr>
                <w:rFonts w:ascii="Times New Roman" w:hAnsi="Times New Roman"/>
                <w:i/>
                <w:sz w:val="24"/>
                <w:szCs w:val="24"/>
              </w:rPr>
            </w:pPr>
          </w:p>
          <w:p w:rsidR="001F46DC" w:rsidRPr="0032379E" w:rsidRDefault="001F46DC" w:rsidP="0032379E">
            <w:pPr>
              <w:spacing w:after="0" w:line="240" w:lineRule="auto"/>
              <w:ind w:right="-108"/>
              <w:rPr>
                <w:rFonts w:ascii="Times New Roman" w:hAnsi="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46DC" w:rsidRPr="0032379E" w:rsidRDefault="001F46DC" w:rsidP="0032379E">
            <w:pPr>
              <w:spacing w:after="0" w:line="240" w:lineRule="auto"/>
              <w:ind w:left="-108" w:right="-108"/>
              <w:rPr>
                <w:rFonts w:ascii="Times New Roman" w:hAnsi="Times New Roman"/>
                <w:i/>
                <w:sz w:val="24"/>
                <w:szCs w:val="24"/>
              </w:rPr>
            </w:pPr>
            <w:r w:rsidRPr="0032379E">
              <w:rPr>
                <w:rFonts w:ascii="Times New Roman" w:hAnsi="Times New Roman"/>
                <w:i/>
                <w:sz w:val="24"/>
                <w:szCs w:val="24"/>
              </w:rPr>
              <w:t xml:space="preserve">Управление экономики и имущес-твенных отношений </w:t>
            </w:r>
          </w:p>
        </w:tc>
        <w:tc>
          <w:tcPr>
            <w:tcW w:w="426" w:type="dxa"/>
            <w:tcBorders>
              <w:top w:val="single" w:sz="4" w:space="0" w:color="auto"/>
              <w:left w:val="nil"/>
              <w:bottom w:val="single" w:sz="4" w:space="0" w:color="auto"/>
              <w:right w:val="single" w:sz="4" w:space="0" w:color="auto"/>
            </w:tcBorders>
            <w:shd w:val="clear" w:color="auto" w:fill="auto"/>
          </w:tcPr>
          <w:p w:rsidR="001F46DC" w:rsidRPr="0032379E" w:rsidRDefault="001F46DC" w:rsidP="0032379E">
            <w:pPr>
              <w:spacing w:after="0" w:line="240" w:lineRule="auto"/>
              <w:ind w:right="-108" w:hanging="142"/>
              <w:jc w:val="center"/>
              <w:rPr>
                <w:rFonts w:ascii="Times New Roman" w:hAnsi="Times New Roman"/>
                <w:i/>
                <w:sz w:val="24"/>
                <w:szCs w:val="24"/>
              </w:rPr>
            </w:pPr>
            <w:r w:rsidRPr="0032379E">
              <w:rPr>
                <w:rFonts w:ascii="Times New Roman" w:hAnsi="Times New Roman"/>
                <w:sz w:val="24"/>
                <w:szCs w:val="24"/>
              </w:rPr>
              <w:t>017</w:t>
            </w:r>
          </w:p>
        </w:tc>
        <w:tc>
          <w:tcPr>
            <w:tcW w:w="567" w:type="dxa"/>
            <w:tcBorders>
              <w:top w:val="single" w:sz="4" w:space="0" w:color="auto"/>
              <w:left w:val="nil"/>
              <w:bottom w:val="single" w:sz="4" w:space="0" w:color="auto"/>
              <w:right w:val="single" w:sz="4" w:space="0" w:color="auto"/>
            </w:tcBorders>
            <w:shd w:val="clear" w:color="auto" w:fill="auto"/>
          </w:tcPr>
          <w:p w:rsidR="001F46DC" w:rsidRPr="0032379E" w:rsidRDefault="001F46DC" w:rsidP="0032379E">
            <w:pPr>
              <w:spacing w:after="0" w:line="240" w:lineRule="auto"/>
              <w:ind w:right="-108" w:hanging="142"/>
              <w:jc w:val="center"/>
              <w:rPr>
                <w:rFonts w:ascii="Times New Roman" w:hAnsi="Times New Roman"/>
                <w:i/>
                <w:sz w:val="24"/>
                <w:szCs w:val="24"/>
              </w:rPr>
            </w:pPr>
            <w:r w:rsidRPr="0032379E">
              <w:rPr>
                <w:rFonts w:ascii="Times New Roman" w:hAnsi="Times New Roman"/>
                <w:sz w:val="24"/>
                <w:szCs w:val="24"/>
              </w:rPr>
              <w:t>0412</w:t>
            </w:r>
          </w:p>
        </w:tc>
        <w:tc>
          <w:tcPr>
            <w:tcW w:w="1134" w:type="dxa"/>
            <w:tcBorders>
              <w:top w:val="single" w:sz="4" w:space="0" w:color="auto"/>
              <w:left w:val="nil"/>
              <w:bottom w:val="single" w:sz="4" w:space="0" w:color="auto"/>
              <w:right w:val="single" w:sz="4" w:space="0" w:color="auto"/>
            </w:tcBorders>
            <w:shd w:val="clear" w:color="auto" w:fill="auto"/>
          </w:tcPr>
          <w:p w:rsidR="001F46DC" w:rsidRPr="0032379E" w:rsidRDefault="001F46DC" w:rsidP="0032379E">
            <w:pPr>
              <w:spacing w:after="0" w:line="240" w:lineRule="auto"/>
              <w:ind w:right="-108" w:hanging="142"/>
              <w:jc w:val="center"/>
              <w:rPr>
                <w:rFonts w:ascii="Times New Roman" w:hAnsi="Times New Roman"/>
                <w:lang w:val="en-US"/>
              </w:rPr>
            </w:pPr>
            <w:r w:rsidRPr="0032379E">
              <w:rPr>
                <w:rFonts w:ascii="Times New Roman" w:hAnsi="Times New Roman"/>
              </w:rPr>
              <w:t>0810</w:t>
            </w:r>
            <w:r w:rsidRPr="0032379E">
              <w:rPr>
                <w:rFonts w:ascii="Times New Roman" w:hAnsi="Times New Roman"/>
                <w:lang w:val="en-US"/>
              </w:rPr>
              <w:t>0S</w:t>
            </w:r>
            <w:r w:rsidRPr="0032379E">
              <w:rPr>
                <w:rFonts w:ascii="Times New Roman" w:hAnsi="Times New Roman"/>
              </w:rPr>
              <w:t>6070</w:t>
            </w:r>
          </w:p>
          <w:p w:rsidR="001F46DC" w:rsidRPr="0032379E" w:rsidRDefault="001F46DC" w:rsidP="0032379E">
            <w:pPr>
              <w:spacing w:after="0" w:line="240" w:lineRule="auto"/>
              <w:ind w:right="-108" w:hanging="142"/>
              <w:jc w:val="center"/>
              <w:rPr>
                <w:rFonts w:ascii="Times New Roman" w:hAnsi="Times New Roman"/>
                <w:sz w:val="24"/>
                <w:szCs w:val="24"/>
                <w:lang w:val="en-US"/>
              </w:rPr>
            </w:pPr>
          </w:p>
          <w:p w:rsidR="001F46DC" w:rsidRPr="0032379E" w:rsidRDefault="001F46DC" w:rsidP="0032379E">
            <w:pPr>
              <w:spacing w:after="0" w:line="240" w:lineRule="auto"/>
              <w:ind w:right="-108" w:hanging="142"/>
              <w:jc w:val="center"/>
              <w:rPr>
                <w:rFonts w:ascii="Times New Roman" w:hAnsi="Times New Roman"/>
                <w:sz w:val="24"/>
                <w:szCs w:val="24"/>
              </w:rPr>
            </w:pPr>
          </w:p>
          <w:p w:rsidR="001F46DC" w:rsidRPr="0032379E" w:rsidRDefault="001F46DC" w:rsidP="0032379E">
            <w:pPr>
              <w:spacing w:after="0" w:line="240" w:lineRule="auto"/>
              <w:ind w:right="-108" w:hanging="142"/>
              <w:jc w:val="center"/>
              <w:rPr>
                <w:rFonts w:ascii="Times New Roman" w:hAnsi="Times New Roman"/>
                <w:sz w:val="24"/>
                <w:szCs w:val="24"/>
              </w:rPr>
            </w:pPr>
          </w:p>
          <w:p w:rsidR="001F46DC" w:rsidRPr="0032379E" w:rsidRDefault="001F46DC" w:rsidP="0032379E">
            <w:pPr>
              <w:spacing w:after="0" w:line="240" w:lineRule="auto"/>
              <w:ind w:right="-108" w:hanging="142"/>
              <w:jc w:val="center"/>
              <w:rPr>
                <w:rFonts w:ascii="Times New Roman" w:hAnsi="Times New Roman"/>
                <w:i/>
                <w:sz w:val="24"/>
                <w:szCs w:val="24"/>
              </w:rPr>
            </w:pPr>
          </w:p>
        </w:tc>
        <w:tc>
          <w:tcPr>
            <w:tcW w:w="425" w:type="dxa"/>
            <w:tcBorders>
              <w:top w:val="single" w:sz="4" w:space="0" w:color="auto"/>
              <w:left w:val="nil"/>
              <w:bottom w:val="single" w:sz="4" w:space="0" w:color="auto"/>
              <w:right w:val="single" w:sz="4" w:space="0" w:color="auto"/>
            </w:tcBorders>
            <w:shd w:val="clear" w:color="auto" w:fill="auto"/>
          </w:tcPr>
          <w:p w:rsidR="001F46DC" w:rsidRPr="0032379E" w:rsidRDefault="001F46DC"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811</w:t>
            </w:r>
          </w:p>
          <w:p w:rsidR="001F46DC" w:rsidRPr="0032379E" w:rsidRDefault="001F46DC" w:rsidP="0032379E">
            <w:pPr>
              <w:spacing w:after="0" w:line="240" w:lineRule="auto"/>
              <w:ind w:right="-108" w:hanging="142"/>
              <w:jc w:val="center"/>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46DC" w:rsidRPr="0032379E" w:rsidRDefault="001F46DC"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2746,94</w:t>
            </w:r>
          </w:p>
        </w:tc>
        <w:tc>
          <w:tcPr>
            <w:tcW w:w="1134" w:type="dxa"/>
            <w:tcBorders>
              <w:top w:val="single" w:sz="4" w:space="0" w:color="auto"/>
              <w:left w:val="single" w:sz="4" w:space="0" w:color="auto"/>
              <w:bottom w:val="single" w:sz="4" w:space="0" w:color="auto"/>
              <w:right w:val="single" w:sz="4" w:space="0" w:color="auto"/>
            </w:tcBorders>
          </w:tcPr>
          <w:p w:rsidR="001F46DC" w:rsidRPr="0032379E" w:rsidRDefault="001F46DC" w:rsidP="0032379E">
            <w:pPr>
              <w:spacing w:after="0" w:line="240" w:lineRule="auto"/>
              <w:jc w:val="center"/>
            </w:pPr>
            <w:r w:rsidRPr="0032379E">
              <w:rPr>
                <w:rFonts w:ascii="Times New Roman" w:hAnsi="Times New Roman"/>
                <w:sz w:val="24"/>
                <w:szCs w:val="24"/>
              </w:rPr>
              <w:t>1500,3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46DC" w:rsidRPr="0032379E" w:rsidRDefault="001F46DC" w:rsidP="0032379E">
            <w:pPr>
              <w:spacing w:after="0" w:line="240" w:lineRule="auto"/>
              <w:jc w:val="center"/>
            </w:pPr>
            <w:r w:rsidRPr="0032379E">
              <w:rPr>
                <w:rFonts w:ascii="Times New Roman" w:hAnsi="Times New Roman"/>
                <w:sz w:val="24"/>
                <w:szCs w:val="24"/>
              </w:rPr>
              <w:t>1500,3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46DC" w:rsidRPr="0032379E" w:rsidRDefault="001F46DC" w:rsidP="0032379E">
            <w:pPr>
              <w:spacing w:after="0" w:line="240" w:lineRule="auto"/>
              <w:jc w:val="center"/>
            </w:pPr>
            <w:r w:rsidRPr="0032379E">
              <w:rPr>
                <w:rFonts w:ascii="Times New Roman" w:hAnsi="Times New Roman"/>
                <w:sz w:val="24"/>
                <w:szCs w:val="24"/>
              </w:rPr>
              <w:t>1500,3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46DC" w:rsidRPr="0032379E" w:rsidRDefault="001F46DC"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4500,9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F46DC" w:rsidRPr="0032379E" w:rsidRDefault="001F46DC" w:rsidP="0032379E">
            <w:pPr>
              <w:spacing w:after="0" w:line="240" w:lineRule="auto"/>
              <w:ind w:right="-108" w:hanging="142"/>
              <w:rPr>
                <w:rFonts w:ascii="Times New Roman" w:hAnsi="Times New Roman"/>
                <w:i/>
                <w:sz w:val="24"/>
                <w:szCs w:val="24"/>
              </w:rPr>
            </w:pPr>
            <w:r w:rsidRPr="0032379E">
              <w:rPr>
                <w:rFonts w:ascii="Times New Roman" w:hAnsi="Times New Roman"/>
                <w:i/>
                <w:sz w:val="24"/>
                <w:szCs w:val="24"/>
              </w:rPr>
              <w:t>На муниципальном уровне:</w:t>
            </w:r>
          </w:p>
          <w:p w:rsidR="001F46DC" w:rsidRPr="0032379E" w:rsidRDefault="001F46DC" w:rsidP="0032379E">
            <w:pPr>
              <w:spacing w:after="0" w:line="240" w:lineRule="auto"/>
              <w:ind w:right="-108" w:hanging="142"/>
              <w:rPr>
                <w:rFonts w:ascii="Times New Roman" w:hAnsi="Times New Roman"/>
                <w:i/>
                <w:sz w:val="24"/>
                <w:szCs w:val="24"/>
              </w:rPr>
            </w:pPr>
            <w:r w:rsidRPr="0032379E">
              <w:rPr>
                <w:rFonts w:ascii="Times New Roman" w:hAnsi="Times New Roman"/>
                <w:i/>
                <w:sz w:val="24"/>
                <w:szCs w:val="24"/>
              </w:rPr>
              <w:t xml:space="preserve"> 1.Поддержано субъектов МСП-24, в т.ч. по годам:</w:t>
            </w:r>
          </w:p>
          <w:p w:rsidR="001F46DC" w:rsidRPr="0032379E" w:rsidRDefault="001F46DC" w:rsidP="0032379E">
            <w:pPr>
              <w:spacing w:after="0" w:line="240" w:lineRule="auto"/>
              <w:ind w:right="-108" w:hanging="142"/>
              <w:rPr>
                <w:rFonts w:ascii="Times New Roman" w:hAnsi="Times New Roman"/>
                <w:i/>
                <w:sz w:val="24"/>
                <w:szCs w:val="24"/>
              </w:rPr>
            </w:pPr>
            <w:r w:rsidRPr="0032379E">
              <w:rPr>
                <w:rFonts w:ascii="Times New Roman" w:hAnsi="Times New Roman"/>
                <w:i/>
                <w:sz w:val="24"/>
                <w:szCs w:val="24"/>
              </w:rPr>
              <w:t>2021-0, 2022-9,2023-5,2024-5,2025-5</w:t>
            </w:r>
          </w:p>
          <w:p w:rsidR="001F46DC" w:rsidRPr="0032379E" w:rsidRDefault="001F46DC" w:rsidP="0032379E">
            <w:pPr>
              <w:spacing w:after="0" w:line="240" w:lineRule="auto"/>
              <w:ind w:right="-108" w:hanging="142"/>
              <w:rPr>
                <w:rFonts w:ascii="Times New Roman" w:hAnsi="Times New Roman"/>
                <w:i/>
                <w:sz w:val="24"/>
                <w:szCs w:val="24"/>
              </w:rPr>
            </w:pPr>
            <w:r w:rsidRPr="0032379E">
              <w:rPr>
                <w:rFonts w:ascii="Times New Roman" w:hAnsi="Times New Roman"/>
                <w:i/>
                <w:sz w:val="24"/>
                <w:szCs w:val="24"/>
              </w:rPr>
              <w:t xml:space="preserve"> </w:t>
            </w:r>
          </w:p>
          <w:p w:rsidR="001F46DC" w:rsidRPr="0032379E" w:rsidRDefault="001F46DC" w:rsidP="0032379E">
            <w:pPr>
              <w:spacing w:after="0" w:line="240" w:lineRule="auto"/>
              <w:ind w:right="-108" w:hanging="142"/>
              <w:rPr>
                <w:rFonts w:ascii="Times New Roman" w:hAnsi="Times New Roman"/>
                <w:i/>
                <w:sz w:val="24"/>
                <w:szCs w:val="24"/>
              </w:rPr>
            </w:pPr>
          </w:p>
        </w:tc>
      </w:tr>
      <w:tr w:rsidR="000B60D4" w:rsidRPr="0032379E" w:rsidTr="002414D7">
        <w:trPr>
          <w:trHeight w:val="1104"/>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0B60D4" w:rsidRPr="0032379E" w:rsidRDefault="000B60D4" w:rsidP="0032379E">
            <w:pPr>
              <w:spacing w:after="0" w:line="240" w:lineRule="auto"/>
              <w:ind w:left="32" w:right="-108"/>
              <w:rPr>
                <w:rFonts w:ascii="Times New Roman" w:hAnsi="Times New Roman"/>
                <w:sz w:val="24"/>
                <w:szCs w:val="24"/>
              </w:rPr>
            </w:pPr>
            <w:r w:rsidRPr="0032379E">
              <w:rPr>
                <w:rFonts w:ascii="Times New Roman" w:hAnsi="Times New Roman"/>
                <w:sz w:val="24"/>
                <w:szCs w:val="24"/>
              </w:rPr>
              <w:t>Поддержка субъектов  малого  и среднего предпринимательства и физических лиц,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417" w:type="dxa"/>
            <w:tcBorders>
              <w:top w:val="single" w:sz="4" w:space="0" w:color="auto"/>
              <w:left w:val="nil"/>
              <w:bottom w:val="single" w:sz="4" w:space="0" w:color="auto"/>
              <w:right w:val="single" w:sz="4" w:space="0" w:color="auto"/>
            </w:tcBorders>
            <w:shd w:val="clear" w:color="auto" w:fill="auto"/>
            <w:hideMark/>
          </w:tcPr>
          <w:p w:rsidR="000B60D4" w:rsidRPr="0032379E" w:rsidRDefault="000B60D4" w:rsidP="0032379E">
            <w:pPr>
              <w:ind w:left="-108" w:right="-108"/>
              <w:rPr>
                <w:rFonts w:ascii="Times New Roman" w:hAnsi="Times New Roman"/>
                <w:sz w:val="24"/>
                <w:szCs w:val="24"/>
              </w:rPr>
            </w:pPr>
            <w:r w:rsidRPr="0032379E">
              <w:rPr>
                <w:rFonts w:ascii="Times New Roman" w:hAnsi="Times New Roman"/>
                <w:sz w:val="24"/>
                <w:szCs w:val="24"/>
              </w:rPr>
              <w:t>Управление экономики и имущес-твенных отношений</w:t>
            </w:r>
          </w:p>
        </w:tc>
        <w:tc>
          <w:tcPr>
            <w:tcW w:w="426" w:type="dxa"/>
            <w:tcBorders>
              <w:top w:val="single" w:sz="4" w:space="0" w:color="auto"/>
              <w:left w:val="nil"/>
              <w:bottom w:val="single" w:sz="4" w:space="0" w:color="auto"/>
              <w:right w:val="single" w:sz="4" w:space="0" w:color="auto"/>
            </w:tcBorders>
            <w:shd w:val="clear" w:color="auto" w:fill="auto"/>
            <w:noWrap/>
            <w:hideMark/>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017</w:t>
            </w:r>
          </w:p>
        </w:tc>
        <w:tc>
          <w:tcPr>
            <w:tcW w:w="567" w:type="dxa"/>
            <w:tcBorders>
              <w:top w:val="single" w:sz="4" w:space="0" w:color="auto"/>
              <w:left w:val="nil"/>
              <w:bottom w:val="single" w:sz="4" w:space="0" w:color="auto"/>
              <w:right w:val="single" w:sz="4" w:space="0" w:color="auto"/>
            </w:tcBorders>
            <w:shd w:val="clear" w:color="auto" w:fill="auto"/>
            <w:noWrap/>
            <w:hideMark/>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0412</w:t>
            </w:r>
          </w:p>
        </w:tc>
        <w:tc>
          <w:tcPr>
            <w:tcW w:w="1134" w:type="dxa"/>
            <w:tcBorders>
              <w:top w:val="single" w:sz="4" w:space="0" w:color="auto"/>
              <w:left w:val="nil"/>
              <w:bottom w:val="single" w:sz="4" w:space="0" w:color="auto"/>
              <w:right w:val="single" w:sz="4" w:space="0" w:color="auto"/>
            </w:tcBorders>
            <w:shd w:val="clear" w:color="auto" w:fill="auto"/>
            <w:noWrap/>
            <w:hideMark/>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rPr>
              <w:t>0810</w:t>
            </w:r>
            <w:r w:rsidRPr="0032379E">
              <w:rPr>
                <w:rFonts w:ascii="Times New Roman" w:hAnsi="Times New Roman"/>
                <w:lang w:val="en-US"/>
              </w:rPr>
              <w:t>0S</w:t>
            </w:r>
            <w:r w:rsidRPr="0032379E">
              <w:rPr>
                <w:rFonts w:ascii="Times New Roman" w:hAnsi="Times New Roman"/>
              </w:rPr>
              <w:t>6070</w:t>
            </w:r>
          </w:p>
          <w:p w:rsidR="000B60D4" w:rsidRPr="0032379E" w:rsidRDefault="000B60D4" w:rsidP="0032379E">
            <w:pPr>
              <w:spacing w:after="0" w:line="240" w:lineRule="auto"/>
              <w:ind w:right="-108" w:hanging="142"/>
              <w:jc w:val="center"/>
              <w:rPr>
                <w:rFonts w:ascii="Times New Roman" w:hAnsi="Times New Roman"/>
                <w:sz w:val="24"/>
                <w:szCs w:val="24"/>
              </w:rPr>
            </w:pPr>
          </w:p>
          <w:p w:rsidR="000B60D4" w:rsidRPr="0032379E" w:rsidRDefault="000B60D4" w:rsidP="0032379E">
            <w:pPr>
              <w:spacing w:after="0" w:line="240" w:lineRule="auto"/>
              <w:ind w:right="-108" w:hanging="142"/>
              <w:rPr>
                <w:rFonts w:ascii="Times New Roman" w:hAnsi="Times New Roman"/>
                <w:sz w:val="24"/>
                <w:szCs w:val="24"/>
              </w:rPr>
            </w:pPr>
          </w:p>
          <w:p w:rsidR="000B60D4" w:rsidRPr="0032379E" w:rsidRDefault="000B60D4" w:rsidP="0032379E">
            <w:pPr>
              <w:spacing w:after="0" w:line="240" w:lineRule="auto"/>
              <w:ind w:right="-108" w:hanging="142"/>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shd w:val="clear" w:color="auto" w:fill="auto"/>
            <w:noWrap/>
            <w:hideMark/>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811</w:t>
            </w:r>
          </w:p>
        </w:tc>
        <w:tc>
          <w:tcPr>
            <w:tcW w:w="992"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1563,5</w:t>
            </w:r>
          </w:p>
        </w:tc>
        <w:tc>
          <w:tcPr>
            <w:tcW w:w="1134"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1</w:t>
            </w:r>
            <w:r w:rsidR="001F46DC" w:rsidRPr="0032379E">
              <w:rPr>
                <w:rFonts w:ascii="Times New Roman" w:hAnsi="Times New Roman"/>
                <w:sz w:val="24"/>
                <w:szCs w:val="24"/>
              </w:rPr>
              <w:t>370,3</w:t>
            </w:r>
          </w:p>
        </w:tc>
        <w:tc>
          <w:tcPr>
            <w:tcW w:w="992"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1</w:t>
            </w:r>
            <w:r w:rsidR="001F46DC" w:rsidRPr="0032379E">
              <w:rPr>
                <w:rFonts w:ascii="Times New Roman" w:hAnsi="Times New Roman"/>
                <w:sz w:val="24"/>
                <w:szCs w:val="24"/>
              </w:rPr>
              <w:t>370,3</w:t>
            </w:r>
          </w:p>
        </w:tc>
        <w:tc>
          <w:tcPr>
            <w:tcW w:w="993" w:type="dxa"/>
            <w:tcBorders>
              <w:top w:val="single" w:sz="4" w:space="0" w:color="auto"/>
              <w:left w:val="nil"/>
              <w:bottom w:val="single" w:sz="4" w:space="0" w:color="auto"/>
              <w:right w:val="single" w:sz="4" w:space="0" w:color="auto"/>
            </w:tcBorders>
            <w:shd w:val="clear" w:color="auto" w:fill="auto"/>
          </w:tcPr>
          <w:p w:rsidR="000B60D4" w:rsidRPr="0032379E" w:rsidRDefault="001F46DC"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13</w:t>
            </w:r>
            <w:r w:rsidR="000B60D4" w:rsidRPr="0032379E">
              <w:rPr>
                <w:rFonts w:ascii="Times New Roman" w:hAnsi="Times New Roman"/>
                <w:sz w:val="24"/>
                <w:szCs w:val="24"/>
              </w:rPr>
              <w:t>70,</w:t>
            </w:r>
            <w:r w:rsidRPr="0032379E">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60D4" w:rsidRPr="0032379E" w:rsidRDefault="001F46DC"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4110,9</w:t>
            </w:r>
          </w:p>
          <w:p w:rsidR="000B60D4" w:rsidRPr="0032379E" w:rsidRDefault="000B60D4" w:rsidP="0032379E">
            <w:pPr>
              <w:spacing w:after="0" w:line="240" w:lineRule="auto"/>
              <w:ind w:right="-108" w:hanging="142"/>
              <w:jc w:val="center"/>
              <w:rPr>
                <w:rFonts w:ascii="Times New Roman" w:hAnsi="Times New Roman"/>
                <w:sz w:val="24"/>
                <w:szCs w:val="24"/>
              </w:rPr>
            </w:pPr>
          </w:p>
          <w:p w:rsidR="000B60D4" w:rsidRPr="0032379E" w:rsidRDefault="000B60D4" w:rsidP="0032379E">
            <w:pPr>
              <w:spacing w:after="0" w:line="240" w:lineRule="auto"/>
              <w:ind w:right="-108" w:hanging="142"/>
              <w:jc w:val="center"/>
              <w:rPr>
                <w:rFonts w:ascii="Times New Roman" w:hAnsi="Times New Roman"/>
                <w:sz w:val="24"/>
                <w:szCs w:val="24"/>
              </w:rPr>
            </w:pPr>
          </w:p>
          <w:p w:rsidR="000B60D4" w:rsidRPr="0032379E" w:rsidRDefault="000B60D4" w:rsidP="0032379E">
            <w:pPr>
              <w:spacing w:after="0" w:line="240" w:lineRule="auto"/>
              <w:ind w:right="-108" w:hanging="142"/>
              <w:jc w:val="center"/>
              <w:rPr>
                <w:rFonts w:ascii="Times New Roman" w:hAnsi="Times New Roman"/>
                <w:sz w:val="24"/>
                <w:szCs w:val="24"/>
              </w:rPr>
            </w:pPr>
          </w:p>
          <w:p w:rsidR="000B60D4" w:rsidRPr="0032379E" w:rsidRDefault="000B60D4" w:rsidP="0032379E">
            <w:pPr>
              <w:spacing w:after="0" w:line="240" w:lineRule="auto"/>
              <w:ind w:right="-108" w:hanging="142"/>
              <w:jc w:val="center"/>
              <w:rPr>
                <w:rFonts w:ascii="Times New Roman" w:hAnsi="Times New Roman"/>
                <w:sz w:val="24"/>
                <w:szCs w:val="24"/>
              </w:rPr>
            </w:pPr>
          </w:p>
          <w:p w:rsidR="000B60D4" w:rsidRPr="0032379E" w:rsidRDefault="000B60D4" w:rsidP="0032379E">
            <w:pPr>
              <w:spacing w:after="0" w:line="240" w:lineRule="auto"/>
              <w:ind w:right="-108" w:hanging="142"/>
              <w:jc w:val="center"/>
              <w:rPr>
                <w:rFonts w:ascii="Times New Roman" w:hAnsi="Times New Roman"/>
                <w:sz w:val="24"/>
                <w:szCs w:val="24"/>
              </w:rPr>
            </w:pPr>
          </w:p>
        </w:tc>
        <w:tc>
          <w:tcPr>
            <w:tcW w:w="2693"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left="-108" w:right="-108"/>
              <w:rPr>
                <w:rFonts w:ascii="Times New Roman" w:hAnsi="Times New Roman"/>
                <w:sz w:val="24"/>
                <w:szCs w:val="24"/>
              </w:rPr>
            </w:pPr>
            <w:r w:rsidRPr="0032379E">
              <w:rPr>
                <w:rFonts w:ascii="Times New Roman" w:hAnsi="Times New Roman"/>
                <w:sz w:val="24"/>
                <w:szCs w:val="24"/>
              </w:rPr>
              <w:t>На муниципальном уровне:</w:t>
            </w:r>
          </w:p>
          <w:p w:rsidR="000B60D4" w:rsidRPr="0032379E" w:rsidRDefault="000B60D4" w:rsidP="0032379E">
            <w:pPr>
              <w:spacing w:after="0" w:line="240" w:lineRule="auto"/>
              <w:ind w:left="-108" w:right="-108"/>
              <w:rPr>
                <w:rFonts w:ascii="Times New Roman" w:hAnsi="Times New Roman"/>
                <w:sz w:val="24"/>
                <w:szCs w:val="24"/>
              </w:rPr>
            </w:pPr>
            <w:r w:rsidRPr="0032379E">
              <w:rPr>
                <w:rFonts w:ascii="Times New Roman" w:hAnsi="Times New Roman"/>
                <w:sz w:val="24"/>
                <w:szCs w:val="24"/>
              </w:rPr>
              <w:t xml:space="preserve">1.Поддержано субъектов МСП – </w:t>
            </w:r>
            <w:r w:rsidR="001F46DC" w:rsidRPr="0032379E">
              <w:rPr>
                <w:rFonts w:ascii="Times New Roman" w:hAnsi="Times New Roman"/>
                <w:sz w:val="24"/>
                <w:szCs w:val="24"/>
              </w:rPr>
              <w:t>20</w:t>
            </w:r>
            <w:r w:rsidRPr="0032379E">
              <w:rPr>
                <w:rFonts w:ascii="Times New Roman" w:hAnsi="Times New Roman"/>
                <w:sz w:val="24"/>
                <w:szCs w:val="24"/>
              </w:rPr>
              <w:t xml:space="preserve">, в т.ч.; </w:t>
            </w:r>
          </w:p>
          <w:p w:rsidR="000B60D4" w:rsidRPr="0032379E" w:rsidRDefault="000B60D4" w:rsidP="0032379E">
            <w:pPr>
              <w:spacing w:after="0" w:line="240" w:lineRule="auto"/>
              <w:ind w:left="-108" w:right="-108"/>
              <w:rPr>
                <w:rFonts w:ascii="Times New Roman" w:hAnsi="Times New Roman"/>
                <w:sz w:val="24"/>
                <w:szCs w:val="24"/>
              </w:rPr>
            </w:pPr>
            <w:r w:rsidRPr="0032379E">
              <w:rPr>
                <w:rFonts w:ascii="Times New Roman" w:hAnsi="Times New Roman"/>
                <w:sz w:val="24"/>
                <w:szCs w:val="24"/>
              </w:rPr>
              <w:t>2021-0, 2022-5,2023-5, 2024-5</w:t>
            </w:r>
            <w:r w:rsidR="00F53E6D" w:rsidRPr="0032379E">
              <w:rPr>
                <w:rFonts w:ascii="Times New Roman" w:hAnsi="Times New Roman"/>
                <w:sz w:val="24"/>
                <w:szCs w:val="24"/>
              </w:rPr>
              <w:t>,2025-</w:t>
            </w:r>
            <w:r w:rsidR="001F46DC" w:rsidRPr="0032379E">
              <w:rPr>
                <w:rFonts w:ascii="Times New Roman" w:hAnsi="Times New Roman"/>
                <w:sz w:val="24"/>
                <w:szCs w:val="24"/>
              </w:rPr>
              <w:t>5</w:t>
            </w:r>
            <w:r w:rsidRPr="0032379E">
              <w:rPr>
                <w:rFonts w:ascii="Times New Roman" w:hAnsi="Times New Roman"/>
                <w:sz w:val="24"/>
                <w:szCs w:val="24"/>
              </w:rPr>
              <w:t>.</w:t>
            </w:r>
          </w:p>
          <w:p w:rsidR="000B60D4" w:rsidRPr="0032379E" w:rsidRDefault="000B60D4" w:rsidP="0032379E">
            <w:pPr>
              <w:spacing w:after="0" w:line="240" w:lineRule="auto"/>
              <w:ind w:left="-108" w:right="-108"/>
              <w:rPr>
                <w:rFonts w:ascii="Times New Roman" w:hAnsi="Times New Roman"/>
                <w:sz w:val="24"/>
                <w:szCs w:val="24"/>
              </w:rPr>
            </w:pPr>
          </w:p>
        </w:tc>
      </w:tr>
      <w:tr w:rsidR="000B60D4" w:rsidRPr="0032379E" w:rsidTr="002414D7">
        <w:trPr>
          <w:trHeight w:val="461"/>
        </w:trPr>
        <w:tc>
          <w:tcPr>
            <w:tcW w:w="3794" w:type="dxa"/>
            <w:tcBorders>
              <w:top w:val="single" w:sz="4" w:space="0" w:color="auto"/>
              <w:left w:val="single" w:sz="4" w:space="0" w:color="auto"/>
              <w:bottom w:val="single" w:sz="4" w:space="0" w:color="auto"/>
              <w:right w:val="single" w:sz="4" w:space="0" w:color="auto"/>
            </w:tcBorders>
            <w:shd w:val="clear" w:color="auto" w:fill="auto"/>
          </w:tcPr>
          <w:p w:rsidR="000B60D4" w:rsidRPr="0032379E" w:rsidRDefault="000B60D4" w:rsidP="0032379E">
            <w:pPr>
              <w:spacing w:after="0" w:line="240" w:lineRule="auto"/>
              <w:rPr>
                <w:rFonts w:ascii="Times New Roman" w:hAnsi="Times New Roman"/>
                <w:sz w:val="24"/>
                <w:szCs w:val="24"/>
              </w:rPr>
            </w:pPr>
            <w:r w:rsidRPr="0032379E">
              <w:rPr>
                <w:rFonts w:ascii="Times New Roman" w:hAnsi="Times New Roman"/>
                <w:sz w:val="24"/>
                <w:szCs w:val="24"/>
              </w:rPr>
              <w:t>Поддержка субъектов  малого  и среднего предпринимательства  на реализацию инвестиционных проектов в приоритетных отраслях</w:t>
            </w:r>
          </w:p>
        </w:tc>
        <w:tc>
          <w:tcPr>
            <w:tcW w:w="1417" w:type="dxa"/>
            <w:tcBorders>
              <w:top w:val="single" w:sz="4" w:space="0" w:color="auto"/>
              <w:left w:val="nil"/>
              <w:bottom w:val="single" w:sz="4" w:space="0" w:color="auto"/>
              <w:right w:val="single" w:sz="4" w:space="0" w:color="auto"/>
            </w:tcBorders>
            <w:shd w:val="clear" w:color="auto" w:fill="auto"/>
            <w:hideMark/>
          </w:tcPr>
          <w:p w:rsidR="000B60D4" w:rsidRPr="0032379E" w:rsidRDefault="000B60D4" w:rsidP="0032379E">
            <w:pPr>
              <w:ind w:left="-108" w:right="-108"/>
            </w:pPr>
            <w:r w:rsidRPr="0032379E">
              <w:rPr>
                <w:rFonts w:ascii="Times New Roman" w:hAnsi="Times New Roman"/>
                <w:sz w:val="24"/>
                <w:szCs w:val="24"/>
              </w:rPr>
              <w:t>Управление экономики и имущест-венных отношений</w:t>
            </w:r>
          </w:p>
        </w:tc>
        <w:tc>
          <w:tcPr>
            <w:tcW w:w="426" w:type="dxa"/>
            <w:tcBorders>
              <w:top w:val="single" w:sz="4" w:space="0" w:color="auto"/>
              <w:left w:val="nil"/>
              <w:bottom w:val="single" w:sz="4" w:space="0" w:color="auto"/>
              <w:right w:val="single" w:sz="4" w:space="0" w:color="auto"/>
            </w:tcBorders>
            <w:shd w:val="clear" w:color="auto" w:fill="auto"/>
            <w:noWrap/>
            <w:hideMark/>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017</w:t>
            </w:r>
          </w:p>
        </w:tc>
        <w:tc>
          <w:tcPr>
            <w:tcW w:w="567" w:type="dxa"/>
            <w:tcBorders>
              <w:top w:val="single" w:sz="4" w:space="0" w:color="auto"/>
              <w:left w:val="nil"/>
              <w:bottom w:val="single" w:sz="4" w:space="0" w:color="auto"/>
              <w:right w:val="single" w:sz="4" w:space="0" w:color="auto"/>
            </w:tcBorders>
            <w:shd w:val="clear" w:color="auto" w:fill="auto"/>
            <w:noWrap/>
            <w:hideMark/>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0412</w:t>
            </w:r>
          </w:p>
        </w:tc>
        <w:tc>
          <w:tcPr>
            <w:tcW w:w="1134" w:type="dxa"/>
            <w:tcBorders>
              <w:top w:val="single" w:sz="4" w:space="0" w:color="auto"/>
              <w:left w:val="nil"/>
              <w:bottom w:val="single" w:sz="4" w:space="0" w:color="auto"/>
              <w:right w:val="single" w:sz="4" w:space="0" w:color="auto"/>
            </w:tcBorders>
            <w:shd w:val="clear" w:color="auto" w:fill="auto"/>
            <w:noWrap/>
            <w:hideMark/>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rPr>
              <w:t>08100</w:t>
            </w:r>
            <w:r w:rsidRPr="0032379E">
              <w:rPr>
                <w:rFonts w:ascii="Times New Roman" w:hAnsi="Times New Roman"/>
                <w:lang w:val="en-US"/>
              </w:rPr>
              <w:t>S</w:t>
            </w:r>
            <w:r w:rsidRPr="0032379E">
              <w:rPr>
                <w:rFonts w:ascii="Times New Roman" w:hAnsi="Times New Roman"/>
              </w:rPr>
              <w:t>6070</w:t>
            </w:r>
          </w:p>
          <w:p w:rsidR="000B60D4" w:rsidRPr="0032379E" w:rsidRDefault="000B60D4" w:rsidP="0032379E">
            <w:pPr>
              <w:spacing w:after="0" w:line="240" w:lineRule="auto"/>
              <w:ind w:right="-108" w:hanging="142"/>
              <w:jc w:val="center"/>
              <w:rPr>
                <w:rFonts w:ascii="Times New Roman" w:hAnsi="Times New Roman"/>
                <w:sz w:val="24"/>
                <w:szCs w:val="24"/>
              </w:rPr>
            </w:pPr>
          </w:p>
          <w:p w:rsidR="000B60D4" w:rsidRPr="0032379E" w:rsidRDefault="000B60D4" w:rsidP="0032379E">
            <w:pPr>
              <w:spacing w:after="0" w:line="240" w:lineRule="auto"/>
              <w:ind w:right="-108" w:hanging="142"/>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shd w:val="clear" w:color="auto" w:fill="auto"/>
            <w:noWrap/>
            <w:hideMark/>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811</w:t>
            </w:r>
          </w:p>
        </w:tc>
        <w:tc>
          <w:tcPr>
            <w:tcW w:w="992"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100,0</w:t>
            </w:r>
          </w:p>
        </w:tc>
        <w:tc>
          <w:tcPr>
            <w:tcW w:w="992"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100,0</w:t>
            </w:r>
          </w:p>
        </w:tc>
        <w:tc>
          <w:tcPr>
            <w:tcW w:w="993"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300,0</w:t>
            </w:r>
          </w:p>
        </w:tc>
        <w:tc>
          <w:tcPr>
            <w:tcW w:w="2693"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left="-108" w:right="-108"/>
              <w:rPr>
                <w:rFonts w:ascii="Times New Roman" w:hAnsi="Times New Roman"/>
                <w:sz w:val="24"/>
                <w:szCs w:val="24"/>
              </w:rPr>
            </w:pPr>
            <w:r w:rsidRPr="0032379E">
              <w:rPr>
                <w:rFonts w:ascii="Times New Roman" w:hAnsi="Times New Roman"/>
                <w:sz w:val="24"/>
                <w:szCs w:val="24"/>
              </w:rPr>
              <w:t>На муниципальном уровне:</w:t>
            </w:r>
          </w:p>
          <w:p w:rsidR="000B60D4" w:rsidRPr="0032379E" w:rsidRDefault="000B60D4" w:rsidP="0032379E">
            <w:pPr>
              <w:spacing w:after="0" w:line="240" w:lineRule="auto"/>
              <w:ind w:left="-108" w:right="-108"/>
              <w:rPr>
                <w:rFonts w:ascii="Times New Roman" w:hAnsi="Times New Roman"/>
                <w:sz w:val="24"/>
                <w:szCs w:val="24"/>
              </w:rPr>
            </w:pPr>
            <w:r w:rsidRPr="0032379E">
              <w:rPr>
                <w:rFonts w:ascii="Times New Roman" w:hAnsi="Times New Roman"/>
                <w:sz w:val="24"/>
                <w:szCs w:val="24"/>
              </w:rPr>
              <w:t xml:space="preserve">1.Поддержано субъектов МСП – </w:t>
            </w:r>
            <w:r w:rsidR="001F46DC" w:rsidRPr="0032379E">
              <w:rPr>
                <w:rFonts w:ascii="Times New Roman" w:hAnsi="Times New Roman"/>
                <w:sz w:val="24"/>
                <w:szCs w:val="24"/>
              </w:rPr>
              <w:t>0</w:t>
            </w:r>
            <w:r w:rsidRPr="0032379E">
              <w:rPr>
                <w:rFonts w:ascii="Times New Roman" w:hAnsi="Times New Roman"/>
                <w:sz w:val="24"/>
                <w:szCs w:val="24"/>
              </w:rPr>
              <w:t xml:space="preserve">, в т.ч.; </w:t>
            </w:r>
          </w:p>
          <w:p w:rsidR="000B60D4" w:rsidRPr="0032379E" w:rsidRDefault="000B60D4" w:rsidP="0032379E">
            <w:pPr>
              <w:spacing w:after="0" w:line="240" w:lineRule="auto"/>
              <w:ind w:left="-108" w:right="-108"/>
              <w:rPr>
                <w:rFonts w:ascii="Times New Roman" w:hAnsi="Times New Roman"/>
                <w:sz w:val="24"/>
                <w:szCs w:val="24"/>
              </w:rPr>
            </w:pPr>
            <w:r w:rsidRPr="0032379E">
              <w:rPr>
                <w:rFonts w:ascii="Times New Roman" w:hAnsi="Times New Roman"/>
                <w:sz w:val="24"/>
                <w:szCs w:val="24"/>
              </w:rPr>
              <w:t>2021-0, 2022-0,2023-0, 2024-0</w:t>
            </w:r>
            <w:r w:rsidR="00F53E6D" w:rsidRPr="0032379E">
              <w:rPr>
                <w:rFonts w:ascii="Times New Roman" w:hAnsi="Times New Roman"/>
                <w:sz w:val="24"/>
                <w:szCs w:val="24"/>
              </w:rPr>
              <w:t>, 2025-</w:t>
            </w:r>
            <w:r w:rsidR="001F46DC" w:rsidRPr="0032379E">
              <w:rPr>
                <w:rFonts w:ascii="Times New Roman" w:hAnsi="Times New Roman"/>
                <w:sz w:val="24"/>
                <w:szCs w:val="24"/>
              </w:rPr>
              <w:t>0</w:t>
            </w:r>
          </w:p>
          <w:p w:rsidR="000B60D4" w:rsidRPr="0032379E" w:rsidRDefault="000B60D4" w:rsidP="0032379E">
            <w:pPr>
              <w:spacing w:after="0" w:line="240" w:lineRule="auto"/>
              <w:ind w:left="-108" w:right="-108"/>
              <w:rPr>
                <w:rFonts w:ascii="Times New Roman" w:hAnsi="Times New Roman"/>
                <w:sz w:val="24"/>
                <w:szCs w:val="24"/>
              </w:rPr>
            </w:pPr>
          </w:p>
        </w:tc>
      </w:tr>
      <w:tr w:rsidR="000B60D4" w:rsidRPr="0032379E" w:rsidTr="002414D7">
        <w:trPr>
          <w:trHeight w:val="461"/>
        </w:trPr>
        <w:tc>
          <w:tcPr>
            <w:tcW w:w="3794" w:type="dxa"/>
            <w:tcBorders>
              <w:top w:val="single" w:sz="4" w:space="0" w:color="auto"/>
              <w:left w:val="single" w:sz="4" w:space="0" w:color="auto"/>
              <w:bottom w:val="single" w:sz="4" w:space="0" w:color="auto"/>
              <w:right w:val="single" w:sz="4" w:space="0" w:color="auto"/>
            </w:tcBorders>
            <w:shd w:val="clear" w:color="auto" w:fill="auto"/>
          </w:tcPr>
          <w:p w:rsidR="000B60D4" w:rsidRPr="0032379E" w:rsidRDefault="000B60D4" w:rsidP="0032379E">
            <w:pPr>
              <w:spacing w:after="0" w:line="240" w:lineRule="auto"/>
              <w:rPr>
                <w:rFonts w:ascii="Times New Roman" w:hAnsi="Times New Roman"/>
                <w:sz w:val="24"/>
                <w:szCs w:val="24"/>
              </w:rPr>
            </w:pPr>
            <w:r w:rsidRPr="0032379E">
              <w:rPr>
                <w:rFonts w:ascii="Times New Roman" w:hAnsi="Times New Roman"/>
                <w:sz w:val="24"/>
                <w:szCs w:val="24"/>
              </w:rPr>
              <w:t>Грантовая поддержка субъектов малого и среднего предпринимательства в форме субсидий на начало ведения предпринимательской деятельности</w:t>
            </w:r>
          </w:p>
          <w:p w:rsidR="000B60D4" w:rsidRPr="0032379E" w:rsidRDefault="000B60D4" w:rsidP="0032379E">
            <w:pPr>
              <w:spacing w:after="0" w:line="240" w:lineRule="auto"/>
              <w:rPr>
                <w:rFonts w:ascii="Times New Roman" w:hAnsi="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ind w:left="-108" w:right="-108"/>
            </w:pPr>
            <w:r w:rsidRPr="0032379E">
              <w:rPr>
                <w:rFonts w:ascii="Times New Roman" w:hAnsi="Times New Roman"/>
                <w:sz w:val="24"/>
                <w:szCs w:val="24"/>
              </w:rPr>
              <w:t>Управление экономики и имущест-венных отношений</w:t>
            </w:r>
          </w:p>
        </w:tc>
        <w:tc>
          <w:tcPr>
            <w:tcW w:w="426" w:type="dxa"/>
            <w:tcBorders>
              <w:top w:val="single" w:sz="4" w:space="0" w:color="auto"/>
              <w:left w:val="nil"/>
              <w:bottom w:val="single" w:sz="4" w:space="0" w:color="auto"/>
              <w:right w:val="single" w:sz="4" w:space="0" w:color="auto"/>
            </w:tcBorders>
            <w:shd w:val="clear" w:color="auto" w:fill="auto"/>
            <w:noWrap/>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017</w:t>
            </w:r>
          </w:p>
        </w:tc>
        <w:tc>
          <w:tcPr>
            <w:tcW w:w="567" w:type="dxa"/>
            <w:tcBorders>
              <w:top w:val="single" w:sz="4" w:space="0" w:color="auto"/>
              <w:left w:val="nil"/>
              <w:bottom w:val="single" w:sz="4" w:space="0" w:color="auto"/>
              <w:right w:val="single" w:sz="4" w:space="0" w:color="auto"/>
            </w:tcBorders>
            <w:shd w:val="clear" w:color="auto" w:fill="auto"/>
            <w:noWrap/>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0412</w:t>
            </w:r>
          </w:p>
        </w:tc>
        <w:tc>
          <w:tcPr>
            <w:tcW w:w="1134" w:type="dxa"/>
            <w:tcBorders>
              <w:top w:val="single" w:sz="4" w:space="0" w:color="auto"/>
              <w:left w:val="nil"/>
              <w:bottom w:val="single" w:sz="4" w:space="0" w:color="auto"/>
              <w:right w:val="single" w:sz="4" w:space="0" w:color="auto"/>
            </w:tcBorders>
            <w:shd w:val="clear" w:color="auto" w:fill="auto"/>
            <w:noWrap/>
          </w:tcPr>
          <w:p w:rsidR="000B60D4" w:rsidRPr="0032379E" w:rsidRDefault="000B60D4" w:rsidP="0032379E">
            <w:pPr>
              <w:spacing w:after="0" w:line="240" w:lineRule="auto"/>
              <w:ind w:right="-108" w:hanging="142"/>
              <w:jc w:val="center"/>
              <w:rPr>
                <w:rFonts w:ascii="Times New Roman" w:hAnsi="Times New Roman"/>
                <w:lang w:val="en-US"/>
              </w:rPr>
            </w:pPr>
            <w:r w:rsidRPr="0032379E">
              <w:rPr>
                <w:rFonts w:ascii="Times New Roman" w:hAnsi="Times New Roman"/>
              </w:rPr>
              <w:t>08100</w:t>
            </w:r>
            <w:r w:rsidRPr="0032379E">
              <w:rPr>
                <w:rFonts w:ascii="Times New Roman" w:hAnsi="Times New Roman"/>
                <w:lang w:val="en-US"/>
              </w:rPr>
              <w:t>S</w:t>
            </w:r>
            <w:r w:rsidRPr="0032379E">
              <w:rPr>
                <w:rFonts w:ascii="Times New Roman" w:hAnsi="Times New Roman"/>
              </w:rPr>
              <w:t>6680</w:t>
            </w:r>
          </w:p>
          <w:p w:rsidR="000B60D4" w:rsidRPr="0032379E" w:rsidRDefault="000B60D4" w:rsidP="0032379E">
            <w:pPr>
              <w:spacing w:after="0" w:line="240" w:lineRule="auto"/>
              <w:ind w:right="-108" w:hanging="142"/>
              <w:jc w:val="center"/>
              <w:rPr>
                <w:rFonts w:ascii="Times New Roman" w:hAnsi="Times New Roman"/>
                <w:sz w:val="24"/>
                <w:szCs w:val="24"/>
              </w:rPr>
            </w:pPr>
          </w:p>
          <w:p w:rsidR="000B60D4" w:rsidRPr="0032379E" w:rsidRDefault="000B60D4" w:rsidP="0032379E">
            <w:pPr>
              <w:spacing w:after="0" w:line="240" w:lineRule="auto"/>
              <w:ind w:right="-108" w:hanging="142"/>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shd w:val="clear" w:color="auto" w:fill="auto"/>
            <w:noWrap/>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 xml:space="preserve">813 </w:t>
            </w:r>
          </w:p>
          <w:p w:rsidR="000B60D4" w:rsidRPr="0032379E" w:rsidRDefault="000B60D4" w:rsidP="0032379E">
            <w:pPr>
              <w:spacing w:after="0" w:line="240" w:lineRule="auto"/>
              <w:ind w:right="-108" w:hanging="14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1183,44</w:t>
            </w:r>
          </w:p>
        </w:tc>
        <w:tc>
          <w:tcPr>
            <w:tcW w:w="1134"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30,0</w:t>
            </w:r>
          </w:p>
        </w:tc>
        <w:tc>
          <w:tcPr>
            <w:tcW w:w="992"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30,0</w:t>
            </w:r>
          </w:p>
        </w:tc>
        <w:tc>
          <w:tcPr>
            <w:tcW w:w="993"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90,0</w:t>
            </w:r>
          </w:p>
          <w:p w:rsidR="000B60D4" w:rsidRPr="0032379E" w:rsidRDefault="00F53E6D" w:rsidP="0032379E">
            <w:pPr>
              <w:spacing w:after="0" w:line="240" w:lineRule="auto"/>
              <w:ind w:right="-108" w:hanging="142"/>
              <w:jc w:val="center"/>
              <w:rPr>
                <w:rFonts w:ascii="Times New Roman" w:hAnsi="Times New Roman"/>
                <w:sz w:val="24"/>
                <w:szCs w:val="24"/>
              </w:rPr>
            </w:pPr>
            <w:r w:rsidRPr="0032379E">
              <w:rPr>
                <w:rFonts w:ascii="Times New Roman" w:hAnsi="Times New Roman"/>
                <w:sz w:val="24"/>
                <w:szCs w:val="24"/>
              </w:rPr>
              <w:t xml:space="preserve"> </w:t>
            </w:r>
          </w:p>
        </w:tc>
        <w:tc>
          <w:tcPr>
            <w:tcW w:w="2693"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left="-108" w:right="-108"/>
              <w:rPr>
                <w:rFonts w:ascii="Times New Roman" w:hAnsi="Times New Roman"/>
                <w:sz w:val="24"/>
                <w:szCs w:val="24"/>
              </w:rPr>
            </w:pPr>
            <w:r w:rsidRPr="0032379E">
              <w:rPr>
                <w:rFonts w:ascii="Times New Roman" w:hAnsi="Times New Roman"/>
                <w:sz w:val="24"/>
                <w:szCs w:val="24"/>
              </w:rPr>
              <w:t>На муниципальном уровне:</w:t>
            </w:r>
          </w:p>
          <w:p w:rsidR="000B60D4" w:rsidRPr="0032379E" w:rsidRDefault="000B60D4" w:rsidP="0032379E">
            <w:pPr>
              <w:spacing w:after="0" w:line="240" w:lineRule="auto"/>
              <w:ind w:left="-108" w:right="-108"/>
              <w:rPr>
                <w:rFonts w:ascii="Times New Roman" w:hAnsi="Times New Roman"/>
                <w:sz w:val="24"/>
                <w:szCs w:val="24"/>
              </w:rPr>
            </w:pPr>
            <w:r w:rsidRPr="0032379E">
              <w:rPr>
                <w:rFonts w:ascii="Times New Roman" w:hAnsi="Times New Roman"/>
                <w:sz w:val="24"/>
                <w:szCs w:val="24"/>
              </w:rPr>
              <w:t xml:space="preserve">1.Поддержано субъектов МСП – 4, в т.ч.; </w:t>
            </w:r>
          </w:p>
          <w:p w:rsidR="000B60D4" w:rsidRPr="0032379E" w:rsidRDefault="000B60D4" w:rsidP="0032379E">
            <w:pPr>
              <w:spacing w:after="0" w:line="240" w:lineRule="auto"/>
              <w:ind w:left="-108" w:right="-108"/>
              <w:rPr>
                <w:rFonts w:ascii="Times New Roman" w:hAnsi="Times New Roman"/>
                <w:sz w:val="24"/>
                <w:szCs w:val="24"/>
              </w:rPr>
            </w:pPr>
            <w:r w:rsidRPr="0032379E">
              <w:rPr>
                <w:rFonts w:ascii="Times New Roman" w:hAnsi="Times New Roman"/>
                <w:sz w:val="24"/>
                <w:szCs w:val="24"/>
              </w:rPr>
              <w:t>2021-0, 2022-4,2023-0, 2024-0</w:t>
            </w:r>
            <w:r w:rsidR="00F53E6D" w:rsidRPr="0032379E">
              <w:rPr>
                <w:rFonts w:ascii="Times New Roman" w:hAnsi="Times New Roman"/>
                <w:sz w:val="24"/>
                <w:szCs w:val="24"/>
              </w:rPr>
              <w:t>,2025-</w:t>
            </w:r>
          </w:p>
          <w:p w:rsidR="000B60D4" w:rsidRPr="0032379E" w:rsidRDefault="000B60D4" w:rsidP="0032379E">
            <w:pPr>
              <w:ind w:left="-108" w:right="-108"/>
            </w:pPr>
          </w:p>
        </w:tc>
      </w:tr>
      <w:tr w:rsidR="000B60D4" w:rsidRPr="0032379E" w:rsidTr="00571C02">
        <w:trPr>
          <w:trHeight w:val="242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0B60D4" w:rsidRPr="0032379E" w:rsidRDefault="000B60D4" w:rsidP="0032379E">
            <w:pPr>
              <w:spacing w:after="0" w:line="240" w:lineRule="auto"/>
              <w:ind w:left="-142" w:right="-108"/>
              <w:rPr>
                <w:rFonts w:ascii="Times New Roman" w:hAnsi="Times New Roman"/>
                <w:i/>
                <w:sz w:val="24"/>
                <w:szCs w:val="24"/>
              </w:rPr>
            </w:pPr>
            <w:r w:rsidRPr="0032379E">
              <w:rPr>
                <w:rFonts w:ascii="Times New Roman" w:hAnsi="Times New Roman"/>
                <w:i/>
                <w:sz w:val="24"/>
                <w:szCs w:val="24"/>
              </w:rPr>
              <w:t>Мероприятие 2:</w:t>
            </w:r>
          </w:p>
          <w:p w:rsidR="000B60D4" w:rsidRPr="0032379E" w:rsidRDefault="000B60D4" w:rsidP="0032379E">
            <w:pPr>
              <w:spacing w:after="0" w:line="240" w:lineRule="auto"/>
              <w:ind w:left="-142" w:right="-108"/>
              <w:rPr>
                <w:rFonts w:ascii="Times New Roman" w:hAnsi="Times New Roman"/>
                <w:i/>
                <w:sz w:val="24"/>
                <w:szCs w:val="24"/>
              </w:rPr>
            </w:pPr>
            <w:r w:rsidRPr="0032379E">
              <w:rPr>
                <w:rFonts w:ascii="Times New Roman" w:hAnsi="Times New Roman"/>
                <w:i/>
                <w:sz w:val="24"/>
                <w:szCs w:val="24"/>
              </w:rPr>
              <w:t xml:space="preserve"> Имущественная </w:t>
            </w:r>
          </w:p>
          <w:p w:rsidR="000B60D4" w:rsidRPr="0032379E" w:rsidRDefault="000B60D4" w:rsidP="0032379E">
            <w:pPr>
              <w:spacing w:after="0" w:line="240" w:lineRule="auto"/>
              <w:ind w:left="-142" w:right="-108"/>
              <w:rPr>
                <w:rFonts w:ascii="Times New Roman" w:hAnsi="Times New Roman"/>
                <w:i/>
                <w:sz w:val="24"/>
                <w:szCs w:val="24"/>
              </w:rPr>
            </w:pPr>
            <w:r w:rsidRPr="0032379E">
              <w:rPr>
                <w:rFonts w:ascii="Times New Roman" w:hAnsi="Times New Roman"/>
                <w:i/>
                <w:sz w:val="24"/>
                <w:szCs w:val="24"/>
              </w:rPr>
              <w:t xml:space="preserve"> поддержка   </w:t>
            </w:r>
          </w:p>
          <w:p w:rsidR="000B60D4" w:rsidRPr="0032379E" w:rsidRDefault="000B60D4" w:rsidP="0032379E">
            <w:pPr>
              <w:spacing w:after="0" w:line="240" w:lineRule="auto"/>
              <w:ind w:left="-142" w:right="-108"/>
              <w:rPr>
                <w:rFonts w:ascii="Times New Roman" w:hAnsi="Times New Roman"/>
                <w:i/>
                <w:sz w:val="24"/>
                <w:szCs w:val="24"/>
              </w:rPr>
            </w:pPr>
            <w:r w:rsidRPr="0032379E">
              <w:rPr>
                <w:rFonts w:ascii="Times New Roman" w:hAnsi="Times New Roman"/>
                <w:i/>
                <w:sz w:val="24"/>
                <w:szCs w:val="24"/>
              </w:rPr>
              <w:t xml:space="preserve"> субъектов малого и </w:t>
            </w:r>
          </w:p>
          <w:p w:rsidR="000B60D4" w:rsidRPr="0032379E" w:rsidRDefault="000B60D4" w:rsidP="0032379E">
            <w:pPr>
              <w:spacing w:after="0" w:line="240" w:lineRule="auto"/>
              <w:ind w:left="-142" w:right="-108"/>
              <w:rPr>
                <w:rFonts w:ascii="Times New Roman" w:hAnsi="Times New Roman"/>
                <w:i/>
                <w:sz w:val="24"/>
                <w:szCs w:val="24"/>
              </w:rPr>
            </w:pPr>
            <w:r w:rsidRPr="0032379E">
              <w:rPr>
                <w:rFonts w:ascii="Times New Roman" w:hAnsi="Times New Roman"/>
                <w:i/>
                <w:sz w:val="24"/>
                <w:szCs w:val="24"/>
              </w:rPr>
              <w:t xml:space="preserve"> среднего </w:t>
            </w:r>
          </w:p>
          <w:p w:rsidR="000B60D4" w:rsidRPr="0032379E" w:rsidRDefault="000B60D4" w:rsidP="0032379E">
            <w:pPr>
              <w:spacing w:after="0" w:line="240" w:lineRule="auto"/>
              <w:ind w:left="-142" w:right="-108"/>
              <w:rPr>
                <w:rFonts w:ascii="Times New Roman" w:hAnsi="Times New Roman"/>
                <w:i/>
                <w:sz w:val="24"/>
                <w:szCs w:val="24"/>
              </w:rPr>
            </w:pPr>
            <w:r w:rsidRPr="0032379E">
              <w:rPr>
                <w:rFonts w:ascii="Times New Roman" w:hAnsi="Times New Roman"/>
                <w:i/>
                <w:sz w:val="24"/>
                <w:szCs w:val="24"/>
              </w:rPr>
              <w:t xml:space="preserve"> предпринимательства</w:t>
            </w:r>
          </w:p>
          <w:p w:rsidR="000B60D4" w:rsidRPr="0032379E" w:rsidRDefault="000B60D4" w:rsidP="0032379E">
            <w:pPr>
              <w:spacing w:after="0" w:line="240" w:lineRule="auto"/>
              <w:ind w:right="-108"/>
              <w:rPr>
                <w:rFonts w:ascii="Times New Roman" w:hAnsi="Times New Roman"/>
                <w:i/>
                <w:sz w:val="24"/>
                <w:szCs w:val="24"/>
              </w:rPr>
            </w:pPr>
          </w:p>
        </w:tc>
        <w:tc>
          <w:tcPr>
            <w:tcW w:w="1417"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left="-108" w:right="-108"/>
              <w:rPr>
                <w:rFonts w:ascii="Times New Roman" w:hAnsi="Times New Roman"/>
                <w:i/>
                <w:sz w:val="24"/>
                <w:szCs w:val="24"/>
              </w:rPr>
            </w:pPr>
            <w:r w:rsidRPr="0032379E">
              <w:rPr>
                <w:rFonts w:ascii="Times New Roman" w:hAnsi="Times New Roman"/>
                <w:i/>
                <w:sz w:val="24"/>
                <w:szCs w:val="24"/>
              </w:rPr>
              <w:t>Управле-ние эконо –</w:t>
            </w:r>
          </w:p>
          <w:p w:rsidR="000B60D4" w:rsidRPr="0032379E" w:rsidRDefault="000B60D4" w:rsidP="0032379E">
            <w:pPr>
              <w:spacing w:after="0" w:line="240" w:lineRule="auto"/>
              <w:ind w:left="-108" w:right="-108"/>
              <w:rPr>
                <w:rFonts w:ascii="Times New Roman" w:hAnsi="Times New Roman"/>
                <w:i/>
                <w:sz w:val="24"/>
                <w:szCs w:val="24"/>
              </w:rPr>
            </w:pPr>
            <w:r w:rsidRPr="0032379E">
              <w:rPr>
                <w:rFonts w:ascii="Times New Roman" w:hAnsi="Times New Roman"/>
                <w:i/>
                <w:sz w:val="24"/>
                <w:szCs w:val="24"/>
              </w:rPr>
              <w:t xml:space="preserve">мики и имущес-твенных отноше-ний </w:t>
            </w:r>
          </w:p>
        </w:tc>
        <w:tc>
          <w:tcPr>
            <w:tcW w:w="426" w:type="dxa"/>
            <w:tcBorders>
              <w:top w:val="single" w:sz="4" w:space="0" w:color="auto"/>
              <w:left w:val="nil"/>
              <w:bottom w:val="single" w:sz="4" w:space="0" w:color="auto"/>
              <w:right w:val="single" w:sz="4" w:space="0" w:color="auto"/>
            </w:tcBorders>
            <w:shd w:val="clear" w:color="auto" w:fill="auto"/>
            <w:noWrap/>
          </w:tcPr>
          <w:p w:rsidR="000B60D4" w:rsidRPr="0032379E" w:rsidRDefault="000B60D4" w:rsidP="0032379E">
            <w:pPr>
              <w:spacing w:after="0" w:line="240" w:lineRule="auto"/>
              <w:ind w:right="-108" w:hanging="142"/>
              <w:jc w:val="center"/>
              <w:rPr>
                <w:rFonts w:ascii="Times New Roman" w:hAnsi="Times New Roman"/>
                <w:i/>
                <w:sz w:val="24"/>
                <w:szCs w:val="24"/>
              </w:rPr>
            </w:pPr>
            <w:r w:rsidRPr="0032379E">
              <w:rPr>
                <w:rFonts w:ascii="Times New Roman" w:hAnsi="Times New Roman"/>
                <w:sz w:val="24"/>
                <w:szCs w:val="24"/>
              </w:rPr>
              <w:t>017</w:t>
            </w:r>
          </w:p>
        </w:tc>
        <w:tc>
          <w:tcPr>
            <w:tcW w:w="567" w:type="dxa"/>
            <w:tcBorders>
              <w:top w:val="single" w:sz="4" w:space="0" w:color="auto"/>
              <w:left w:val="nil"/>
              <w:bottom w:val="single" w:sz="4" w:space="0" w:color="auto"/>
              <w:right w:val="single" w:sz="4" w:space="0" w:color="auto"/>
            </w:tcBorders>
            <w:shd w:val="clear" w:color="auto" w:fill="auto"/>
            <w:noWrap/>
          </w:tcPr>
          <w:p w:rsidR="000B60D4" w:rsidRPr="0032379E" w:rsidRDefault="000B60D4" w:rsidP="0032379E">
            <w:pPr>
              <w:spacing w:after="0" w:line="240" w:lineRule="auto"/>
              <w:ind w:right="-108" w:hanging="142"/>
              <w:jc w:val="center"/>
              <w:rPr>
                <w:rFonts w:ascii="Times New Roman" w:hAnsi="Times New Roman"/>
                <w:i/>
                <w:sz w:val="24"/>
                <w:szCs w:val="24"/>
              </w:rPr>
            </w:pPr>
            <w:r w:rsidRPr="0032379E">
              <w:rPr>
                <w:rFonts w:ascii="Times New Roman" w:hAnsi="Times New Roman"/>
                <w:sz w:val="24"/>
                <w:szCs w:val="24"/>
              </w:rPr>
              <w:t>0412</w:t>
            </w:r>
          </w:p>
        </w:tc>
        <w:tc>
          <w:tcPr>
            <w:tcW w:w="1134" w:type="dxa"/>
            <w:tcBorders>
              <w:top w:val="single" w:sz="4" w:space="0" w:color="auto"/>
              <w:left w:val="nil"/>
              <w:bottom w:val="single" w:sz="4" w:space="0" w:color="auto"/>
              <w:right w:val="single" w:sz="4" w:space="0" w:color="auto"/>
            </w:tcBorders>
            <w:shd w:val="clear" w:color="auto" w:fill="auto"/>
            <w:noWrap/>
          </w:tcPr>
          <w:p w:rsidR="000B60D4" w:rsidRPr="0032379E" w:rsidRDefault="000B60D4" w:rsidP="0032379E">
            <w:pPr>
              <w:spacing w:after="0" w:line="240" w:lineRule="auto"/>
              <w:ind w:right="-108" w:hanging="142"/>
              <w:jc w:val="center"/>
              <w:rPr>
                <w:rFonts w:ascii="Times New Roman" w:hAnsi="Times New Roman"/>
              </w:rPr>
            </w:pPr>
          </w:p>
        </w:tc>
        <w:tc>
          <w:tcPr>
            <w:tcW w:w="425" w:type="dxa"/>
            <w:tcBorders>
              <w:top w:val="single" w:sz="4" w:space="0" w:color="auto"/>
              <w:left w:val="nil"/>
              <w:bottom w:val="single" w:sz="4" w:space="0" w:color="auto"/>
              <w:right w:val="single" w:sz="4" w:space="0" w:color="auto"/>
            </w:tcBorders>
            <w:shd w:val="clear" w:color="auto" w:fill="auto"/>
            <w:noWrap/>
          </w:tcPr>
          <w:p w:rsidR="000B60D4" w:rsidRPr="0032379E" w:rsidRDefault="000B60D4" w:rsidP="0032379E">
            <w:pPr>
              <w:spacing w:after="0" w:line="240" w:lineRule="auto"/>
              <w:ind w:right="-108" w:hanging="142"/>
              <w:jc w:val="center"/>
              <w:rPr>
                <w:rFonts w:ascii="Times New Roman" w:hAnsi="Times New Roman"/>
                <w:i/>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i/>
                <w:sz w:val="24"/>
                <w:szCs w:val="24"/>
              </w:rPr>
            </w:pPr>
          </w:p>
          <w:p w:rsidR="000B60D4" w:rsidRPr="0032379E" w:rsidRDefault="000B60D4" w:rsidP="0032379E">
            <w:pPr>
              <w:spacing w:after="0" w:line="240" w:lineRule="auto"/>
              <w:ind w:right="-108" w:hanging="142"/>
              <w:jc w:val="center"/>
              <w:rPr>
                <w:rFonts w:ascii="Times New Roman" w:hAnsi="Times New Roman"/>
                <w:i/>
                <w:sz w:val="24"/>
                <w:szCs w:val="24"/>
              </w:rPr>
            </w:pPr>
            <w:r w:rsidRPr="0032379E">
              <w:rPr>
                <w:rFonts w:ascii="Times New Roman" w:hAnsi="Times New Roman"/>
                <w:i/>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jc w:val="center"/>
              <w:rPr>
                <w:rFonts w:ascii="Times New Roman" w:hAnsi="Times New Roman"/>
                <w:i/>
                <w:sz w:val="24"/>
                <w:szCs w:val="24"/>
              </w:rPr>
            </w:pPr>
          </w:p>
          <w:p w:rsidR="000B60D4" w:rsidRPr="0032379E" w:rsidRDefault="000B60D4" w:rsidP="0032379E">
            <w:pPr>
              <w:spacing w:after="0" w:line="240" w:lineRule="auto"/>
              <w:jc w:val="center"/>
            </w:pPr>
            <w:r w:rsidRPr="0032379E">
              <w:rPr>
                <w:rFonts w:ascii="Times New Roman" w:hAnsi="Times New Roman"/>
                <w:i/>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jc w:val="center"/>
              <w:rPr>
                <w:rFonts w:ascii="Times New Roman" w:hAnsi="Times New Roman"/>
                <w:i/>
                <w:sz w:val="24"/>
                <w:szCs w:val="24"/>
              </w:rPr>
            </w:pPr>
          </w:p>
          <w:p w:rsidR="000B60D4" w:rsidRPr="0032379E" w:rsidRDefault="000B60D4" w:rsidP="0032379E">
            <w:pPr>
              <w:spacing w:after="0" w:line="240" w:lineRule="auto"/>
              <w:jc w:val="center"/>
            </w:pPr>
            <w:r w:rsidRPr="0032379E">
              <w:rPr>
                <w:rFonts w:ascii="Times New Roman" w:hAnsi="Times New Roman"/>
                <w:i/>
                <w:sz w:val="24"/>
                <w:szCs w:val="24"/>
              </w:rPr>
              <w:t>0,0</w:t>
            </w:r>
          </w:p>
        </w:tc>
        <w:tc>
          <w:tcPr>
            <w:tcW w:w="993" w:type="dxa"/>
            <w:tcBorders>
              <w:top w:val="single" w:sz="4" w:space="0" w:color="auto"/>
              <w:left w:val="nil"/>
              <w:bottom w:val="single" w:sz="4" w:space="0" w:color="auto"/>
              <w:right w:val="single" w:sz="4" w:space="0" w:color="auto"/>
            </w:tcBorders>
            <w:shd w:val="clear" w:color="auto" w:fill="auto"/>
          </w:tcPr>
          <w:p w:rsidR="000B60D4" w:rsidRPr="0032379E" w:rsidRDefault="000B60D4" w:rsidP="0032379E">
            <w:pPr>
              <w:spacing w:after="0" w:line="240" w:lineRule="auto"/>
              <w:jc w:val="center"/>
              <w:rPr>
                <w:rFonts w:ascii="Times New Roman" w:hAnsi="Times New Roman"/>
                <w:i/>
                <w:sz w:val="24"/>
                <w:szCs w:val="24"/>
              </w:rPr>
            </w:pPr>
          </w:p>
          <w:p w:rsidR="000B60D4" w:rsidRPr="0032379E" w:rsidRDefault="000B60D4" w:rsidP="0032379E">
            <w:pPr>
              <w:spacing w:after="0" w:line="240" w:lineRule="auto"/>
              <w:jc w:val="center"/>
            </w:pPr>
            <w:r w:rsidRPr="0032379E">
              <w:rPr>
                <w:rFonts w:ascii="Times New Roman" w:hAnsi="Times New Roman"/>
                <w:i/>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60D4" w:rsidRPr="0032379E" w:rsidRDefault="000B60D4" w:rsidP="0032379E">
            <w:pPr>
              <w:spacing w:after="0" w:line="240" w:lineRule="auto"/>
              <w:ind w:right="-108" w:hanging="142"/>
              <w:jc w:val="center"/>
              <w:rPr>
                <w:rFonts w:ascii="Times New Roman" w:hAnsi="Times New Roman"/>
                <w:i/>
                <w:sz w:val="24"/>
                <w:szCs w:val="24"/>
              </w:rPr>
            </w:pPr>
          </w:p>
          <w:p w:rsidR="000B60D4" w:rsidRPr="0032379E" w:rsidRDefault="000B60D4" w:rsidP="0032379E">
            <w:pPr>
              <w:spacing w:after="0" w:line="240" w:lineRule="auto"/>
              <w:ind w:right="-108" w:hanging="142"/>
              <w:jc w:val="center"/>
              <w:rPr>
                <w:rFonts w:ascii="Times New Roman" w:hAnsi="Times New Roman"/>
                <w:i/>
                <w:sz w:val="24"/>
                <w:szCs w:val="24"/>
              </w:rPr>
            </w:pPr>
            <w:r w:rsidRPr="0032379E">
              <w:rPr>
                <w:rFonts w:ascii="Times New Roman" w:hAnsi="Times New Roman"/>
                <w:i/>
                <w:sz w:val="24"/>
                <w:szCs w:val="24"/>
              </w:rPr>
              <w:t>0,0</w:t>
            </w:r>
          </w:p>
        </w:tc>
        <w:tc>
          <w:tcPr>
            <w:tcW w:w="2693" w:type="dxa"/>
            <w:tcBorders>
              <w:top w:val="single" w:sz="4" w:space="0" w:color="auto"/>
              <w:left w:val="nil"/>
              <w:bottom w:val="single" w:sz="4" w:space="0" w:color="auto"/>
              <w:right w:val="single" w:sz="4" w:space="0" w:color="auto"/>
            </w:tcBorders>
            <w:shd w:val="clear" w:color="auto" w:fill="auto"/>
            <w:vAlign w:val="center"/>
          </w:tcPr>
          <w:p w:rsidR="000B60D4" w:rsidRPr="0032379E" w:rsidRDefault="000B60D4" w:rsidP="0032379E">
            <w:pPr>
              <w:spacing w:after="0" w:line="240" w:lineRule="auto"/>
              <w:ind w:right="-108" w:hanging="142"/>
              <w:rPr>
                <w:rFonts w:ascii="Times New Roman" w:hAnsi="Times New Roman"/>
                <w:i/>
                <w:sz w:val="24"/>
                <w:szCs w:val="24"/>
              </w:rPr>
            </w:pPr>
            <w:r w:rsidRPr="0032379E">
              <w:rPr>
                <w:rFonts w:ascii="Times New Roman" w:hAnsi="Times New Roman"/>
                <w:i/>
                <w:sz w:val="24"/>
                <w:szCs w:val="24"/>
              </w:rPr>
              <w:t>На муниципальном уровне:</w:t>
            </w:r>
          </w:p>
          <w:p w:rsidR="000B60D4" w:rsidRPr="0032379E" w:rsidRDefault="000B60D4" w:rsidP="0032379E">
            <w:pPr>
              <w:spacing w:after="0" w:line="240" w:lineRule="auto"/>
              <w:ind w:right="-108" w:hanging="142"/>
              <w:rPr>
                <w:rFonts w:ascii="Times New Roman" w:hAnsi="Times New Roman"/>
                <w:i/>
                <w:sz w:val="24"/>
                <w:szCs w:val="24"/>
              </w:rPr>
            </w:pPr>
            <w:r w:rsidRPr="0032379E">
              <w:rPr>
                <w:rFonts w:ascii="Times New Roman" w:hAnsi="Times New Roman"/>
                <w:i/>
                <w:sz w:val="24"/>
                <w:szCs w:val="24"/>
              </w:rPr>
              <w:t xml:space="preserve"> 1.Увеличение объектов в Перечне, всего </w:t>
            </w:r>
            <w:r w:rsidR="00F53E6D" w:rsidRPr="0032379E">
              <w:rPr>
                <w:rFonts w:ascii="Times New Roman" w:hAnsi="Times New Roman"/>
                <w:i/>
                <w:sz w:val="24"/>
                <w:szCs w:val="24"/>
              </w:rPr>
              <w:t>21</w:t>
            </w:r>
            <w:r w:rsidRPr="0032379E">
              <w:rPr>
                <w:rFonts w:ascii="Times New Roman" w:hAnsi="Times New Roman"/>
                <w:i/>
                <w:sz w:val="24"/>
                <w:szCs w:val="24"/>
              </w:rPr>
              <w:t xml:space="preserve"> ед., в т.ч. по годам:</w:t>
            </w:r>
          </w:p>
          <w:p w:rsidR="000B60D4" w:rsidRPr="0032379E" w:rsidRDefault="000B60D4" w:rsidP="0032379E">
            <w:pPr>
              <w:spacing w:after="0" w:line="240" w:lineRule="auto"/>
              <w:ind w:right="-108" w:hanging="142"/>
              <w:rPr>
                <w:rFonts w:ascii="Times New Roman" w:hAnsi="Times New Roman"/>
                <w:i/>
                <w:sz w:val="24"/>
                <w:szCs w:val="24"/>
              </w:rPr>
            </w:pPr>
            <w:r w:rsidRPr="0032379E">
              <w:rPr>
                <w:rFonts w:ascii="Times New Roman" w:hAnsi="Times New Roman"/>
                <w:i/>
                <w:sz w:val="24"/>
                <w:szCs w:val="24"/>
              </w:rPr>
              <w:t>2021-3, 2022-4,2023-4,2024-5</w:t>
            </w:r>
            <w:r w:rsidR="00F53E6D" w:rsidRPr="0032379E">
              <w:rPr>
                <w:rFonts w:ascii="Times New Roman" w:hAnsi="Times New Roman"/>
                <w:i/>
                <w:sz w:val="24"/>
                <w:szCs w:val="24"/>
              </w:rPr>
              <w:t>, 2025-5</w:t>
            </w:r>
          </w:p>
          <w:p w:rsidR="000B60D4" w:rsidRPr="0032379E" w:rsidRDefault="000B60D4" w:rsidP="0032379E">
            <w:pPr>
              <w:spacing w:after="0" w:line="240" w:lineRule="auto"/>
              <w:ind w:right="-108" w:hanging="142"/>
              <w:rPr>
                <w:rFonts w:ascii="Times New Roman" w:hAnsi="Times New Roman"/>
                <w:i/>
                <w:sz w:val="24"/>
                <w:szCs w:val="24"/>
              </w:rPr>
            </w:pPr>
            <w:r w:rsidRPr="0032379E">
              <w:rPr>
                <w:rFonts w:ascii="Times New Roman" w:hAnsi="Times New Roman"/>
                <w:i/>
                <w:sz w:val="24"/>
                <w:szCs w:val="24"/>
              </w:rPr>
              <w:t xml:space="preserve">2.Предоставление объектов СМСП из перечня, всего </w:t>
            </w:r>
            <w:r w:rsidR="00F53E6D" w:rsidRPr="0032379E">
              <w:rPr>
                <w:rFonts w:ascii="Times New Roman" w:hAnsi="Times New Roman"/>
                <w:i/>
                <w:sz w:val="24"/>
                <w:szCs w:val="24"/>
              </w:rPr>
              <w:t>7</w:t>
            </w:r>
            <w:r w:rsidRPr="0032379E">
              <w:rPr>
                <w:rFonts w:ascii="Times New Roman" w:hAnsi="Times New Roman"/>
                <w:i/>
                <w:sz w:val="24"/>
                <w:szCs w:val="24"/>
              </w:rPr>
              <w:t xml:space="preserve"> ед., в т.ч. по годам:</w:t>
            </w:r>
          </w:p>
          <w:p w:rsidR="000B60D4" w:rsidRPr="0032379E" w:rsidRDefault="000B60D4" w:rsidP="0032379E">
            <w:pPr>
              <w:spacing w:after="0" w:line="240" w:lineRule="auto"/>
              <w:ind w:left="34" w:right="-108"/>
              <w:rPr>
                <w:rFonts w:ascii="Times New Roman" w:hAnsi="Times New Roman"/>
                <w:i/>
                <w:sz w:val="24"/>
                <w:szCs w:val="24"/>
              </w:rPr>
            </w:pPr>
            <w:r w:rsidRPr="0032379E">
              <w:rPr>
                <w:rFonts w:ascii="Times New Roman" w:hAnsi="Times New Roman"/>
                <w:i/>
                <w:sz w:val="24"/>
                <w:szCs w:val="24"/>
              </w:rPr>
              <w:t>2021-0, 2022-1,2023-2, 2024-2</w:t>
            </w:r>
            <w:r w:rsidR="00F53E6D" w:rsidRPr="0032379E">
              <w:rPr>
                <w:rFonts w:ascii="Times New Roman" w:hAnsi="Times New Roman"/>
                <w:i/>
                <w:sz w:val="24"/>
                <w:szCs w:val="24"/>
              </w:rPr>
              <w:t>,2025-2</w:t>
            </w:r>
            <w:r w:rsidRPr="0032379E">
              <w:rPr>
                <w:rFonts w:ascii="Times New Roman" w:hAnsi="Times New Roman"/>
                <w:i/>
                <w:sz w:val="24"/>
                <w:szCs w:val="24"/>
              </w:rPr>
              <w:t xml:space="preserve">. </w:t>
            </w:r>
          </w:p>
        </w:tc>
      </w:tr>
    </w:tbl>
    <w:p w:rsidR="00304712" w:rsidRPr="0032379E" w:rsidRDefault="00322275" w:rsidP="0032379E">
      <w:pPr>
        <w:autoSpaceDE w:val="0"/>
        <w:autoSpaceDN w:val="0"/>
        <w:adjustRightInd w:val="0"/>
        <w:spacing w:after="0" w:line="240" w:lineRule="auto"/>
        <w:ind w:firstLine="284"/>
        <w:outlineLvl w:val="0"/>
        <w:rPr>
          <w:rFonts w:ascii="Times New Roman" w:hAnsi="Times New Roman"/>
          <w:sz w:val="28"/>
          <w:szCs w:val="28"/>
        </w:rPr>
      </w:pPr>
      <w:r w:rsidRPr="0032379E">
        <w:rPr>
          <w:rFonts w:ascii="Times New Roman" w:hAnsi="Times New Roman"/>
          <w:sz w:val="28"/>
          <w:szCs w:val="28"/>
        </w:rPr>
        <w:t xml:space="preserve">Руководитель Управления экономики </w:t>
      </w:r>
    </w:p>
    <w:p w:rsidR="00322275" w:rsidRPr="0032379E" w:rsidRDefault="00322275" w:rsidP="0032379E">
      <w:pPr>
        <w:autoSpaceDE w:val="0"/>
        <w:autoSpaceDN w:val="0"/>
        <w:adjustRightInd w:val="0"/>
        <w:spacing w:after="0" w:line="240" w:lineRule="auto"/>
        <w:ind w:firstLine="284"/>
        <w:outlineLvl w:val="0"/>
        <w:rPr>
          <w:rFonts w:ascii="Times New Roman" w:hAnsi="Times New Roman"/>
          <w:sz w:val="28"/>
          <w:szCs w:val="28"/>
        </w:rPr>
        <w:sectPr w:rsidR="00322275" w:rsidRPr="0032379E" w:rsidSect="00322275">
          <w:type w:val="continuous"/>
          <w:pgSz w:w="16838" w:h="11906" w:orient="landscape"/>
          <w:pgMar w:top="1134" w:right="1134" w:bottom="426" w:left="851" w:header="709" w:footer="709" w:gutter="0"/>
          <w:cols w:space="708"/>
          <w:docGrid w:linePitch="360"/>
        </w:sectPr>
      </w:pPr>
      <w:r w:rsidRPr="0032379E">
        <w:rPr>
          <w:rFonts w:ascii="Times New Roman" w:hAnsi="Times New Roman"/>
          <w:sz w:val="28"/>
          <w:szCs w:val="28"/>
        </w:rPr>
        <w:t xml:space="preserve">и имущественных отношений </w:t>
      </w:r>
      <w:r w:rsidR="00304712" w:rsidRPr="0032379E">
        <w:rPr>
          <w:rFonts w:ascii="Times New Roman" w:hAnsi="Times New Roman"/>
          <w:sz w:val="28"/>
          <w:szCs w:val="28"/>
        </w:rPr>
        <w:t xml:space="preserve"> </w:t>
      </w:r>
      <w:r w:rsidRPr="0032379E">
        <w:rPr>
          <w:rFonts w:ascii="Times New Roman" w:hAnsi="Times New Roman"/>
          <w:sz w:val="28"/>
          <w:szCs w:val="28"/>
        </w:rPr>
        <w:t xml:space="preserve">Курагинского района                                                                         Е.А. Серостанов   </w:t>
      </w:r>
    </w:p>
    <w:p w:rsidR="00A5665A" w:rsidRPr="0032379E" w:rsidRDefault="00A5665A" w:rsidP="0032379E">
      <w:pPr>
        <w:autoSpaceDE w:val="0"/>
        <w:autoSpaceDN w:val="0"/>
        <w:adjustRightInd w:val="0"/>
        <w:spacing w:after="0" w:line="240" w:lineRule="auto"/>
        <w:ind w:left="5103"/>
        <w:rPr>
          <w:rFonts w:ascii="Times New Roman" w:hAnsi="Times New Roman"/>
          <w:sz w:val="28"/>
          <w:szCs w:val="28"/>
        </w:rPr>
      </w:pPr>
      <w:r w:rsidRPr="0032379E">
        <w:rPr>
          <w:rFonts w:ascii="Times New Roman" w:hAnsi="Times New Roman"/>
          <w:sz w:val="28"/>
          <w:szCs w:val="28"/>
        </w:rPr>
        <w:t>Приложение  3</w:t>
      </w:r>
    </w:p>
    <w:p w:rsidR="00A5665A" w:rsidRPr="0032379E" w:rsidRDefault="00A5665A" w:rsidP="0032379E">
      <w:pPr>
        <w:autoSpaceDE w:val="0"/>
        <w:autoSpaceDN w:val="0"/>
        <w:adjustRightInd w:val="0"/>
        <w:spacing w:after="0" w:line="240" w:lineRule="auto"/>
        <w:ind w:left="5103"/>
        <w:rPr>
          <w:rFonts w:ascii="Times New Roman" w:hAnsi="Times New Roman"/>
          <w:sz w:val="28"/>
          <w:szCs w:val="28"/>
        </w:rPr>
      </w:pPr>
      <w:r w:rsidRPr="0032379E">
        <w:rPr>
          <w:rFonts w:ascii="Times New Roman" w:hAnsi="Times New Roman"/>
          <w:sz w:val="28"/>
          <w:szCs w:val="28"/>
        </w:rPr>
        <w:t xml:space="preserve">к подпрограмме «Поддержка    субъектов малого и среднего предпринимательства в Курагинском районе», реализуемой в рамках муниципальной  программы «Развитие малого </w:t>
      </w:r>
    </w:p>
    <w:p w:rsidR="00A5665A" w:rsidRPr="0032379E" w:rsidRDefault="00A5665A" w:rsidP="0032379E">
      <w:pPr>
        <w:autoSpaceDE w:val="0"/>
        <w:autoSpaceDN w:val="0"/>
        <w:adjustRightInd w:val="0"/>
        <w:spacing w:after="0" w:line="240" w:lineRule="auto"/>
        <w:ind w:left="5103"/>
        <w:rPr>
          <w:rFonts w:ascii="Times New Roman" w:hAnsi="Times New Roman"/>
          <w:sz w:val="28"/>
          <w:szCs w:val="28"/>
        </w:rPr>
      </w:pPr>
      <w:r w:rsidRPr="0032379E">
        <w:rPr>
          <w:rFonts w:ascii="Times New Roman" w:hAnsi="Times New Roman"/>
          <w:sz w:val="28"/>
          <w:szCs w:val="28"/>
        </w:rPr>
        <w:t xml:space="preserve">и среднего предпринимательства </w:t>
      </w:r>
    </w:p>
    <w:p w:rsidR="00A5665A" w:rsidRPr="0032379E" w:rsidRDefault="00A5665A" w:rsidP="0032379E">
      <w:pPr>
        <w:autoSpaceDE w:val="0"/>
        <w:autoSpaceDN w:val="0"/>
        <w:adjustRightInd w:val="0"/>
        <w:spacing w:after="0" w:line="240" w:lineRule="auto"/>
        <w:ind w:left="5103"/>
        <w:rPr>
          <w:rFonts w:ascii="Times New Roman" w:hAnsi="Times New Roman"/>
          <w:sz w:val="28"/>
          <w:szCs w:val="28"/>
        </w:rPr>
      </w:pPr>
      <w:r w:rsidRPr="0032379E">
        <w:rPr>
          <w:rFonts w:ascii="Times New Roman" w:hAnsi="Times New Roman"/>
          <w:sz w:val="28"/>
          <w:szCs w:val="28"/>
        </w:rPr>
        <w:t>в Курагинском районе »</w:t>
      </w:r>
    </w:p>
    <w:p w:rsidR="00A5665A" w:rsidRPr="0032379E" w:rsidRDefault="00A5665A" w:rsidP="0032379E">
      <w:pPr>
        <w:autoSpaceDE w:val="0"/>
        <w:autoSpaceDN w:val="0"/>
        <w:adjustRightInd w:val="0"/>
        <w:spacing w:after="0" w:line="240" w:lineRule="auto"/>
        <w:ind w:left="5103"/>
        <w:rPr>
          <w:rFonts w:ascii="Times New Roman" w:hAnsi="Times New Roman"/>
          <w:sz w:val="28"/>
          <w:szCs w:val="28"/>
        </w:rPr>
      </w:pPr>
    </w:p>
    <w:p w:rsidR="00A5665A" w:rsidRPr="0032379E" w:rsidRDefault="00A5665A" w:rsidP="0032379E">
      <w:pPr>
        <w:autoSpaceDE w:val="0"/>
        <w:autoSpaceDN w:val="0"/>
        <w:adjustRightInd w:val="0"/>
        <w:spacing w:after="0" w:line="240" w:lineRule="auto"/>
        <w:jc w:val="center"/>
        <w:rPr>
          <w:rFonts w:ascii="Times New Roman" w:hAnsi="Times New Roman"/>
          <w:sz w:val="28"/>
          <w:szCs w:val="28"/>
        </w:rPr>
      </w:pPr>
    </w:p>
    <w:p w:rsidR="00A5665A" w:rsidRPr="0032379E" w:rsidRDefault="00A5665A" w:rsidP="0032379E">
      <w:pPr>
        <w:widowControl w:val="0"/>
        <w:autoSpaceDE w:val="0"/>
        <w:autoSpaceDN w:val="0"/>
        <w:adjustRightInd w:val="0"/>
        <w:spacing w:after="0" w:line="240" w:lineRule="auto"/>
        <w:jc w:val="center"/>
        <w:outlineLvl w:val="1"/>
        <w:rPr>
          <w:rFonts w:ascii="Times New Roman" w:hAnsi="Times New Roman"/>
          <w:bCs/>
          <w:sz w:val="28"/>
          <w:szCs w:val="28"/>
          <w:lang w:eastAsia="ko-KR"/>
        </w:rPr>
      </w:pPr>
      <w:r w:rsidRPr="0032379E">
        <w:rPr>
          <w:rFonts w:ascii="Times New Roman" w:hAnsi="Times New Roman"/>
          <w:bCs/>
          <w:sz w:val="28"/>
          <w:szCs w:val="28"/>
          <w:lang w:eastAsia="ko-KR"/>
        </w:rPr>
        <w:t>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A5665A" w:rsidRPr="0032379E" w:rsidRDefault="00A5665A" w:rsidP="0032379E">
      <w:pPr>
        <w:autoSpaceDE w:val="0"/>
        <w:autoSpaceDN w:val="0"/>
        <w:adjustRightInd w:val="0"/>
        <w:spacing w:after="0" w:line="240" w:lineRule="auto"/>
        <w:jc w:val="center"/>
        <w:outlineLvl w:val="1"/>
        <w:rPr>
          <w:rFonts w:ascii="Times New Roman" w:hAnsi="Times New Roman"/>
          <w:sz w:val="28"/>
          <w:szCs w:val="28"/>
        </w:rPr>
      </w:pPr>
    </w:p>
    <w:p w:rsidR="00A5665A" w:rsidRPr="0032379E" w:rsidRDefault="00A5665A" w:rsidP="0032379E">
      <w:pPr>
        <w:autoSpaceDE w:val="0"/>
        <w:autoSpaceDN w:val="0"/>
        <w:adjustRightInd w:val="0"/>
        <w:spacing w:after="0" w:line="240" w:lineRule="auto"/>
        <w:jc w:val="center"/>
        <w:outlineLvl w:val="2"/>
        <w:rPr>
          <w:rFonts w:ascii="Times New Roman" w:hAnsi="Times New Roman"/>
          <w:sz w:val="28"/>
          <w:szCs w:val="28"/>
        </w:rPr>
      </w:pPr>
      <w:r w:rsidRPr="0032379E">
        <w:rPr>
          <w:rFonts w:ascii="Times New Roman" w:hAnsi="Times New Roman"/>
          <w:sz w:val="28"/>
          <w:szCs w:val="28"/>
        </w:rPr>
        <w:t>1. Общие положения</w:t>
      </w:r>
    </w:p>
    <w:p w:rsidR="00A5665A" w:rsidRPr="0032379E" w:rsidRDefault="00A5665A" w:rsidP="0032379E">
      <w:pPr>
        <w:autoSpaceDE w:val="0"/>
        <w:autoSpaceDN w:val="0"/>
        <w:adjustRightInd w:val="0"/>
        <w:spacing w:after="0" w:line="240" w:lineRule="auto"/>
        <w:ind w:firstLine="540"/>
        <w:jc w:val="both"/>
        <w:outlineLvl w:val="2"/>
        <w:rPr>
          <w:rFonts w:ascii="Times New Roman" w:hAnsi="Times New Roman"/>
          <w:sz w:val="28"/>
          <w:szCs w:val="28"/>
        </w:rPr>
      </w:pPr>
    </w:p>
    <w:p w:rsidR="00A5665A" w:rsidRPr="0032379E" w:rsidRDefault="00A5665A"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 xml:space="preserve">1.1.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(далее - 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 и порядка предоставления субсидии и ответственность за их нарушение. </w:t>
      </w:r>
    </w:p>
    <w:p w:rsidR="00A5665A" w:rsidRPr="0032379E" w:rsidRDefault="00A5665A"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1.2. Для целей настоящего Порядка используются следующие понятия:</w:t>
      </w:r>
    </w:p>
    <w:p w:rsidR="00A5665A" w:rsidRPr="0032379E" w:rsidRDefault="00A5665A"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 xml:space="preserve">субъекты малого и среднего предпринимательства» - понимаются в том значении, в котором они используются в Федеральном </w:t>
      </w:r>
      <w:hyperlink r:id="rId11" w:history="1">
        <w:r w:rsidRPr="0032379E">
          <w:rPr>
            <w:rFonts w:ascii="Times New Roman" w:hAnsi="Times New Roman"/>
            <w:sz w:val="28"/>
            <w:szCs w:val="28"/>
          </w:rPr>
          <w:t>законе</w:t>
        </w:r>
      </w:hyperlink>
      <w:r w:rsidRPr="0032379E">
        <w:rPr>
          <w:rFonts w:ascii="Times New Roman" w:hAnsi="Times New Roman"/>
          <w:sz w:val="28"/>
          <w:szCs w:val="28"/>
        </w:rPr>
        <w:t xml:space="preserve"> от 24.07.2007 N 209-ФЗ «О развитии малого и среднего предпринимательства в Российской Федерации» (далее - Федеральный закон).</w:t>
      </w:r>
    </w:p>
    <w:p w:rsidR="00A5665A" w:rsidRPr="0032379E" w:rsidRDefault="00A5665A"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rsidR="00A5665A" w:rsidRPr="0032379E" w:rsidRDefault="00A5665A"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 xml:space="preserve">заявитель - субъект малого или среднего предпринимательства, а также физическое лицо, применяющее специальный налоговый режим «Налог </w:t>
      </w:r>
      <w:r w:rsidRPr="0032379E">
        <w:rPr>
          <w:rFonts w:ascii="Times New Roman" w:hAnsi="Times New Roman" w:cs="Times New Roman"/>
          <w:sz w:val="28"/>
          <w:szCs w:val="28"/>
        </w:rPr>
        <w:br/>
        <w:t>на профессиональный доход»</w:t>
      </w:r>
      <w:r w:rsidRPr="0032379E">
        <w:t xml:space="preserve"> </w:t>
      </w:r>
      <w:r w:rsidRPr="0032379E">
        <w:rPr>
          <w:rFonts w:ascii="Times New Roman" w:hAnsi="Times New Roman" w:cs="Times New Roman"/>
          <w:sz w:val="28"/>
          <w:szCs w:val="28"/>
        </w:rPr>
        <w:t>(далее  –  самозанятые граждане), обратившиеся с заявлением о предоставлении субсидии;</w:t>
      </w:r>
    </w:p>
    <w:p w:rsidR="00A5665A" w:rsidRPr="0032379E" w:rsidRDefault="00A5665A"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 xml:space="preserve">получатель субсидии - заявитель, в отношении которого принято решение о предоставлении субсидии и с которым заключено соглашение </w:t>
      </w:r>
      <w:r w:rsidRPr="0032379E">
        <w:rPr>
          <w:rFonts w:ascii="Times New Roman" w:hAnsi="Times New Roman" w:cs="Times New Roman"/>
          <w:sz w:val="28"/>
          <w:szCs w:val="28"/>
        </w:rPr>
        <w:br/>
        <w:t>о предоставлении субсидии;</w:t>
      </w:r>
    </w:p>
    <w:p w:rsidR="00A5665A" w:rsidRPr="0032379E" w:rsidRDefault="00A5665A"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ab/>
        <w:t>заявка - комплект документов, поданный заявителем для принятия Управлением решения о предоставлении заявителю субсидии;</w:t>
      </w:r>
    </w:p>
    <w:p w:rsidR="00A5665A" w:rsidRPr="0032379E" w:rsidRDefault="00A5665A" w:rsidP="0032379E">
      <w:pPr>
        <w:pStyle w:val="ConsPlusNormal"/>
        <w:ind w:firstLine="709"/>
        <w:jc w:val="both"/>
        <w:rPr>
          <w:rFonts w:ascii="Times New Roman" w:hAnsi="Times New Roman"/>
          <w:sz w:val="28"/>
          <w:szCs w:val="28"/>
        </w:rPr>
      </w:pPr>
      <w:r w:rsidRPr="0032379E">
        <w:rPr>
          <w:rFonts w:ascii="Times New Roman" w:hAnsi="Times New Roman" w:cs="Times New Roman"/>
          <w:sz w:val="28"/>
          <w:szCs w:val="28"/>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w:t>
      </w:r>
      <w:r w:rsidRPr="0032379E">
        <w:rPr>
          <w:rFonts w:ascii="Times New Roman" w:hAnsi="Times New Roman" w:cs="Times New Roman"/>
          <w:sz w:val="28"/>
          <w:szCs w:val="28"/>
        </w:rPr>
        <w:br/>
        <w:t xml:space="preserve">и воздушных судов), относящиеся к первой - десятой амортизационным группам, </w:t>
      </w:r>
      <w:r w:rsidRPr="0032379E">
        <w:rPr>
          <w:rFonts w:ascii="Times New Roman" w:hAnsi="Times New Roman"/>
          <w:sz w:val="28"/>
          <w:szCs w:val="28"/>
        </w:rPr>
        <w:t>согласно требования Налогового  кодекса Российской Федерации (далее – оборудование);</w:t>
      </w:r>
    </w:p>
    <w:p w:rsidR="00A5665A" w:rsidRPr="0032379E" w:rsidRDefault="00A5665A"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соглашение - Соглашение (договор) между Управлением экономики и имущественных отношений Курагинского района и юридическим лицом (за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районного бюджета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(далее - Соглашение);</w:t>
      </w:r>
    </w:p>
    <w:p w:rsidR="00A5665A" w:rsidRPr="0032379E" w:rsidRDefault="00A5665A"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 xml:space="preserve">первый взнос (аванс) - первый лизинговый платеж в соответствии </w:t>
      </w:r>
      <w:r w:rsidRPr="0032379E">
        <w:rPr>
          <w:rFonts w:ascii="Times New Roman" w:hAnsi="Times New Roman" w:cs="Times New Roman"/>
          <w:sz w:val="28"/>
          <w:szCs w:val="28"/>
        </w:rPr>
        <w:br/>
        <w:t>с заключенным договором лизинга оборудования;</w:t>
      </w:r>
    </w:p>
    <w:p w:rsidR="00A5665A" w:rsidRPr="0032379E" w:rsidRDefault="00A5665A"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 xml:space="preserve">лизинговые платежи - общая сумма платежей по договору лизинга оборудования за весь срок действия договора лизинга оборудования, </w:t>
      </w:r>
      <w:r w:rsidRPr="0032379E">
        <w:rPr>
          <w:rFonts w:ascii="Times New Roman" w:hAnsi="Times New Roman" w:cs="Times New Roman"/>
          <w:sz w:val="28"/>
          <w:szCs w:val="28"/>
        </w:rPr>
        <w:br/>
        <w:t xml:space="preserve">в которую входит возмещение затрат лизингодателя, связанных </w:t>
      </w:r>
      <w:r w:rsidRPr="0032379E">
        <w:rPr>
          <w:rFonts w:ascii="Times New Roman" w:hAnsi="Times New Roman" w:cs="Times New Roman"/>
          <w:sz w:val="28"/>
          <w:szCs w:val="28"/>
        </w:rPr>
        <w:br/>
        <w:t xml:space="preserve">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w:t>
      </w:r>
      <w:r w:rsidRPr="0032379E">
        <w:rPr>
          <w:rFonts w:ascii="Times New Roman" w:hAnsi="Times New Roman" w:cs="Times New Roman"/>
          <w:sz w:val="28"/>
          <w:szCs w:val="28"/>
        </w:rPr>
        <w:br/>
        <w:t>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A5665A" w:rsidRPr="0032379E" w:rsidRDefault="00A5665A" w:rsidP="0032379E">
      <w:pPr>
        <w:pStyle w:val="ConsPlusNormal"/>
        <w:ind w:firstLine="709"/>
        <w:jc w:val="both"/>
        <w:rPr>
          <w:rFonts w:ascii="Times New Roman" w:hAnsi="Times New Roman"/>
          <w:sz w:val="28"/>
          <w:szCs w:val="28"/>
        </w:rPr>
      </w:pPr>
      <w:r w:rsidRPr="0032379E">
        <w:rPr>
          <w:rFonts w:ascii="Times New Roman" w:hAnsi="Times New Roman"/>
          <w:sz w:val="28"/>
          <w:szCs w:val="28"/>
        </w:rPr>
        <w:t xml:space="preserve">1.3. Целью предоставления субсидии  является финансовое возмещение затрат, понесенных субъектами малого и среднего предпринимательства </w:t>
      </w:r>
      <w:r w:rsidRPr="0032379E">
        <w:rPr>
          <w:rFonts w:ascii="Times New Roman" w:hAnsi="Times New Roman" w:cs="Times New Roman"/>
          <w:sz w:val="28"/>
          <w:szCs w:val="28"/>
        </w:rPr>
        <w:t xml:space="preserve">в течение календарного года, предшествующего году подачи и в году подачи в период до даты подачи заявления о предоставлении субсидии, и </w:t>
      </w:r>
      <w:r w:rsidRPr="0032379E">
        <w:rPr>
          <w:rFonts w:ascii="Times New Roman" w:hAnsi="Times New Roman"/>
          <w:sz w:val="28"/>
          <w:szCs w:val="28"/>
        </w:rPr>
        <w:t xml:space="preserve">связанных с производством (реализацией) товаров, выполнением работ, оказанием услуг, в том числе: </w:t>
      </w:r>
    </w:p>
    <w:p w:rsidR="00A5665A" w:rsidRPr="0032379E" w:rsidRDefault="00A5665A"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подключение к инженерной инфраструктуре, текущий ремонт </w:t>
      </w:r>
      <w:r w:rsidR="003C4A98" w:rsidRPr="0032379E">
        <w:rPr>
          <w:rFonts w:ascii="Times New Roman" w:hAnsi="Times New Roman"/>
          <w:sz w:val="28"/>
          <w:szCs w:val="28"/>
        </w:rPr>
        <w:t>здания (</w:t>
      </w:r>
      <w:r w:rsidRPr="0032379E">
        <w:rPr>
          <w:rFonts w:ascii="Times New Roman" w:hAnsi="Times New Roman"/>
          <w:sz w:val="28"/>
          <w:szCs w:val="28"/>
        </w:rPr>
        <w:t>помещения</w:t>
      </w:r>
      <w:r w:rsidR="003C4A98" w:rsidRPr="0032379E">
        <w:rPr>
          <w:rFonts w:ascii="Times New Roman" w:hAnsi="Times New Roman"/>
          <w:sz w:val="28"/>
          <w:szCs w:val="28"/>
        </w:rPr>
        <w:t>)</w:t>
      </w:r>
      <w:r w:rsidRPr="0032379E">
        <w:rPr>
          <w:rFonts w:ascii="Times New Roman" w:hAnsi="Times New Roman"/>
          <w:sz w:val="28"/>
          <w:szCs w:val="28"/>
        </w:rPr>
        <w:t>;</w:t>
      </w:r>
    </w:p>
    <w:p w:rsidR="00A5665A" w:rsidRPr="0032379E" w:rsidRDefault="00A5665A"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 приобретение оборудования;</w:t>
      </w:r>
    </w:p>
    <w:p w:rsidR="00A5665A" w:rsidRPr="0032379E" w:rsidRDefault="00A5665A"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уплата 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A5665A" w:rsidRPr="0032379E" w:rsidRDefault="00A5665A"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уплата процентов по кредитам на приобретение оборудования;</w:t>
      </w:r>
    </w:p>
    <w:p w:rsidR="00A5665A" w:rsidRPr="0032379E" w:rsidRDefault="00A5665A"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сертификация (декларирование) продукции (продовольственного сырья, товаров, работ, услуг), лицензирование деятельности;</w:t>
      </w:r>
    </w:p>
    <w:p w:rsidR="00A5665A" w:rsidRPr="0032379E" w:rsidRDefault="003C4A98"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t>обучение, подготовка и переподготовка персонала</w:t>
      </w:r>
      <w:r w:rsidR="00A5665A" w:rsidRPr="0032379E">
        <w:rPr>
          <w:rFonts w:ascii="Times New Roman" w:hAnsi="Times New Roman"/>
          <w:sz w:val="28"/>
          <w:szCs w:val="28"/>
        </w:rPr>
        <w:t>.</w:t>
      </w:r>
    </w:p>
    <w:p w:rsidR="00A5665A" w:rsidRPr="0032379E" w:rsidRDefault="00A5665A" w:rsidP="0032379E">
      <w:pPr>
        <w:pStyle w:val="NoSpacing"/>
        <w:ind w:firstLine="540"/>
        <w:jc w:val="both"/>
        <w:rPr>
          <w:rFonts w:ascii="Times New Roman" w:hAnsi="Times New Roman"/>
          <w:sz w:val="28"/>
          <w:szCs w:val="28"/>
        </w:rPr>
      </w:pPr>
      <w:r w:rsidRPr="0032379E">
        <w:rPr>
          <w:rFonts w:ascii="Times New Roman" w:hAnsi="Times New Roman"/>
          <w:sz w:val="28"/>
          <w:szCs w:val="28"/>
        </w:rPr>
        <w:t>Субсидия предоставляется в рамках реализации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p w:rsidR="00A5665A" w:rsidRPr="0032379E" w:rsidRDefault="00A5665A"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1.4. Приоритетные виды деятельности, осуществляемые получателями поддержки, определяются в соответствии с требованиями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 и в зависимости от целей социально-экономического развития муниципального образования.</w:t>
      </w:r>
    </w:p>
    <w:p w:rsidR="00A5665A" w:rsidRPr="0032379E" w:rsidRDefault="00A5665A" w:rsidP="0032379E">
      <w:pPr>
        <w:pStyle w:val="NoSpacing"/>
        <w:ind w:firstLine="540"/>
        <w:jc w:val="both"/>
        <w:rPr>
          <w:rFonts w:ascii="Times New Roman" w:hAnsi="Times New Roman" w:cs="Arial"/>
          <w:sz w:val="28"/>
          <w:szCs w:val="28"/>
        </w:rPr>
      </w:pPr>
      <w:r w:rsidRPr="0032379E">
        <w:rPr>
          <w:rFonts w:ascii="Times New Roman" w:hAnsi="Times New Roman"/>
          <w:sz w:val="28"/>
          <w:szCs w:val="28"/>
        </w:rPr>
        <w:t xml:space="preserve">1.5. </w:t>
      </w:r>
      <w:r w:rsidRPr="0032379E">
        <w:rPr>
          <w:rFonts w:ascii="Times New Roman" w:hAnsi="Times New Roman" w:cs="Arial"/>
          <w:iCs/>
          <w:sz w:val="28"/>
          <w:szCs w:val="28"/>
        </w:rPr>
        <w:t xml:space="preserve">Уполномоченным органом  по предоставлению субсидий является </w:t>
      </w:r>
      <w:r w:rsidRPr="0032379E">
        <w:rPr>
          <w:rFonts w:ascii="Times New Roman" w:hAnsi="Times New Roman" w:cs="Arial"/>
          <w:sz w:val="28"/>
          <w:szCs w:val="28"/>
        </w:rPr>
        <w:t xml:space="preserve">управление экономики и имущественных отношений Курагинского района (далее – Управление). </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cs="Arial"/>
          <w:sz w:val="28"/>
          <w:szCs w:val="28"/>
        </w:rPr>
        <w:t>1</w:t>
      </w:r>
      <w:r w:rsidRPr="0032379E">
        <w:rPr>
          <w:rFonts w:ascii="Times New Roman" w:hAnsi="Times New Roman"/>
          <w:sz w:val="28"/>
          <w:szCs w:val="28"/>
        </w:rPr>
        <w:t xml:space="preserve">.6. Предоставление субсидии получателям субсидии производится </w:t>
      </w:r>
      <w:r w:rsidRPr="0032379E">
        <w:rPr>
          <w:rFonts w:ascii="Times New Roman" w:hAnsi="Times New Roman"/>
          <w:sz w:val="28"/>
          <w:szCs w:val="28"/>
        </w:rPr>
        <w:br/>
        <w:t xml:space="preserve">в пределах </w:t>
      </w:r>
      <w:r w:rsidRPr="0032379E">
        <w:rPr>
          <w:rFonts w:ascii="Times New Roman" w:hAnsi="Times New Roman" w:cs="Arial"/>
          <w:sz w:val="28"/>
          <w:szCs w:val="28"/>
        </w:rPr>
        <w:t>доведенных в соответствии с бюджетным законодательством Российской Федерации в установленном порядке лимитов бюджетных обязательств на предоставление субсидий на соответствующий финансовый год и плановый период</w:t>
      </w:r>
      <w:r w:rsidRPr="0032379E">
        <w:rPr>
          <w:rFonts w:ascii="Times New Roman" w:hAnsi="Times New Roman"/>
          <w:sz w:val="28"/>
          <w:szCs w:val="28"/>
        </w:rPr>
        <w:t>.</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1.7.  Получателями финансовой поддержки в форме субсидии могут быть субъекты малого и (или) среднего предпринимательства и самозанятые граждане.</w:t>
      </w:r>
    </w:p>
    <w:p w:rsidR="00A5665A" w:rsidRPr="0032379E" w:rsidRDefault="00A5665A"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1.8. Способом проведения отбора является запрос предложений.</w:t>
      </w:r>
    </w:p>
    <w:p w:rsidR="00A5665A" w:rsidRPr="0032379E" w:rsidRDefault="00A5665A"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 xml:space="preserve">1.9. Критерии отбора для заявителей установлены пунктами 2.2 - 2.3 и пунктами 2.9 – 2.19  настоящего Порядка. </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1.10. Сведения о субсидиях при формировании проекта решения о районном бюджете, проекта решения о внесении изменений в решение о районном бюджете размещаются на Едином портале бюджетной системы Российской Федерации в информационно-телекоммуникационной сети «Интернет».</w:t>
      </w:r>
    </w:p>
    <w:p w:rsidR="00A5665A" w:rsidRPr="0032379E" w:rsidRDefault="00A5665A" w:rsidP="0032379E">
      <w:pPr>
        <w:autoSpaceDE w:val="0"/>
        <w:autoSpaceDN w:val="0"/>
        <w:adjustRightInd w:val="0"/>
        <w:spacing w:after="0" w:line="240" w:lineRule="auto"/>
        <w:ind w:firstLine="567"/>
        <w:jc w:val="center"/>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720"/>
        <w:jc w:val="center"/>
        <w:rPr>
          <w:rFonts w:ascii="Times New Roman" w:hAnsi="Times New Roman"/>
          <w:sz w:val="28"/>
          <w:szCs w:val="28"/>
        </w:rPr>
      </w:pPr>
      <w:r w:rsidRPr="0032379E">
        <w:rPr>
          <w:rFonts w:ascii="Times New Roman" w:hAnsi="Times New Roman"/>
          <w:sz w:val="28"/>
          <w:szCs w:val="28"/>
        </w:rPr>
        <w:t>2. Условия   и  порядок предоставления субсидии. Порядок проведения конкурса - отбора заявок субъектов малого и среднего предпринимательства.</w:t>
      </w:r>
    </w:p>
    <w:p w:rsidR="00A5665A" w:rsidRPr="0032379E" w:rsidRDefault="00A5665A" w:rsidP="0032379E">
      <w:pPr>
        <w:autoSpaceDE w:val="0"/>
        <w:autoSpaceDN w:val="0"/>
        <w:adjustRightInd w:val="0"/>
        <w:spacing w:after="0" w:line="240" w:lineRule="auto"/>
        <w:ind w:left="218"/>
        <w:jc w:val="both"/>
        <w:rPr>
          <w:rFonts w:ascii="Times New Roman" w:hAnsi="Times New Roman"/>
          <w:sz w:val="28"/>
          <w:szCs w:val="28"/>
        </w:rPr>
      </w:pPr>
    </w:p>
    <w:p w:rsidR="00A5665A" w:rsidRPr="0032379E" w:rsidRDefault="00A5665A" w:rsidP="0032379E">
      <w:pPr>
        <w:pStyle w:val="ConsPlusNormal"/>
        <w:ind w:firstLine="709"/>
        <w:jc w:val="both"/>
        <w:rPr>
          <w:rFonts w:ascii="Times New Roman" w:hAnsi="Times New Roman" w:cs="Times New Roman"/>
          <w:sz w:val="28"/>
          <w:szCs w:val="28"/>
        </w:rPr>
      </w:pPr>
      <w:r w:rsidRPr="0032379E">
        <w:rPr>
          <w:rFonts w:ascii="Times New Roman" w:hAnsi="Times New Roman"/>
          <w:sz w:val="28"/>
          <w:szCs w:val="28"/>
        </w:rPr>
        <w:t xml:space="preserve">2.1.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предоставляются в размере </w:t>
      </w:r>
      <w:r w:rsidRPr="0032379E">
        <w:rPr>
          <w:rFonts w:ascii="Times New Roman" w:hAnsi="Times New Roman" w:cs="Times New Roman"/>
          <w:sz w:val="28"/>
          <w:szCs w:val="28"/>
        </w:rPr>
        <w:t>50 процентов произведенных затрат, но не более 500 тыс. рублей получателю субсидии, являющемуся субъектом малого и среднего предпринимательства, и не более 100 тыс. рублей получателю субсидии, являющемуся самозанятым гражданином или субъектом малого и среднего предпринимательства, со дня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r w:rsidRPr="0032379E">
        <w:rPr>
          <w:rFonts w:ascii="Times New Roman" w:hAnsi="Times New Roman"/>
          <w:sz w:val="28"/>
          <w:szCs w:val="28"/>
        </w:rPr>
        <w:t xml:space="preserve"> (без учета НДС - для получателей финансовой поддержки, применяющих общую систему налогообложения)</w:t>
      </w:r>
      <w:r w:rsidRPr="0032379E">
        <w:rPr>
          <w:rFonts w:ascii="Times New Roman" w:hAnsi="Times New Roman" w:cs="Times New Roman"/>
          <w:sz w:val="28"/>
          <w:szCs w:val="28"/>
        </w:rPr>
        <w:t>.</w:t>
      </w:r>
    </w:p>
    <w:p w:rsidR="00A5665A" w:rsidRPr="0032379E" w:rsidRDefault="00A5665A"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При этом субсидия предоставляется одному и тому же получателю субсидии не чаще одного раза в течение двух лет, за исключением субъектов малого и среднего предпринимательства, получивших в прошедшем финансовом году поддержку, как вновь зарегистрированные субъекты малого и среднего предпринимательства,  в сумме до 100 тыс. руб.</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2.2. Юридические лица и индивидуальные предприниматели должны соответствовать следующим требованиям: </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2.2.1.На дату подачи заявления о предоставлении субсидии:</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 - должны быть включены в Единый реестр субъектов малого и среднего предпринимательства и осуществлять деятельность на территории Курагинского района  в сфере производства товаров (работ, услуг), за исключением видов деятельности, включенных в разделы </w:t>
      </w:r>
      <w:r w:rsidRPr="0032379E">
        <w:rPr>
          <w:rFonts w:ascii="Times New Roman" w:hAnsi="Times New Roman"/>
          <w:sz w:val="28"/>
          <w:szCs w:val="28"/>
          <w:lang w:val="en-US"/>
        </w:rPr>
        <w:t>B</w:t>
      </w:r>
      <w:r w:rsidRPr="0032379E">
        <w:rPr>
          <w:rFonts w:ascii="Times New Roman" w:hAnsi="Times New Roman"/>
          <w:sz w:val="28"/>
          <w:szCs w:val="28"/>
        </w:rPr>
        <w:t xml:space="preserve">, </w:t>
      </w:r>
      <w:r w:rsidRPr="0032379E">
        <w:rPr>
          <w:rFonts w:ascii="Times New Roman" w:hAnsi="Times New Roman"/>
          <w:sz w:val="28"/>
          <w:szCs w:val="28"/>
          <w:lang w:val="en-US"/>
        </w:rPr>
        <w:t>D</w:t>
      </w:r>
      <w:r w:rsidRPr="0032379E">
        <w:rPr>
          <w:rFonts w:ascii="Times New Roman" w:hAnsi="Times New Roman"/>
          <w:sz w:val="28"/>
          <w:szCs w:val="28"/>
        </w:rPr>
        <w:t xml:space="preserve">, </w:t>
      </w:r>
      <w:r w:rsidRPr="0032379E">
        <w:rPr>
          <w:rFonts w:ascii="Times New Roman" w:hAnsi="Times New Roman"/>
          <w:sz w:val="28"/>
          <w:szCs w:val="28"/>
          <w:lang w:val="en-US"/>
        </w:rPr>
        <w:t>E</w:t>
      </w:r>
      <w:r w:rsidRPr="0032379E">
        <w:rPr>
          <w:rFonts w:ascii="Times New Roman" w:hAnsi="Times New Roman"/>
          <w:sz w:val="28"/>
          <w:szCs w:val="28"/>
        </w:rPr>
        <w:t>, G, K, L, M (за исключением групп 70.21, 71.11, 73.11, 74.10, 74.20, 74.30, класса 75), N (за исключением групп 77.22), O, S (за исключением классов 95 и 96), T, U Общероссийского классификатора видов экономической деятельности (ОК  029-2014, утвержденного Приказом  Росстандарта  от 31.01.2014 № 14-ст., при этом в первоочередном порядке рассматриваются заявки заявителей, осуществляющих деятельность в приоритетных видах в соответствии с приложением № 1 к настоящему Порядку;</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 - не должны получать средства из краевого и районного бюджетов на основании иных нормативных правовых актов на цели, указанные в </w:t>
      </w:r>
      <w:hyperlink w:anchor="P53" w:history="1">
        <w:r w:rsidRPr="0032379E">
          <w:rPr>
            <w:rFonts w:ascii="Times New Roman" w:hAnsi="Times New Roman"/>
            <w:sz w:val="28"/>
            <w:szCs w:val="28"/>
          </w:rPr>
          <w:t>пункте 1.3</w:t>
        </w:r>
      </w:hyperlink>
      <w:r w:rsidRPr="0032379E">
        <w:rPr>
          <w:rFonts w:ascii="Times New Roman" w:hAnsi="Times New Roman"/>
          <w:sz w:val="28"/>
          <w:szCs w:val="28"/>
        </w:rPr>
        <w:t xml:space="preserve"> Порядка.</w:t>
      </w:r>
    </w:p>
    <w:p w:rsidR="00A5665A" w:rsidRPr="0032379E" w:rsidRDefault="00A5665A" w:rsidP="0032379E">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32379E">
        <w:rPr>
          <w:rFonts w:ascii="Times New Roman" w:hAnsi="Times New Roman"/>
          <w:sz w:val="28"/>
          <w:szCs w:val="28"/>
        </w:rPr>
        <w:t>2.2.2. Н</w:t>
      </w:r>
      <w:r w:rsidRPr="0032379E">
        <w:rPr>
          <w:rFonts w:ascii="Times New Roman" w:eastAsia="Calibri" w:hAnsi="Times New Roman"/>
          <w:sz w:val="28"/>
          <w:szCs w:val="28"/>
          <w:lang w:eastAsia="en-US"/>
        </w:rPr>
        <w:t>а дату формирования выписки из Единого государственного реестра (в соответствии с подпунктом а) пункта 2.10)</w:t>
      </w:r>
      <w:r w:rsidRPr="0032379E">
        <w:rPr>
          <w:rFonts w:ascii="Times New Roman" w:hAnsi="Times New Roman"/>
          <w:sz w:val="28"/>
          <w:szCs w:val="28"/>
        </w:rPr>
        <w:t>:</w:t>
      </w:r>
    </w:p>
    <w:p w:rsidR="00A5665A" w:rsidRPr="0032379E" w:rsidRDefault="00A5665A" w:rsidP="0032379E">
      <w:pPr>
        <w:pStyle w:val="ConsPlusNormal"/>
        <w:ind w:firstLine="709"/>
        <w:jc w:val="both"/>
        <w:rPr>
          <w:rFonts w:ascii="Times New Roman" w:hAnsi="Times New Roman" w:cs="Times New Roman"/>
          <w:sz w:val="28"/>
          <w:szCs w:val="28"/>
        </w:rPr>
      </w:pPr>
      <w:r w:rsidRPr="0032379E">
        <w:rPr>
          <w:rFonts w:ascii="Times New Roman" w:eastAsia="Calibri" w:hAnsi="Times New Roman"/>
          <w:sz w:val="28"/>
          <w:szCs w:val="28"/>
          <w:lang w:eastAsia="en-US"/>
        </w:rPr>
        <w:t xml:space="preserve">- </w:t>
      </w:r>
      <w:r w:rsidRPr="0032379E">
        <w:rPr>
          <w:rFonts w:ascii="Times New Roman" w:hAnsi="Times New Roman" w:cs="Times New Roman"/>
          <w:sz w:val="28"/>
          <w:szCs w:val="28"/>
        </w:rPr>
        <w:t>юридические лица не должны находиться в процессе реорганизации</w:t>
      </w:r>
      <w:r w:rsidRPr="0032379E">
        <w:rPr>
          <w:rFonts w:ascii="Times New Roman" w:hAnsi="Times New Roman" w:cs="Times New Roman"/>
          <w:sz w:val="28"/>
          <w:szCs w:val="28"/>
        </w:rPr>
        <w:b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934187" w:rsidRPr="0032379E" w:rsidRDefault="00A5665A" w:rsidP="0032379E">
      <w:pPr>
        <w:widowControl w:val="0"/>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w:t>
      </w:r>
      <w:r w:rsidRPr="0032379E">
        <w:rPr>
          <w:rFonts w:ascii="Times New Roman" w:eastAsia="Calibri" w:hAnsi="Times New Roman"/>
          <w:sz w:val="28"/>
          <w:szCs w:val="28"/>
          <w:lang w:eastAsia="en-US"/>
        </w:rPr>
        <w:t xml:space="preserve"> </w:t>
      </w:r>
      <w:r w:rsidR="00934187" w:rsidRPr="0032379E">
        <w:rPr>
          <w:rFonts w:ascii="Times New Roman" w:hAnsi="Times New Roman"/>
          <w:sz w:val="28"/>
          <w:szCs w:val="28"/>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5665A" w:rsidRPr="0032379E" w:rsidRDefault="00A5665A" w:rsidP="0032379E">
      <w:pPr>
        <w:widowControl w:val="0"/>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2.2.3. На дату формирования справки территориальных органов Федеральной налоговой службы (</w:t>
      </w:r>
      <w:r w:rsidRPr="0032379E">
        <w:rPr>
          <w:rFonts w:ascii="Times New Roman" w:eastAsia="Calibri" w:hAnsi="Times New Roman"/>
          <w:sz w:val="28"/>
          <w:szCs w:val="28"/>
          <w:lang w:eastAsia="en-US"/>
        </w:rPr>
        <w:t>в соответствии с подпунктом б) пункта 2.10)</w:t>
      </w:r>
      <w:r w:rsidRPr="0032379E">
        <w:rPr>
          <w:rFonts w:ascii="Times New Roman" w:hAnsi="Times New Roman"/>
          <w:sz w:val="28"/>
          <w:szCs w:val="28"/>
        </w:rPr>
        <w:t xml:space="preserve"> и </w:t>
      </w:r>
      <w:r w:rsidR="00ED2D7A" w:rsidRPr="0032379E">
        <w:rPr>
          <w:rFonts w:ascii="Times New Roman" w:hAnsi="Times New Roman"/>
          <w:sz w:val="28"/>
          <w:szCs w:val="28"/>
        </w:rPr>
        <w:t>ОСФР по Красноярскому краю</w:t>
      </w:r>
      <w:r w:rsidRPr="0032379E">
        <w:rPr>
          <w:rFonts w:ascii="Times New Roman" w:hAnsi="Times New Roman"/>
          <w:sz w:val="28"/>
          <w:szCs w:val="28"/>
        </w:rPr>
        <w:t xml:space="preserve"> </w:t>
      </w:r>
      <w:r w:rsidRPr="0032379E">
        <w:rPr>
          <w:rFonts w:ascii="Times New Roman" w:eastAsia="Calibri" w:hAnsi="Times New Roman"/>
          <w:sz w:val="28"/>
          <w:szCs w:val="28"/>
          <w:lang w:eastAsia="en-US"/>
        </w:rPr>
        <w:t>(в соответствии с подпунктом в) пункта 2.10)</w:t>
      </w:r>
      <w:r w:rsidRPr="0032379E">
        <w:rPr>
          <w:rFonts w:ascii="Times New Roman" w:hAnsi="Times New Roman"/>
          <w:sz w:val="28"/>
          <w:szCs w:val="28"/>
        </w:rPr>
        <w:t xml:space="preserve"> </w:t>
      </w:r>
    </w:p>
    <w:p w:rsidR="00A5665A" w:rsidRPr="0032379E" w:rsidRDefault="00A5665A" w:rsidP="0032379E">
      <w:pPr>
        <w:widowControl w:val="0"/>
        <w:autoSpaceDE w:val="0"/>
        <w:autoSpaceDN w:val="0"/>
        <w:adjustRightInd w:val="0"/>
        <w:spacing w:after="0" w:line="240" w:lineRule="auto"/>
        <w:ind w:firstLine="567"/>
        <w:jc w:val="both"/>
      </w:pPr>
      <w:r w:rsidRPr="0032379E">
        <w:rPr>
          <w:rFonts w:ascii="Times New Roman" w:hAnsi="Times New Roman"/>
          <w:sz w:val="28"/>
          <w:szCs w:val="28"/>
        </w:rPr>
        <w:t>- отсутствует задолженность по налоговым и иным обязательным платежам в бюджетную систему Российской Федерации и внебюджетные государственные фонды;</w:t>
      </w:r>
      <w:r w:rsidRPr="0032379E">
        <w:t xml:space="preserve"> </w:t>
      </w:r>
    </w:p>
    <w:p w:rsidR="00A5665A" w:rsidRPr="0032379E" w:rsidRDefault="00A5665A" w:rsidP="0032379E">
      <w:pPr>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2.2.4. Среднемесячная заработная плата работников за последний отчетный квартал, предшествующий дате подачи заявителем пакета документов, составляет в расчете на одного работника не менее установленной на данный квартал величины минимального размера оплаты труда, установленного Федеральным законодательством на территории Российской Федерации, с учетом районного коэффициента и северной надбавки (при наличии наемных работников); показатель рассчитывается согласно данным, отраженным в форме КНД 1151111 «Расчет по страховым взносам» за последний отчетный период;  </w:t>
      </w:r>
    </w:p>
    <w:p w:rsidR="00A5665A" w:rsidRPr="0032379E" w:rsidRDefault="00A5665A" w:rsidP="0032379E">
      <w:pPr>
        <w:pStyle w:val="ConsPlusNormal"/>
        <w:ind w:firstLine="709"/>
        <w:jc w:val="both"/>
        <w:rPr>
          <w:rFonts w:ascii="Times New Roman" w:hAnsi="Times New Roman"/>
          <w:sz w:val="28"/>
          <w:szCs w:val="28"/>
        </w:rPr>
      </w:pPr>
      <w:r w:rsidRPr="0032379E">
        <w:rPr>
          <w:rFonts w:ascii="Times New Roman" w:hAnsi="Times New Roman"/>
          <w:sz w:val="28"/>
          <w:szCs w:val="28"/>
        </w:rPr>
        <w:t xml:space="preserve">2.2.5. Субсидия распространяется на договоры,  затраты по которым осуществлены </w:t>
      </w:r>
      <w:r w:rsidRPr="0032379E">
        <w:rPr>
          <w:rFonts w:ascii="Times New Roman" w:hAnsi="Times New Roman" w:cs="Times New Roman"/>
          <w:sz w:val="28"/>
          <w:szCs w:val="28"/>
        </w:rPr>
        <w:t>в течение календарного года, предшествующего году подачи и в году подачи в период до даты подачи заявления о предоставлении субсидии.</w:t>
      </w:r>
    </w:p>
    <w:p w:rsidR="00A5665A" w:rsidRPr="0032379E" w:rsidRDefault="00A5665A"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2.2.6. Поддержка не может оказываться в отношении заявителей – субъектов малого и среднего предпринимательства:</w:t>
      </w:r>
    </w:p>
    <w:p w:rsidR="00A5665A" w:rsidRPr="0032379E" w:rsidRDefault="00A5665A"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5665A" w:rsidRPr="0032379E" w:rsidRDefault="00A5665A"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являющихся участниками соглашений о разделе продукции;</w:t>
      </w:r>
    </w:p>
    <w:p w:rsidR="00A5665A" w:rsidRPr="0032379E" w:rsidRDefault="00A5665A"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осуществляющих предпринимательскую деятельность в сфере игорного бизнеса;</w:t>
      </w:r>
    </w:p>
    <w:p w:rsidR="00A5665A" w:rsidRPr="0032379E" w:rsidRDefault="00A5665A"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5665A" w:rsidRPr="0032379E" w:rsidRDefault="00A5665A"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осуществляющих производство и (или) реализацию подакцизных товаров, а также добычу и (или) реализацию полезных ископаемых,</w:t>
      </w:r>
      <w:r w:rsidRPr="0032379E">
        <w:rPr>
          <w:rFonts w:ascii="Times New Roman" w:hAnsi="Times New Roman" w:cs="Times New Roman"/>
          <w:sz w:val="28"/>
          <w:szCs w:val="28"/>
        </w:rPr>
        <w:br/>
        <w:t>за исключением общераспространенных полезных ископаемых;</w:t>
      </w:r>
    </w:p>
    <w:p w:rsidR="00990171" w:rsidRPr="0032379E" w:rsidRDefault="00990171"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не представ</w:t>
      </w:r>
      <w:r w:rsidR="00D9646E" w:rsidRPr="0032379E">
        <w:rPr>
          <w:rFonts w:ascii="Times New Roman" w:hAnsi="Times New Roman" w:cs="Times New Roman"/>
          <w:sz w:val="28"/>
          <w:szCs w:val="28"/>
        </w:rPr>
        <w:t>ивши</w:t>
      </w:r>
      <w:r w:rsidR="00C6065F" w:rsidRPr="0032379E">
        <w:rPr>
          <w:rFonts w:ascii="Times New Roman" w:hAnsi="Times New Roman" w:cs="Times New Roman"/>
          <w:sz w:val="28"/>
          <w:szCs w:val="28"/>
        </w:rPr>
        <w:t>х</w:t>
      </w:r>
      <w:r w:rsidRPr="0032379E">
        <w:rPr>
          <w:rFonts w:ascii="Times New Roman" w:hAnsi="Times New Roman" w:cs="Times New Roman"/>
          <w:sz w:val="28"/>
          <w:szCs w:val="28"/>
        </w:rPr>
        <w:t xml:space="preserve"> документы, определенные пунктами 2.9-2.11 настоящего  Порядка, или представ</w:t>
      </w:r>
      <w:r w:rsidR="00D9646E" w:rsidRPr="0032379E">
        <w:rPr>
          <w:rFonts w:ascii="Times New Roman" w:hAnsi="Times New Roman" w:cs="Times New Roman"/>
          <w:sz w:val="28"/>
          <w:szCs w:val="28"/>
        </w:rPr>
        <w:t>ивши</w:t>
      </w:r>
      <w:r w:rsidR="00C6065F" w:rsidRPr="0032379E">
        <w:rPr>
          <w:rFonts w:ascii="Times New Roman" w:hAnsi="Times New Roman" w:cs="Times New Roman"/>
          <w:sz w:val="28"/>
          <w:szCs w:val="28"/>
        </w:rPr>
        <w:t>х</w:t>
      </w:r>
      <w:r w:rsidRPr="0032379E">
        <w:rPr>
          <w:rFonts w:ascii="Times New Roman" w:hAnsi="Times New Roman" w:cs="Times New Roman"/>
          <w:sz w:val="28"/>
          <w:szCs w:val="28"/>
        </w:rPr>
        <w:t xml:space="preserve"> недостоверные сведения и документы;</w:t>
      </w:r>
    </w:p>
    <w:p w:rsidR="00990171" w:rsidRPr="0032379E" w:rsidRDefault="00990171"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не выполн</w:t>
      </w:r>
      <w:r w:rsidR="00D9646E" w:rsidRPr="0032379E">
        <w:rPr>
          <w:rFonts w:ascii="Times New Roman" w:hAnsi="Times New Roman" w:cs="Times New Roman"/>
          <w:sz w:val="28"/>
          <w:szCs w:val="28"/>
        </w:rPr>
        <w:t>ивши</w:t>
      </w:r>
      <w:r w:rsidR="00C6065F" w:rsidRPr="0032379E">
        <w:rPr>
          <w:rFonts w:ascii="Times New Roman" w:hAnsi="Times New Roman" w:cs="Times New Roman"/>
          <w:sz w:val="28"/>
          <w:szCs w:val="28"/>
        </w:rPr>
        <w:t>х</w:t>
      </w:r>
      <w:r w:rsidR="00D9646E" w:rsidRPr="0032379E">
        <w:rPr>
          <w:rFonts w:ascii="Times New Roman" w:hAnsi="Times New Roman" w:cs="Times New Roman"/>
          <w:sz w:val="28"/>
          <w:szCs w:val="28"/>
        </w:rPr>
        <w:t xml:space="preserve"> </w:t>
      </w:r>
      <w:r w:rsidRPr="0032379E">
        <w:rPr>
          <w:rFonts w:ascii="Times New Roman" w:hAnsi="Times New Roman" w:cs="Times New Roman"/>
          <w:sz w:val="28"/>
          <w:szCs w:val="28"/>
        </w:rPr>
        <w:t>условия оказания поддержки;</w:t>
      </w:r>
    </w:p>
    <w:p w:rsidR="00990171" w:rsidRPr="0032379E" w:rsidRDefault="00990171"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23230" w:rsidRPr="0032379E" w:rsidRDefault="00990171"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A5665A" w:rsidRPr="0032379E" w:rsidRDefault="00A5665A"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не включенных в Единый реестр субъектов малого и среднего предпринимательства;</w:t>
      </w:r>
    </w:p>
    <w:p w:rsidR="003C4A98" w:rsidRPr="0032379E" w:rsidRDefault="003C4A98"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r>
      <w:r w:rsidR="00A5665A" w:rsidRPr="0032379E">
        <w:rPr>
          <w:rFonts w:ascii="Times New Roman" w:hAnsi="Times New Roman"/>
          <w:sz w:val="28"/>
          <w:szCs w:val="28"/>
        </w:rPr>
        <w:t xml:space="preserve">имеющим </w:t>
      </w:r>
      <w:r w:rsidRPr="0032379E">
        <w:rPr>
          <w:rFonts w:ascii="Times New Roman" w:hAnsi="Times New Roman"/>
          <w:sz w:val="28"/>
          <w:szCs w:val="28"/>
        </w:rPr>
        <w:t>неисполненную обязанность</w:t>
      </w:r>
      <w:r w:rsidR="00A5665A" w:rsidRPr="0032379E">
        <w:rPr>
          <w:rFonts w:ascii="Times New Roman" w:hAnsi="Times New Roman"/>
          <w:sz w:val="28"/>
          <w:szCs w:val="28"/>
        </w:rPr>
        <w:t xml:space="preserve"> по уплате налогов, сборов, страховых взносов, пеней, штрафов, процентов</w:t>
      </w:r>
      <w:r w:rsidRPr="0032379E">
        <w:rPr>
          <w:rFonts w:ascii="Times New Roman" w:hAnsi="Times New Roman"/>
          <w:sz w:val="28"/>
          <w:szCs w:val="28"/>
        </w:rPr>
        <w:t>, подлежащих уплате в соответствии с законодательством Российской Федерации о налогах и сборах;</w:t>
      </w:r>
    </w:p>
    <w:p w:rsidR="00A5665A" w:rsidRPr="0032379E" w:rsidRDefault="00A5665A"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являющихся получателями иных мер финансовой поддержки</w:t>
      </w:r>
      <w:r w:rsidRPr="0032379E">
        <w:rPr>
          <w:rFonts w:ascii="Times New Roman" w:hAnsi="Times New Roman"/>
          <w:sz w:val="28"/>
          <w:szCs w:val="28"/>
        </w:rPr>
        <w:br/>
        <w:t>на осуществление предпринимательской деятельности, предоставляемой</w:t>
      </w:r>
      <w:r w:rsidRPr="0032379E">
        <w:rPr>
          <w:rFonts w:ascii="Times New Roman" w:hAnsi="Times New Roman"/>
          <w:sz w:val="28"/>
          <w:szCs w:val="28"/>
        </w:rPr>
        <w:br/>
        <w:t>в соответствии с постановлением Правительства Красноярского края</w:t>
      </w:r>
      <w:r w:rsidRPr="0032379E">
        <w:rPr>
          <w:rFonts w:ascii="Times New Roman" w:hAnsi="Times New Roman"/>
          <w:sz w:val="28"/>
          <w:szCs w:val="28"/>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(далее - Постановление Правительства от 30.08.2012 №429-п),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32379E">
        <w:rPr>
          <w:rFonts w:ascii="Times New Roman" w:hAnsi="Times New Roman"/>
          <w:sz w:val="28"/>
          <w:szCs w:val="28"/>
        </w:rPr>
        <w:br/>
        <w:t xml:space="preserve">от 30.09.2013 № 507-п (далее – постановление Правительства от 30.09.2013 №507-п), если такие меры финансовой поддержки были оказаны получателю в течение 12 месяцев до </w:t>
      </w:r>
      <w:r w:rsidR="009453DB" w:rsidRPr="0032379E">
        <w:rPr>
          <w:rFonts w:ascii="Times New Roman" w:hAnsi="Times New Roman"/>
          <w:sz w:val="28"/>
          <w:szCs w:val="28"/>
        </w:rPr>
        <w:t>даты</w:t>
      </w:r>
      <w:r w:rsidRPr="0032379E">
        <w:rPr>
          <w:rFonts w:ascii="Times New Roman" w:hAnsi="Times New Roman"/>
          <w:sz w:val="28"/>
          <w:szCs w:val="28"/>
        </w:rPr>
        <w:t xml:space="preserve"> подачи заявки получателем.</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2.3. Самозанятые граждане должны соответствовать следующим требованиям: </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2.3.1. На дату подачи заявления о предоставлении субсидии:</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 - должны осуществлять деятельность на территории Курагинского района  в сфере производства товаров (работ, услуг), за исключением видов деятельности, включенных в разделы </w:t>
      </w:r>
      <w:r w:rsidRPr="0032379E">
        <w:rPr>
          <w:rFonts w:ascii="Times New Roman" w:hAnsi="Times New Roman"/>
          <w:sz w:val="28"/>
          <w:szCs w:val="28"/>
          <w:lang w:val="en-US"/>
        </w:rPr>
        <w:t>B</w:t>
      </w:r>
      <w:r w:rsidRPr="0032379E">
        <w:rPr>
          <w:rFonts w:ascii="Times New Roman" w:hAnsi="Times New Roman"/>
          <w:sz w:val="28"/>
          <w:szCs w:val="28"/>
        </w:rPr>
        <w:t xml:space="preserve">, </w:t>
      </w:r>
      <w:r w:rsidRPr="0032379E">
        <w:rPr>
          <w:rFonts w:ascii="Times New Roman" w:hAnsi="Times New Roman"/>
          <w:sz w:val="28"/>
          <w:szCs w:val="28"/>
          <w:lang w:val="en-US"/>
        </w:rPr>
        <w:t>D</w:t>
      </w:r>
      <w:r w:rsidRPr="0032379E">
        <w:rPr>
          <w:rFonts w:ascii="Times New Roman" w:hAnsi="Times New Roman"/>
          <w:sz w:val="28"/>
          <w:szCs w:val="28"/>
        </w:rPr>
        <w:t xml:space="preserve">, </w:t>
      </w:r>
      <w:r w:rsidRPr="0032379E">
        <w:rPr>
          <w:rFonts w:ascii="Times New Roman" w:hAnsi="Times New Roman"/>
          <w:sz w:val="28"/>
          <w:szCs w:val="28"/>
          <w:lang w:val="en-US"/>
        </w:rPr>
        <w:t>E</w:t>
      </w:r>
      <w:r w:rsidRPr="0032379E">
        <w:rPr>
          <w:rFonts w:ascii="Times New Roman" w:hAnsi="Times New Roman"/>
          <w:sz w:val="28"/>
          <w:szCs w:val="28"/>
        </w:rPr>
        <w:t>, G, K, L, M (за исключением групп 70.21, 71.11, 73.11, 74.10, 74.20, 74.30, класса 75), N (за исключением групп 77.22), O, S (за исключением классов 95 и 96), T, U Общероссийского классификатора видов экономической деятельности (ОК 029-2014, утвержденного Приказом  Росстандарта  от 31.01.2014 № 14-ст.) в течение периода не менее трех месяцев до даты подачи заявки, при этом в первоочередном порядке рассматриваются заявки заявителей, осуществляющих деятельность в приоритетных видах в соответствии с приложением № 1 к настоящему Порядку;</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 не должны получать средства из краевого и районного бюджетов на основании иных нормативных правовых актов на цели, указанные в </w:t>
      </w:r>
      <w:hyperlink w:anchor="P53" w:history="1">
        <w:r w:rsidRPr="0032379E">
          <w:rPr>
            <w:rFonts w:ascii="Times New Roman" w:hAnsi="Times New Roman"/>
            <w:sz w:val="28"/>
            <w:szCs w:val="28"/>
          </w:rPr>
          <w:t>пункте 1.3</w:t>
        </w:r>
      </w:hyperlink>
      <w:r w:rsidRPr="0032379E">
        <w:rPr>
          <w:rFonts w:ascii="Times New Roman" w:hAnsi="Times New Roman"/>
          <w:sz w:val="28"/>
          <w:szCs w:val="28"/>
        </w:rPr>
        <w:t xml:space="preserve"> Порядка.</w:t>
      </w:r>
    </w:p>
    <w:p w:rsidR="00A5665A" w:rsidRPr="0032379E" w:rsidRDefault="00A5665A" w:rsidP="0032379E">
      <w:pPr>
        <w:widowControl w:val="0"/>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2.3.2. На дату формирования справки территориальных органов Федеральной налоговой службы (</w:t>
      </w:r>
      <w:r w:rsidRPr="0032379E">
        <w:rPr>
          <w:rFonts w:ascii="Times New Roman" w:eastAsia="Calibri" w:hAnsi="Times New Roman"/>
          <w:sz w:val="28"/>
          <w:szCs w:val="28"/>
          <w:lang w:eastAsia="en-US"/>
        </w:rPr>
        <w:t>в соответствии с подпунктом б) пункта 2.11):</w:t>
      </w:r>
      <w:r w:rsidRPr="0032379E">
        <w:rPr>
          <w:rFonts w:ascii="Times New Roman" w:hAnsi="Times New Roman"/>
          <w:sz w:val="28"/>
          <w:szCs w:val="28"/>
        </w:rPr>
        <w:t xml:space="preserve"> </w:t>
      </w:r>
    </w:p>
    <w:p w:rsidR="00A5665A" w:rsidRPr="0032379E" w:rsidRDefault="00A5665A" w:rsidP="0032379E">
      <w:pPr>
        <w:widowControl w:val="0"/>
        <w:autoSpaceDE w:val="0"/>
        <w:autoSpaceDN w:val="0"/>
        <w:adjustRightInd w:val="0"/>
        <w:spacing w:after="0" w:line="240" w:lineRule="auto"/>
        <w:ind w:firstLine="567"/>
        <w:jc w:val="both"/>
      </w:pPr>
      <w:r w:rsidRPr="0032379E">
        <w:rPr>
          <w:rFonts w:ascii="Times New Roman" w:hAnsi="Times New Roman"/>
          <w:sz w:val="28"/>
          <w:szCs w:val="28"/>
        </w:rPr>
        <w:t>- отсутствует задолженность по налоговым и иным обязательным платежам в бюджетную систему Российской Федерации и внебюджетные государственные фонды;</w:t>
      </w:r>
      <w:r w:rsidRPr="0032379E">
        <w:t xml:space="preserve"> </w:t>
      </w:r>
    </w:p>
    <w:p w:rsidR="00A5665A" w:rsidRPr="0032379E" w:rsidRDefault="00A5665A" w:rsidP="0032379E">
      <w:pPr>
        <w:pStyle w:val="ConsPlusNormal"/>
        <w:ind w:firstLine="709"/>
        <w:jc w:val="both"/>
        <w:rPr>
          <w:rFonts w:ascii="Times New Roman" w:hAnsi="Times New Roman"/>
          <w:sz w:val="28"/>
          <w:szCs w:val="28"/>
        </w:rPr>
      </w:pPr>
      <w:r w:rsidRPr="0032379E">
        <w:rPr>
          <w:rFonts w:ascii="Times New Roman" w:hAnsi="Times New Roman"/>
          <w:sz w:val="28"/>
          <w:szCs w:val="28"/>
        </w:rPr>
        <w:t xml:space="preserve">2.3.3. Субсидия распространяется на договоры,  затраты по которым осуществлены </w:t>
      </w:r>
      <w:r w:rsidRPr="0032379E">
        <w:rPr>
          <w:rFonts w:ascii="Times New Roman" w:hAnsi="Times New Roman" w:cs="Times New Roman"/>
          <w:sz w:val="28"/>
          <w:szCs w:val="28"/>
        </w:rPr>
        <w:t>в течение календарного года, предшествующего году подачи и в году подачи в период до даты подачи заявления о предоставлении субсидии.</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2.3.4. Поддержка не может оказываться в отношении заявителей – самозанятых граждан:</w:t>
      </w:r>
    </w:p>
    <w:p w:rsidR="00A5665A" w:rsidRPr="0032379E" w:rsidRDefault="00A5665A"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не подтвердивших статус самозанятого гражданина;</w:t>
      </w:r>
    </w:p>
    <w:p w:rsidR="003C4A98" w:rsidRPr="0032379E" w:rsidRDefault="003C4A98"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r>
      <w:r w:rsidR="00A5665A" w:rsidRPr="0032379E">
        <w:rPr>
          <w:rFonts w:ascii="Times New Roman" w:hAnsi="Times New Roman"/>
          <w:sz w:val="28"/>
          <w:szCs w:val="28"/>
        </w:rPr>
        <w:t xml:space="preserve">имеющим </w:t>
      </w:r>
      <w:r w:rsidRPr="0032379E">
        <w:rPr>
          <w:rFonts w:ascii="Times New Roman" w:hAnsi="Times New Roman"/>
          <w:sz w:val="28"/>
          <w:szCs w:val="28"/>
        </w:rPr>
        <w:t>неисполненную обязанность</w:t>
      </w:r>
      <w:r w:rsidR="00A5665A" w:rsidRPr="0032379E">
        <w:rPr>
          <w:rFonts w:ascii="Times New Roman" w:hAnsi="Times New Roman"/>
          <w:sz w:val="28"/>
          <w:szCs w:val="28"/>
        </w:rPr>
        <w:t xml:space="preserve"> по уплате налогов, сборов, пеней, штрафов</w:t>
      </w:r>
      <w:r w:rsidRPr="0032379E">
        <w:rPr>
          <w:rFonts w:ascii="Times New Roman" w:hAnsi="Times New Roman"/>
          <w:sz w:val="28"/>
          <w:szCs w:val="28"/>
        </w:rPr>
        <w:t>, процентов, подлежащих уплате в соответствии с законодательством Российской Федерации о налогах и сборах;</w:t>
      </w:r>
    </w:p>
    <w:p w:rsidR="00A5665A" w:rsidRPr="0032379E" w:rsidRDefault="00A5665A"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являющихся получателями иных мер финансовой поддержки</w:t>
      </w:r>
      <w:r w:rsidRPr="0032379E">
        <w:rPr>
          <w:rFonts w:ascii="Times New Roman" w:hAnsi="Times New Roman"/>
          <w:sz w:val="28"/>
          <w:szCs w:val="28"/>
        </w:rPr>
        <w:br/>
        <w:t>на осуществление предпринимательской деятельности, предоставляемой</w:t>
      </w:r>
      <w:r w:rsidRPr="0032379E">
        <w:rPr>
          <w:rFonts w:ascii="Times New Roman" w:hAnsi="Times New Roman"/>
          <w:sz w:val="28"/>
          <w:szCs w:val="28"/>
        </w:rPr>
        <w:br/>
        <w:t>в соответствии с постановлением Правительства Красноярского края</w:t>
      </w:r>
      <w:r w:rsidRPr="0032379E">
        <w:rPr>
          <w:rFonts w:ascii="Times New Roman" w:hAnsi="Times New Roman"/>
          <w:sz w:val="28"/>
          <w:szCs w:val="28"/>
        </w:rPr>
        <w:br/>
        <w:t>от 30.08.2012 № 429-п, а также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получателем.</w:t>
      </w:r>
    </w:p>
    <w:p w:rsidR="00A5665A" w:rsidRPr="0032379E" w:rsidRDefault="00A5665A" w:rsidP="0032379E">
      <w:pPr>
        <w:autoSpaceDE w:val="0"/>
        <w:autoSpaceDN w:val="0"/>
        <w:adjustRightInd w:val="0"/>
        <w:spacing w:after="0" w:line="240" w:lineRule="auto"/>
        <w:ind w:firstLine="540"/>
        <w:jc w:val="both"/>
        <w:outlineLvl w:val="1"/>
        <w:rPr>
          <w:rFonts w:ascii="Times New Roman" w:hAnsi="Times New Roman"/>
          <w:sz w:val="28"/>
          <w:szCs w:val="28"/>
        </w:rPr>
      </w:pPr>
      <w:r w:rsidRPr="0032379E">
        <w:rPr>
          <w:rFonts w:ascii="Times New Roman" w:hAnsi="Times New Roman"/>
          <w:sz w:val="28"/>
          <w:szCs w:val="28"/>
        </w:rPr>
        <w:tab/>
        <w:t xml:space="preserve">2.4. Получатели финансовой поддержки определяются  по результатам отбора посредством  запроса предложений на основании предложений (заявок), направленных участниками отбора для участия в отборе, исходя из соответствия получателя поддержки критериям, установленным в пунктах 2.2-2.3 и  в пунктах 2.9 – 2.19 настоящего Порядка  .  </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2.5. Организатором отбора заявок является Управление экономики и имущественных отношений Курагинского района (далее-Управление).</w:t>
      </w:r>
    </w:p>
    <w:p w:rsidR="00A5665A" w:rsidRPr="0032379E" w:rsidRDefault="00A5665A" w:rsidP="0032379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32379E">
        <w:rPr>
          <w:rFonts w:ascii="Times New Roman" w:hAnsi="Times New Roman"/>
          <w:sz w:val="28"/>
          <w:szCs w:val="28"/>
        </w:rPr>
        <w:t xml:space="preserve">2.6. Управление не позднее 01 марта текущего финансового года (в случае не заключения до 01 марта текущего финансового года соглашения на выделение субсидии бюджету Курагинского района - в течение 5 рабочих дней с момента подписания данного соглашения) размещает информацию о проведении отбора в газете «Тубинские Вести» и на официальном сайте администрации Курагинского района </w:t>
      </w:r>
      <w:hyperlink r:id="rId12" w:history="1">
        <w:r w:rsidRPr="0032379E">
          <w:rPr>
            <w:rStyle w:val="Hyperlink"/>
            <w:rFonts w:ascii="Times New Roman" w:hAnsi="Times New Roman"/>
            <w:color w:val="auto"/>
            <w:sz w:val="28"/>
            <w:szCs w:val="28"/>
          </w:rPr>
          <w:t>http://kuragino-krsn.ru//</w:t>
        </w:r>
      </w:hyperlink>
      <w:r w:rsidRPr="0032379E">
        <w:rPr>
          <w:rFonts w:ascii="Times New Roman" w:hAnsi="Times New Roman"/>
          <w:sz w:val="28"/>
          <w:szCs w:val="28"/>
        </w:rPr>
        <w:t>, с указанием</w:t>
      </w:r>
      <w:r w:rsidRPr="0032379E">
        <w:rPr>
          <w:rFonts w:ascii="Times New Roman" w:eastAsia="Calibri" w:hAnsi="Times New Roman"/>
          <w:sz w:val="28"/>
          <w:szCs w:val="28"/>
          <w:lang w:eastAsia="en-US"/>
        </w:rPr>
        <w:t>:</w:t>
      </w:r>
    </w:p>
    <w:p w:rsidR="00A5665A" w:rsidRPr="0032379E" w:rsidRDefault="00A5665A" w:rsidP="0032379E">
      <w:pPr>
        <w:autoSpaceDE w:val="0"/>
        <w:autoSpaceDN w:val="0"/>
        <w:adjustRightInd w:val="0"/>
        <w:spacing w:after="0" w:line="240" w:lineRule="auto"/>
        <w:ind w:firstLine="540"/>
        <w:jc w:val="both"/>
        <w:outlineLvl w:val="2"/>
        <w:rPr>
          <w:rFonts w:ascii="Times New Roman" w:eastAsia="Calibri" w:hAnsi="Times New Roman"/>
          <w:sz w:val="28"/>
          <w:szCs w:val="28"/>
          <w:lang w:eastAsia="en-US"/>
        </w:rPr>
      </w:pPr>
      <w:r w:rsidRPr="0032379E">
        <w:rPr>
          <w:rFonts w:ascii="Times New Roman" w:eastAsia="Calibri" w:hAnsi="Times New Roman"/>
          <w:sz w:val="28"/>
          <w:szCs w:val="28"/>
          <w:lang w:eastAsia="en-US"/>
        </w:rPr>
        <w:t>наименования, места нахождения, почтового адреса, адреса электронной почты Управления;</w:t>
      </w:r>
    </w:p>
    <w:p w:rsidR="00A5665A" w:rsidRPr="0032379E" w:rsidRDefault="00A5665A" w:rsidP="0032379E">
      <w:pPr>
        <w:autoSpaceDE w:val="0"/>
        <w:autoSpaceDN w:val="0"/>
        <w:adjustRightInd w:val="0"/>
        <w:spacing w:after="0" w:line="240" w:lineRule="auto"/>
        <w:ind w:firstLine="540"/>
        <w:jc w:val="both"/>
        <w:outlineLvl w:val="2"/>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сроки проведения отбора, </w:t>
      </w:r>
      <w:r w:rsidRPr="0032379E">
        <w:rPr>
          <w:rFonts w:ascii="Times New Roman" w:hAnsi="Times New Roman"/>
          <w:sz w:val="28"/>
          <w:szCs w:val="28"/>
        </w:rPr>
        <w:t>даты начала подачи или окончания приема предложений (заявок) участников отбора</w:t>
      </w:r>
      <w:r w:rsidRPr="0032379E">
        <w:rPr>
          <w:rFonts w:ascii="Times New Roman" w:eastAsia="Calibri" w:hAnsi="Times New Roman"/>
          <w:sz w:val="28"/>
          <w:szCs w:val="28"/>
          <w:lang w:eastAsia="en-US"/>
        </w:rPr>
        <w:t>;</w:t>
      </w:r>
    </w:p>
    <w:p w:rsidR="00A5665A" w:rsidRPr="0032379E" w:rsidRDefault="00A5665A"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требований к участникам отбора, указанных в пунктах 2.2 - 2.3 и перечня документов, представляемых участниками отбора для подтверждения их соответствия указанным требованиям, указанных в пунктах 2.9 – 2.11 Порядка;</w:t>
      </w:r>
    </w:p>
    <w:p w:rsidR="00A5665A" w:rsidRPr="0032379E" w:rsidRDefault="00A5665A"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порядка подачи предложений (заявок) участниками отбора</w:t>
      </w:r>
      <w:r w:rsidRPr="0032379E">
        <w:rPr>
          <w:rFonts w:ascii="Times New Roman" w:hAnsi="Times New Roman" w:cs="Times New Roman"/>
          <w:sz w:val="28"/>
          <w:szCs w:val="28"/>
        </w:rPr>
        <w:br/>
        <w:t>и требований, предъявляемых к форме и содержанию предложений (заявок), подаваемых участниками отбора;</w:t>
      </w:r>
    </w:p>
    <w:p w:rsidR="00A87A5A" w:rsidRPr="0032379E" w:rsidRDefault="00A87A5A"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 xml:space="preserve">результаты  предоставления </w:t>
      </w:r>
      <w:r w:rsidR="006C1867" w:rsidRPr="0032379E">
        <w:rPr>
          <w:rFonts w:ascii="Times New Roman" w:hAnsi="Times New Roman" w:cs="Times New Roman"/>
          <w:sz w:val="28"/>
          <w:szCs w:val="28"/>
        </w:rPr>
        <w:t>субсидии</w:t>
      </w:r>
      <w:r w:rsidRPr="0032379E">
        <w:rPr>
          <w:rFonts w:ascii="Times New Roman" w:hAnsi="Times New Roman" w:cs="Times New Roman"/>
          <w:sz w:val="28"/>
          <w:szCs w:val="28"/>
        </w:rPr>
        <w:t>;</w:t>
      </w:r>
    </w:p>
    <w:p w:rsidR="00A5665A" w:rsidRPr="0032379E" w:rsidRDefault="00A5665A"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 xml:space="preserve">порядка отзыва заявителем заявки,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 </w:t>
      </w:r>
    </w:p>
    <w:p w:rsidR="00A5665A" w:rsidRPr="0032379E" w:rsidRDefault="00A5665A"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правила рассмотрения и оценки предложений (заявок) участников отбора;</w:t>
      </w:r>
    </w:p>
    <w:p w:rsidR="00A5665A" w:rsidRPr="0032379E" w:rsidRDefault="00A5665A"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5665A" w:rsidRPr="0032379E" w:rsidRDefault="00A5665A" w:rsidP="0032379E">
      <w:pPr>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hAnsi="Times New Roman"/>
          <w:sz w:val="28"/>
          <w:szCs w:val="28"/>
        </w:rPr>
        <w:t>срока, в течение которого победитель отбора должен подписать соглашение;</w:t>
      </w:r>
    </w:p>
    <w:p w:rsidR="00A5665A" w:rsidRPr="0032379E" w:rsidRDefault="00A5665A" w:rsidP="0032379E">
      <w:pPr>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hAnsi="Times New Roman"/>
          <w:sz w:val="28"/>
          <w:szCs w:val="28"/>
        </w:rPr>
        <w:t>условий признания победителя отбора уклонившимся от заключения соглашения.</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2.7.  </w:t>
      </w:r>
      <w:r w:rsidR="005000D5" w:rsidRPr="0032379E">
        <w:rPr>
          <w:rFonts w:ascii="Times New Roman" w:hAnsi="Times New Roman"/>
          <w:sz w:val="28"/>
          <w:szCs w:val="28"/>
        </w:rPr>
        <w:t>О</w:t>
      </w:r>
      <w:r w:rsidRPr="0032379E">
        <w:rPr>
          <w:rFonts w:ascii="Times New Roman" w:hAnsi="Times New Roman"/>
          <w:sz w:val="28"/>
          <w:szCs w:val="28"/>
        </w:rPr>
        <w:t>тбор заявок проводится не менее одного раза в текущем финансовом году.</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2.8.  Срок приема документов на участие в </w:t>
      </w:r>
      <w:r w:rsidR="005000D5" w:rsidRPr="0032379E">
        <w:rPr>
          <w:rFonts w:ascii="Times New Roman" w:hAnsi="Times New Roman"/>
          <w:sz w:val="28"/>
          <w:szCs w:val="28"/>
        </w:rPr>
        <w:t>отборе</w:t>
      </w:r>
      <w:r w:rsidRPr="0032379E">
        <w:rPr>
          <w:rFonts w:ascii="Times New Roman" w:hAnsi="Times New Roman"/>
          <w:sz w:val="28"/>
          <w:szCs w:val="28"/>
        </w:rPr>
        <w:t xml:space="preserve"> устанавливается в течение 30 календарных дней со дня опубликования информационного сообщения. Пакет документов, поступивший после установленного срока, не рассматривается.</w:t>
      </w:r>
    </w:p>
    <w:p w:rsidR="00A5665A" w:rsidRPr="0032379E" w:rsidRDefault="00A5665A" w:rsidP="0032379E">
      <w:pPr>
        <w:autoSpaceDE w:val="0"/>
        <w:autoSpaceDN w:val="0"/>
        <w:adjustRightInd w:val="0"/>
        <w:spacing w:after="0" w:line="240" w:lineRule="auto"/>
        <w:ind w:firstLine="540"/>
        <w:jc w:val="both"/>
        <w:outlineLvl w:val="2"/>
        <w:rPr>
          <w:rFonts w:ascii="Times New Roman" w:eastAsia="Calibri" w:hAnsi="Times New Roman"/>
          <w:sz w:val="28"/>
          <w:szCs w:val="28"/>
          <w:lang w:eastAsia="en-US"/>
        </w:rPr>
      </w:pPr>
      <w:r w:rsidRPr="0032379E">
        <w:rPr>
          <w:rFonts w:ascii="Times New Roman" w:hAnsi="Times New Roman"/>
          <w:sz w:val="28"/>
          <w:szCs w:val="28"/>
        </w:rPr>
        <w:t>2.9. Для участия в отборе заявитель в течение срока, указанного в объявлении о проведении отбора, представляет в Управление</w:t>
      </w:r>
      <w:r w:rsidRPr="0032379E">
        <w:rPr>
          <w:rFonts w:ascii="Times New Roman" w:eastAsia="Calibri" w:hAnsi="Times New Roman"/>
          <w:sz w:val="28"/>
          <w:szCs w:val="28"/>
          <w:lang w:eastAsia="en-US"/>
        </w:rPr>
        <w:t xml:space="preserve"> заявку, включающую следующие документы:</w:t>
      </w:r>
    </w:p>
    <w:p w:rsidR="009D1482"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а) заявление о предоставлении субсидии по форме согласно приложению 2 к настоящему Порядку, в заявлении заявитель дает согласие на обработку персональных данных</w:t>
      </w:r>
      <w:r w:rsidR="009D1482" w:rsidRPr="0032379E">
        <w:rPr>
          <w:rFonts w:ascii="Times New Roman" w:hAnsi="Times New Roman"/>
          <w:sz w:val="28"/>
          <w:szCs w:val="28"/>
        </w:rPr>
        <w:t xml:space="preserve"> и  их публикацию и размещение в сети Интернет; </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б) справку органов социальной защиты населения и органов центра занятости района, подтверждающую, что заявитель в течение 12 месяцев до </w:t>
      </w:r>
      <w:r w:rsidR="00A50EB6" w:rsidRPr="0032379E">
        <w:rPr>
          <w:rFonts w:ascii="Times New Roman" w:hAnsi="Times New Roman"/>
          <w:sz w:val="28"/>
          <w:szCs w:val="28"/>
        </w:rPr>
        <w:t>даты</w:t>
      </w:r>
      <w:r w:rsidRPr="0032379E">
        <w:rPr>
          <w:rFonts w:ascii="Times New Roman" w:hAnsi="Times New Roman"/>
          <w:sz w:val="28"/>
          <w:szCs w:val="28"/>
        </w:rPr>
        <w:t xml:space="preserve"> подачи заявки получателем не являлся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а также постановлением Правительства Красноярского края от 30.09.2013 № 507-п; </w:t>
      </w:r>
    </w:p>
    <w:p w:rsidR="009A707D" w:rsidRPr="0032379E" w:rsidRDefault="00A5665A" w:rsidP="0032379E">
      <w:pPr>
        <w:autoSpaceDE w:val="0"/>
        <w:autoSpaceDN w:val="0"/>
        <w:adjustRightInd w:val="0"/>
        <w:spacing w:after="0" w:line="240" w:lineRule="auto"/>
        <w:ind w:firstLine="540"/>
        <w:jc w:val="both"/>
        <w:outlineLvl w:val="2"/>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в) </w:t>
      </w:r>
      <w:r w:rsidR="006C1867" w:rsidRPr="0032379E">
        <w:rPr>
          <w:rFonts w:ascii="Times New Roman" w:eastAsia="Calibri" w:hAnsi="Times New Roman"/>
          <w:sz w:val="28"/>
          <w:szCs w:val="28"/>
          <w:lang w:eastAsia="en-US"/>
        </w:rPr>
        <w:t>в) копии кредитных договоров с графиками погашения кредита и уплаты процентов,  а также документов, подтверждающих своевременную уплату начисленных процентов и основного долга</w:t>
      </w:r>
      <w:r w:rsidR="009A707D" w:rsidRPr="0032379E">
        <w:rPr>
          <w:rFonts w:ascii="Times New Roman" w:eastAsia="Calibri" w:hAnsi="Times New Roman"/>
          <w:sz w:val="28"/>
          <w:szCs w:val="28"/>
          <w:lang w:eastAsia="en-US"/>
        </w:rPr>
        <w:t>;</w:t>
      </w:r>
    </w:p>
    <w:p w:rsidR="00A5665A" w:rsidRPr="0032379E" w:rsidRDefault="009A707D" w:rsidP="0032379E">
      <w:pPr>
        <w:autoSpaceDE w:val="0"/>
        <w:autoSpaceDN w:val="0"/>
        <w:adjustRightInd w:val="0"/>
        <w:spacing w:after="0" w:line="240" w:lineRule="auto"/>
        <w:ind w:firstLine="540"/>
        <w:jc w:val="both"/>
        <w:outlineLvl w:val="2"/>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г) копии </w:t>
      </w:r>
      <w:r w:rsidR="00A5665A" w:rsidRPr="0032379E">
        <w:rPr>
          <w:rFonts w:ascii="Times New Roman" w:eastAsia="Calibri" w:hAnsi="Times New Roman"/>
          <w:sz w:val="28"/>
          <w:szCs w:val="28"/>
          <w:lang w:eastAsia="en-US"/>
        </w:rPr>
        <w:t xml:space="preserve">договоров, подтверждающих затраты  на текущий ремонт, подключение к инженерным сетям или приобретение оборудования; </w:t>
      </w:r>
    </w:p>
    <w:p w:rsidR="00A5665A" w:rsidRPr="0032379E" w:rsidRDefault="009A707D"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д</w:t>
      </w:r>
      <w:r w:rsidR="00A5665A" w:rsidRPr="0032379E">
        <w:rPr>
          <w:rFonts w:ascii="Times New Roman" w:eastAsia="Calibri" w:hAnsi="Times New Roman"/>
          <w:sz w:val="28"/>
          <w:szCs w:val="28"/>
          <w:lang w:eastAsia="en-US"/>
        </w:rPr>
        <w:t>) 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A5665A" w:rsidRPr="0032379E" w:rsidRDefault="009A707D"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е</w:t>
      </w:r>
      <w:r w:rsidR="00A5665A" w:rsidRPr="0032379E">
        <w:rPr>
          <w:rFonts w:ascii="Times New Roman" w:eastAsia="Calibri" w:hAnsi="Times New Roman"/>
          <w:sz w:val="28"/>
          <w:szCs w:val="28"/>
          <w:lang w:eastAsia="en-US"/>
        </w:rPr>
        <w:t>) копии товарных (товарно-транспортных) накладных;</w:t>
      </w:r>
    </w:p>
    <w:p w:rsidR="00A5665A" w:rsidRPr="0032379E" w:rsidRDefault="009A707D"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ж</w:t>
      </w:r>
      <w:r w:rsidR="00A5665A" w:rsidRPr="0032379E">
        <w:rPr>
          <w:rFonts w:ascii="Times New Roman" w:eastAsia="Calibri" w:hAnsi="Times New Roman"/>
          <w:sz w:val="28"/>
          <w:szCs w:val="28"/>
          <w:lang w:eastAsia="en-US"/>
        </w:rPr>
        <w:t>) копии актов о приеме-передаче объектов основных средств;</w:t>
      </w:r>
    </w:p>
    <w:p w:rsidR="00A5665A" w:rsidRPr="0032379E" w:rsidRDefault="009A707D"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з</w:t>
      </w:r>
      <w:r w:rsidR="00A5665A" w:rsidRPr="0032379E">
        <w:rPr>
          <w:rFonts w:ascii="Times New Roman" w:eastAsia="Calibri" w:hAnsi="Times New Roman"/>
          <w:sz w:val="28"/>
          <w:szCs w:val="28"/>
          <w:lang w:eastAsia="en-US"/>
        </w:rPr>
        <w:t>) копии актов приема-передачи выполненных работ (оказанных услуг);</w:t>
      </w:r>
    </w:p>
    <w:p w:rsidR="00A5665A" w:rsidRPr="0032379E" w:rsidRDefault="009A707D"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и</w:t>
      </w:r>
      <w:r w:rsidR="00A5665A" w:rsidRPr="0032379E">
        <w:rPr>
          <w:rFonts w:ascii="Times New Roman" w:eastAsia="Calibri" w:hAnsi="Times New Roman"/>
          <w:sz w:val="28"/>
          <w:szCs w:val="28"/>
          <w:lang w:eastAsia="en-US"/>
        </w:rPr>
        <w:t>) копии технических паспортов (паспортов), технической документации на приобретенные объекты основных средств;</w:t>
      </w:r>
    </w:p>
    <w:p w:rsidR="00A5665A" w:rsidRPr="0032379E" w:rsidRDefault="009A707D"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к</w:t>
      </w:r>
      <w:r w:rsidR="00A5665A" w:rsidRPr="0032379E">
        <w:rPr>
          <w:rFonts w:ascii="Times New Roman" w:eastAsia="Calibri" w:hAnsi="Times New Roman"/>
          <w:sz w:val="28"/>
          <w:szCs w:val="28"/>
          <w:lang w:eastAsia="en-US"/>
        </w:rPr>
        <w:t>) копии документов, подтверждающих постановку на баланс приобретенного оборудования;</w:t>
      </w:r>
    </w:p>
    <w:p w:rsidR="00A5665A" w:rsidRPr="0032379E" w:rsidRDefault="009A707D"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л</w:t>
      </w:r>
      <w:r w:rsidR="00A5665A" w:rsidRPr="0032379E">
        <w:rPr>
          <w:rFonts w:ascii="Times New Roman" w:eastAsia="Calibri" w:hAnsi="Times New Roman"/>
          <w:sz w:val="28"/>
          <w:szCs w:val="28"/>
          <w:lang w:eastAsia="en-US"/>
        </w:rPr>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A5665A" w:rsidRPr="0032379E" w:rsidRDefault="009A707D"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м</w:t>
      </w:r>
      <w:r w:rsidR="00A5665A" w:rsidRPr="0032379E">
        <w:rPr>
          <w:rFonts w:ascii="Times New Roman" w:eastAsia="Calibri" w:hAnsi="Times New Roman"/>
          <w:sz w:val="28"/>
          <w:szCs w:val="28"/>
          <w:lang w:eastAsia="en-US"/>
        </w:rPr>
        <w:t>) копии документов, подтверждающих передачу предмета лизинга во временное владение и пользование, либо указывающих сроки его будущей поставки.</w:t>
      </w:r>
    </w:p>
    <w:p w:rsidR="00A5665A" w:rsidRPr="0032379E" w:rsidRDefault="009A707D"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н</w:t>
      </w:r>
      <w:r w:rsidR="00A5665A" w:rsidRPr="0032379E">
        <w:rPr>
          <w:rFonts w:ascii="Times New Roman" w:eastAsia="Calibri" w:hAnsi="Times New Roman"/>
          <w:sz w:val="28"/>
          <w:szCs w:val="28"/>
          <w:lang w:eastAsia="en-US"/>
        </w:rPr>
        <w:t>) копии платежных документов, подтверждающих оплату первого взноса (аванса) и текущих лизинговых платежей в сроки, предусмотренные договорами лизинга оборудования;</w:t>
      </w:r>
    </w:p>
    <w:p w:rsidR="009453DB" w:rsidRPr="0032379E" w:rsidRDefault="009453DB"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о) копии документов, подтверждающих расходы  на </w:t>
      </w:r>
      <w:r w:rsidRPr="0032379E">
        <w:rPr>
          <w:rFonts w:ascii="Times New Roman" w:hAnsi="Times New Roman"/>
          <w:sz w:val="28"/>
          <w:szCs w:val="28"/>
        </w:rPr>
        <w:t>обучение, подготовку и переподготовку персонала;</w:t>
      </w:r>
    </w:p>
    <w:p w:rsidR="00A5665A" w:rsidRPr="0032379E" w:rsidRDefault="009453DB"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п</w:t>
      </w:r>
      <w:r w:rsidR="00A5665A" w:rsidRPr="0032379E">
        <w:rPr>
          <w:rFonts w:ascii="Times New Roman" w:eastAsia="Calibri" w:hAnsi="Times New Roman"/>
          <w:sz w:val="28"/>
          <w:szCs w:val="28"/>
          <w:lang w:eastAsia="en-US"/>
        </w:rPr>
        <w:t>) копии платежных поручений, товарного и кассового чека.</w:t>
      </w:r>
    </w:p>
    <w:p w:rsidR="00A5665A" w:rsidRPr="0032379E" w:rsidRDefault="00A5665A"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Документы, указанные в пунктах </w:t>
      </w:r>
      <w:r w:rsidR="00ED2D7A" w:rsidRPr="0032379E">
        <w:rPr>
          <w:rFonts w:ascii="Times New Roman" w:eastAsia="Calibri" w:hAnsi="Times New Roman"/>
          <w:sz w:val="28"/>
          <w:szCs w:val="28"/>
          <w:lang w:eastAsia="en-US"/>
        </w:rPr>
        <w:t>в</w:t>
      </w:r>
      <w:r w:rsidRPr="0032379E">
        <w:rPr>
          <w:rFonts w:ascii="Times New Roman" w:eastAsia="Calibri" w:hAnsi="Times New Roman"/>
          <w:sz w:val="28"/>
          <w:szCs w:val="28"/>
          <w:lang w:eastAsia="en-US"/>
        </w:rPr>
        <w:t xml:space="preserve">) – </w:t>
      </w:r>
      <w:r w:rsidR="00ED2D7A" w:rsidRPr="0032379E">
        <w:rPr>
          <w:rFonts w:ascii="Times New Roman" w:eastAsia="Calibri" w:hAnsi="Times New Roman"/>
          <w:sz w:val="28"/>
          <w:szCs w:val="28"/>
          <w:lang w:eastAsia="en-US"/>
        </w:rPr>
        <w:t>о</w:t>
      </w:r>
      <w:r w:rsidRPr="0032379E">
        <w:rPr>
          <w:rFonts w:ascii="Times New Roman" w:eastAsia="Calibri" w:hAnsi="Times New Roman"/>
          <w:sz w:val="28"/>
          <w:szCs w:val="28"/>
          <w:lang w:eastAsia="en-US"/>
        </w:rPr>
        <w:t>) настоящего пункта  предоставляются в зависимости от видов расходов, заявленных для возмещения затрат.</w:t>
      </w:r>
    </w:p>
    <w:p w:rsidR="00A5665A" w:rsidRPr="0032379E" w:rsidRDefault="00A5665A"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2.10. Дополнительно заявители, являющиеся субъектами малого и среднего предпринимательства, представляют:</w:t>
      </w:r>
    </w:p>
    <w:p w:rsidR="00A5665A" w:rsidRPr="0032379E" w:rsidRDefault="00A5665A" w:rsidP="0032379E">
      <w:pPr>
        <w:pStyle w:val="ConsPlusNormal"/>
        <w:ind w:firstLine="540"/>
        <w:jc w:val="both"/>
        <w:rPr>
          <w:rFonts w:ascii="Times New Roman" w:hAnsi="Times New Roman"/>
          <w:sz w:val="28"/>
          <w:szCs w:val="28"/>
        </w:rPr>
      </w:pPr>
      <w:r w:rsidRPr="0032379E">
        <w:rPr>
          <w:rFonts w:ascii="Times New Roman" w:hAnsi="Times New Roman"/>
          <w:sz w:val="28"/>
          <w:szCs w:val="28"/>
        </w:rPr>
        <w:t>а)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30 календарных дней до даты подачи заявки (представляется по инициативе заявителя);</w:t>
      </w:r>
    </w:p>
    <w:p w:rsidR="00A5665A" w:rsidRPr="0032379E" w:rsidRDefault="00A5665A" w:rsidP="0032379E">
      <w:pPr>
        <w:pStyle w:val="ConsPlusNormal"/>
        <w:ind w:firstLine="540"/>
        <w:jc w:val="both"/>
      </w:pPr>
      <w:r w:rsidRPr="0032379E">
        <w:rPr>
          <w:rFonts w:ascii="Times New Roman" w:eastAsia="Calibri" w:hAnsi="Times New Roman"/>
          <w:sz w:val="28"/>
          <w:szCs w:val="28"/>
          <w:lang w:eastAsia="en-US"/>
        </w:rPr>
        <w:t xml:space="preserve">б) справку </w:t>
      </w:r>
      <w:r w:rsidRPr="0032379E">
        <w:rPr>
          <w:rFonts w:ascii="Times New Roman" w:hAnsi="Times New Roman"/>
          <w:sz w:val="28"/>
          <w:szCs w:val="28"/>
        </w:rPr>
        <w:t>МРИ ФНС России №10 по Красноярскому краю</w:t>
      </w:r>
      <w:r w:rsidRPr="0032379E">
        <w:rPr>
          <w:rFonts w:ascii="Times New Roman" w:eastAsia="Calibri" w:hAnsi="Times New Roman"/>
          <w:sz w:val="28"/>
          <w:szCs w:val="28"/>
          <w:lang w:eastAsia="en-US"/>
        </w:rPr>
        <w:t xml:space="preserve">, подписанную руководителем (иным уполномоченным лицом), подтверждающую отсутствие задолженности по уплате налогов, сборов и иных обязательных платежей в бюджеты бюджетной системы Российской Федерации, </w:t>
      </w:r>
      <w:r w:rsidRPr="0032379E">
        <w:rPr>
          <w:rFonts w:ascii="Times New Roman" w:hAnsi="Times New Roman"/>
          <w:sz w:val="28"/>
          <w:szCs w:val="28"/>
        </w:rPr>
        <w:t>по форме, утвержденной приказом ФНС России от 20.01.2017   № ММВ-7-8/20@</w:t>
      </w:r>
      <w:r w:rsidRPr="0032379E">
        <w:rPr>
          <w:rFonts w:ascii="Times New Roman" w:eastAsia="Calibri" w:hAnsi="Times New Roman"/>
          <w:sz w:val="28"/>
          <w:szCs w:val="28"/>
          <w:lang w:eastAsia="en-US"/>
        </w:rPr>
        <w:t>), и полученную в срок не ранее 30 календарных дней до даты подачи заявки;</w:t>
      </w:r>
      <w:r w:rsidRPr="0032379E">
        <w:t xml:space="preserve"> </w:t>
      </w:r>
    </w:p>
    <w:p w:rsidR="00A5665A" w:rsidRPr="0032379E" w:rsidRDefault="00A5665A" w:rsidP="0032379E">
      <w:pPr>
        <w:pStyle w:val="ConsPlusNormal"/>
        <w:ind w:firstLine="540"/>
        <w:jc w:val="both"/>
      </w:pPr>
      <w:r w:rsidRPr="0032379E">
        <w:rPr>
          <w:rFonts w:ascii="Times New Roman" w:hAnsi="Times New Roman"/>
          <w:sz w:val="28"/>
          <w:szCs w:val="28"/>
        </w:rPr>
        <w:t xml:space="preserve"> в) справку </w:t>
      </w:r>
      <w:r w:rsidR="00DD05DB" w:rsidRPr="0032379E">
        <w:rPr>
          <w:rFonts w:ascii="Times New Roman" w:hAnsi="Times New Roman"/>
          <w:sz w:val="28"/>
          <w:szCs w:val="28"/>
        </w:rPr>
        <w:t>ОСФР по Красноярскому краю</w:t>
      </w:r>
      <w:r w:rsidRPr="0032379E">
        <w:rPr>
          <w:rFonts w:ascii="Times New Roman" w:hAnsi="Times New Roman"/>
          <w:sz w:val="28"/>
          <w:szCs w:val="28"/>
        </w:rPr>
        <w:t xml:space="preserve">, </w:t>
      </w:r>
      <w:r w:rsidRPr="0032379E">
        <w:rPr>
          <w:rFonts w:ascii="Times New Roman" w:eastAsia="Calibri" w:hAnsi="Times New Roman"/>
          <w:sz w:val="28"/>
          <w:szCs w:val="28"/>
          <w:lang w:eastAsia="en-US"/>
        </w:rPr>
        <w:t>подписанную руководителем (иным уполномоченным лицом),  подтверждающую отсутствие задолженности</w:t>
      </w:r>
      <w:r w:rsidR="00DD05DB" w:rsidRPr="0032379E">
        <w:rPr>
          <w:rFonts w:ascii="Times New Roman" w:eastAsia="Calibri" w:hAnsi="Times New Roman"/>
          <w:sz w:val="28"/>
          <w:szCs w:val="28"/>
          <w:lang w:eastAsia="en-US"/>
        </w:rPr>
        <w:t xml:space="preserve"> по страховым взносам от несчастных случаев на производстве и профессиональных заболеваний</w:t>
      </w:r>
      <w:r w:rsidRPr="0032379E">
        <w:rPr>
          <w:rFonts w:ascii="Times New Roman" w:eastAsia="Calibri" w:hAnsi="Times New Roman"/>
          <w:sz w:val="28"/>
          <w:szCs w:val="28"/>
          <w:lang w:eastAsia="en-US"/>
        </w:rPr>
        <w:t>,  полученную в срок не ранее 30 календарных дней до даты подачи заявки;</w:t>
      </w:r>
    </w:p>
    <w:p w:rsidR="00A5665A" w:rsidRPr="0032379E" w:rsidRDefault="00A5665A" w:rsidP="0032379E">
      <w:pPr>
        <w:pStyle w:val="ConsPlusNormal"/>
        <w:ind w:firstLine="540"/>
        <w:jc w:val="both"/>
        <w:rPr>
          <w:rFonts w:ascii="Times New Roman" w:hAnsi="Times New Roman"/>
          <w:sz w:val="28"/>
          <w:szCs w:val="28"/>
        </w:rPr>
      </w:pPr>
      <w:r w:rsidRPr="0032379E">
        <w:rPr>
          <w:rFonts w:ascii="Times New Roman" w:hAnsi="Times New Roman"/>
          <w:sz w:val="28"/>
          <w:szCs w:val="28"/>
        </w:rPr>
        <w:t>г) 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согласно приложению № 3 к настоящему Порядку;</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д) справку кредитной организации о наличии у заявителя расчетного счета,</w:t>
      </w:r>
      <w:r w:rsidRPr="0032379E">
        <w:rPr>
          <w:rFonts w:ascii="Times New Roman" w:eastAsia="Calibri" w:hAnsi="Times New Roman"/>
          <w:sz w:val="28"/>
          <w:szCs w:val="28"/>
          <w:lang w:eastAsia="en-US"/>
        </w:rPr>
        <w:t xml:space="preserve"> полученную в срок не ранее 30 календарных дней до даты подачи заявки</w:t>
      </w:r>
      <w:r w:rsidRPr="0032379E">
        <w:rPr>
          <w:rFonts w:ascii="Times New Roman" w:hAnsi="Times New Roman"/>
          <w:sz w:val="28"/>
          <w:szCs w:val="28"/>
        </w:rPr>
        <w:t>;</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е) отчетность по форме КНД 1151111 «Расчет по страховым взносам», утвержденной Приказом Федеральной налоговой службы</w:t>
      </w:r>
      <w:r w:rsidR="00D648B7" w:rsidRPr="0032379E">
        <w:rPr>
          <w:rFonts w:ascii="Times New Roman" w:hAnsi="Times New Roman"/>
          <w:sz w:val="28"/>
          <w:szCs w:val="28"/>
        </w:rPr>
        <w:t xml:space="preserve"> России </w:t>
      </w:r>
      <w:r w:rsidRPr="0032379E">
        <w:rPr>
          <w:rFonts w:ascii="Times New Roman" w:hAnsi="Times New Roman"/>
          <w:sz w:val="28"/>
          <w:szCs w:val="28"/>
        </w:rPr>
        <w:t xml:space="preserve">от </w:t>
      </w:r>
      <w:r w:rsidR="00D648B7" w:rsidRPr="0032379E">
        <w:rPr>
          <w:rFonts w:ascii="Times New Roman" w:hAnsi="Times New Roman"/>
          <w:sz w:val="28"/>
          <w:szCs w:val="28"/>
        </w:rPr>
        <w:t>29.09.2022 N ЕД-7-11/878@</w:t>
      </w:r>
      <w:r w:rsidRPr="0032379E">
        <w:rPr>
          <w:rFonts w:ascii="Times New Roman" w:hAnsi="Times New Roman"/>
          <w:sz w:val="28"/>
          <w:szCs w:val="28"/>
        </w:rPr>
        <w:t xml:space="preserve"> за последний отчетный период с отметкой о принятии соответствующего контролирующего органа;</w:t>
      </w:r>
    </w:p>
    <w:p w:rsidR="00A5665A" w:rsidRPr="0032379E" w:rsidRDefault="00A5665A"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ж) копии бухгалтерского баланса (форма № 1), отчета о финансовых результатах (форма № 2) и приложений к ним при общеустановленной системе налогообложения, налоговых деклараций (при специальных режимах налогообложения) за последний отчетный период и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
    <w:p w:rsidR="00A5665A" w:rsidRPr="0032379E" w:rsidRDefault="00A5665A"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з) технико-экономическое обоснование (далее – ТЭО) по форме приложения № 4  к настоящему Порядку;</w:t>
      </w:r>
    </w:p>
    <w:p w:rsidR="00A5665A" w:rsidRPr="0032379E" w:rsidRDefault="00A5665A"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 xml:space="preserve">и) обязательство о сохранении численности сотрудников и заработной платы не ниже минимального размера оплаты труда. </w:t>
      </w:r>
    </w:p>
    <w:p w:rsidR="00A5665A" w:rsidRPr="0032379E" w:rsidRDefault="00A5665A"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2.11. Дополнительно заявители, являющиеся самозанятыми гражданами, представляют:</w:t>
      </w:r>
    </w:p>
    <w:p w:rsidR="00A5665A" w:rsidRPr="0032379E" w:rsidRDefault="00A5665A"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а)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w:t>
      </w:r>
    </w:p>
    <w:p w:rsidR="00A5665A" w:rsidRPr="0032379E" w:rsidRDefault="00A5665A"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б) справку о полученных доходах и уплаченных налогах (форма КНД 1122036);</w:t>
      </w:r>
    </w:p>
    <w:p w:rsidR="00A5665A" w:rsidRPr="0032379E" w:rsidRDefault="00A5665A"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в)</w:t>
      </w:r>
      <w:r w:rsidRPr="0032379E">
        <w:rPr>
          <w:rFonts w:ascii="Times New Roman" w:hAnsi="Times New Roman"/>
          <w:sz w:val="28"/>
          <w:szCs w:val="28"/>
        </w:rPr>
        <w:t xml:space="preserve"> справку кредитной организации о реквизитах счета для рублевых и валютных зачислений на карту</w:t>
      </w:r>
      <w:r w:rsidRPr="0032379E">
        <w:rPr>
          <w:rFonts w:ascii="Times New Roman" w:eastAsia="Calibri" w:hAnsi="Times New Roman"/>
          <w:sz w:val="28"/>
          <w:szCs w:val="28"/>
          <w:lang w:eastAsia="en-US"/>
        </w:rPr>
        <w:t>.</w:t>
      </w:r>
    </w:p>
    <w:p w:rsidR="00A5665A" w:rsidRPr="0032379E" w:rsidRDefault="00A5665A" w:rsidP="0032379E">
      <w:pPr>
        <w:widowControl w:val="0"/>
        <w:tabs>
          <w:tab w:val="left" w:pos="720"/>
        </w:tabs>
        <w:autoSpaceDE w:val="0"/>
        <w:autoSpaceDN w:val="0"/>
        <w:adjustRightInd w:val="0"/>
        <w:spacing w:after="0" w:line="240" w:lineRule="auto"/>
        <w:jc w:val="both"/>
        <w:outlineLvl w:val="1"/>
        <w:rPr>
          <w:rFonts w:ascii="Times New Roman" w:eastAsia="Calibri" w:hAnsi="Times New Roman"/>
          <w:sz w:val="28"/>
          <w:szCs w:val="28"/>
          <w:lang w:eastAsia="en-US"/>
        </w:rPr>
      </w:pPr>
      <w:r w:rsidRPr="0032379E">
        <w:rPr>
          <w:rFonts w:ascii="Times New Roman" w:hAnsi="Times New Roman"/>
          <w:sz w:val="28"/>
          <w:szCs w:val="28"/>
        </w:rPr>
        <w:t xml:space="preserve">         </w:t>
      </w:r>
      <w:r w:rsidRPr="0032379E">
        <w:rPr>
          <w:rFonts w:ascii="Times New Roman" w:eastAsia="Calibri" w:hAnsi="Times New Roman"/>
          <w:sz w:val="28"/>
          <w:szCs w:val="28"/>
          <w:lang w:eastAsia="en-US"/>
        </w:rPr>
        <w:t xml:space="preserve"> 2.12. Документы, перечисленные в подпункте б) пункта 2.9 и  подпункте а) пункта 2.10 настоящего Порядка, запрашиваются Управлением </w:t>
      </w:r>
      <w:r w:rsidRPr="0032379E">
        <w:rPr>
          <w:rFonts w:ascii="Times New Roman" w:hAnsi="Times New Roman"/>
          <w:sz w:val="28"/>
          <w:szCs w:val="28"/>
        </w:rPr>
        <w:t xml:space="preserve">самостоятельно в соответствующих органах, </w:t>
      </w:r>
      <w:r w:rsidRPr="0032379E">
        <w:rPr>
          <w:rFonts w:ascii="Times New Roman" w:eastAsia="Calibri" w:hAnsi="Times New Roman"/>
          <w:sz w:val="28"/>
          <w:szCs w:val="28"/>
          <w:lang w:eastAsia="en-US"/>
        </w:rPr>
        <w:t xml:space="preserve">если заявитель не представил указанные документы по собственной инициативе. </w:t>
      </w:r>
      <w:r w:rsidRPr="0032379E">
        <w:rPr>
          <w:rFonts w:ascii="Times New Roman" w:hAnsi="Times New Roman"/>
          <w:sz w:val="28"/>
          <w:szCs w:val="28"/>
        </w:rPr>
        <w:t xml:space="preserve">Не представление заявителем документов, указанных </w:t>
      </w:r>
      <w:r w:rsidRPr="0032379E">
        <w:rPr>
          <w:rFonts w:ascii="Times New Roman" w:eastAsia="Calibri" w:hAnsi="Times New Roman"/>
          <w:sz w:val="28"/>
          <w:szCs w:val="28"/>
          <w:lang w:eastAsia="en-US"/>
        </w:rPr>
        <w:t xml:space="preserve">в подпункте б) пункта 2.9 и подпункте а) пункта 2.10 </w:t>
      </w:r>
      <w:r w:rsidRPr="0032379E">
        <w:rPr>
          <w:rFonts w:ascii="Times New Roman" w:hAnsi="Times New Roman"/>
          <w:sz w:val="28"/>
          <w:szCs w:val="28"/>
        </w:rPr>
        <w:t>настоящего Порядка, не является основанием для отказа в предоставлении субсидии.</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2.13.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 </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2.14. Предоставляемые в соответствии с пунктами 2.9-2.11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w:t>
      </w:r>
    </w:p>
    <w:p w:rsidR="00A5665A" w:rsidRPr="0032379E" w:rsidRDefault="00A5665A" w:rsidP="0032379E">
      <w:pPr>
        <w:autoSpaceDE w:val="0"/>
        <w:autoSpaceDN w:val="0"/>
        <w:adjustRightInd w:val="0"/>
        <w:spacing w:after="0" w:line="240" w:lineRule="auto"/>
        <w:ind w:firstLine="540"/>
        <w:jc w:val="both"/>
        <w:outlineLvl w:val="2"/>
        <w:rPr>
          <w:rFonts w:ascii="Times New Roman" w:eastAsia="Calibri" w:hAnsi="Times New Roman"/>
          <w:sz w:val="28"/>
          <w:szCs w:val="28"/>
          <w:lang w:eastAsia="en-US"/>
        </w:rPr>
      </w:pPr>
      <w:r w:rsidRPr="0032379E">
        <w:rPr>
          <w:rFonts w:ascii="Times New Roman" w:eastAsia="Calibri" w:hAnsi="Times New Roman"/>
          <w:sz w:val="28"/>
          <w:szCs w:val="28"/>
          <w:lang w:eastAsia="en-US"/>
        </w:rPr>
        <w:t>Документы, представленные для участия в отборе, заявителю не возвращаются.</w:t>
      </w:r>
    </w:p>
    <w:p w:rsidR="00A5665A" w:rsidRPr="0032379E" w:rsidRDefault="00A5665A"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2.15. Управление регистрирует заявки в день их поступления в журнале регистрации заявок, который должен быть пронумерован, прошнурован, скреплен печатью Управления. При необходимости заявителю выдается расписка в получении документов.</w:t>
      </w:r>
    </w:p>
    <w:p w:rsidR="00A5665A" w:rsidRPr="0032379E" w:rsidRDefault="00A5665A"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eastAsia="Calibri" w:hAnsi="Times New Roman"/>
          <w:sz w:val="28"/>
          <w:szCs w:val="28"/>
        </w:rPr>
        <w:t>2.16. После регистрации Управление в течение 5 рабочих дней рассматривает представленные заявителем в составе заявки документы на их соответствие требованиям пунктов 2.9 – 2.11 Порядка.</w:t>
      </w:r>
    </w:p>
    <w:p w:rsidR="00A5665A" w:rsidRPr="0032379E" w:rsidRDefault="00A5665A"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eastAsia="Calibri" w:hAnsi="Times New Roman"/>
          <w:sz w:val="28"/>
          <w:szCs w:val="28"/>
        </w:rPr>
        <w:t xml:space="preserve">2.17. По результатам проверки заявки Управление определяет заявки, соответствующие требованиям пунктов 2.9 – 2.11 Порядка, и заявки, требующие доработки, о чем заявитель уведомляется письменно с мотивированным обоснованием в течение трех рабочих дней по адресу электронной почты заявителя или по почтовому адресу, указанным в заявлении о предоставлении субсидии. </w:t>
      </w:r>
    </w:p>
    <w:p w:rsidR="00A5665A" w:rsidRPr="0032379E" w:rsidRDefault="00A5665A"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eastAsia="Calibri" w:hAnsi="Times New Roman"/>
          <w:sz w:val="28"/>
          <w:szCs w:val="28"/>
        </w:rPr>
        <w:t>2.18. В случае получения уведомления о необходимости доработки заявки, заявитель вправе повторно подать в установленном порядке доработанную заявку, при условии соблюдения сроков проведения отбора.</w:t>
      </w:r>
    </w:p>
    <w:p w:rsidR="00A5665A" w:rsidRPr="0032379E" w:rsidRDefault="00A5665A"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eastAsia="Calibri" w:hAnsi="Times New Roman"/>
          <w:sz w:val="28"/>
          <w:szCs w:val="28"/>
        </w:rPr>
        <w:t>2.19. Заявитель вправе отозвать пакет документов путем письменного обращения в Управление экономики и имущественных отношений Курагинского района в любое время, но не позднее даты окончания приема заявок.</w:t>
      </w:r>
    </w:p>
    <w:p w:rsidR="00A5665A" w:rsidRPr="0032379E" w:rsidRDefault="00A5665A"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eastAsia="Calibri" w:hAnsi="Times New Roman"/>
          <w:sz w:val="28"/>
          <w:szCs w:val="28"/>
        </w:rPr>
        <w:t xml:space="preserve">2.20. После окончания срока приема заявок результаты проверки Управление в срок не позднее 5 рабочих дней выносит на рассмотрение  комиссии, созданной в соответствии с Приказом Управления экономики и имущественных отношений Курагинского района от 27.10.2009 № 68 «О создании комиссии по рассмотрению заявок на предоставление субсидий субъектам малого и среднего предпринимательства» (далее – комиссия). </w:t>
      </w:r>
    </w:p>
    <w:p w:rsidR="00A5665A" w:rsidRPr="0032379E" w:rsidRDefault="00A5665A" w:rsidP="0032379E">
      <w:pPr>
        <w:widowControl w:val="0"/>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eastAsia="Calibri" w:hAnsi="Times New Roman"/>
          <w:sz w:val="28"/>
          <w:szCs w:val="28"/>
        </w:rPr>
        <w:t>2.21. Комиссия рассматривает поступившие заявки и принимает решение о допуске заявок, соответствующих требованиям пунктов 2.9 – 2.11  и пунктов 2.2 - 2.3 Порядка, на рассмотрение Координационного совета</w:t>
      </w:r>
      <w:r w:rsidRPr="0032379E">
        <w:rPr>
          <w:rFonts w:ascii="Times New Roman" w:hAnsi="Times New Roman"/>
          <w:sz w:val="28"/>
          <w:szCs w:val="28"/>
        </w:rPr>
        <w:t xml:space="preserve"> по поддержке и развитию малого и среднего предпринимательства при администрации района (далее – Совет).</w:t>
      </w:r>
    </w:p>
    <w:p w:rsidR="00A5665A" w:rsidRPr="0032379E" w:rsidRDefault="00A5665A"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hAnsi="Times New Roman"/>
          <w:sz w:val="28"/>
          <w:szCs w:val="28"/>
        </w:rPr>
        <w:t xml:space="preserve">По заявкам, не соответствующим установленным требованиям, </w:t>
      </w:r>
      <w:r w:rsidRPr="0032379E">
        <w:rPr>
          <w:rFonts w:ascii="Times New Roman" w:eastAsia="Calibri" w:hAnsi="Times New Roman"/>
          <w:sz w:val="28"/>
          <w:szCs w:val="28"/>
        </w:rPr>
        <w:t xml:space="preserve"> комиссией принимается решение об  отказе в предоставлении субсидии, о чем заявитель уведомляется в течение 5 рабочих дней с момента принятия указанного решения</w:t>
      </w:r>
      <w:r w:rsidRPr="0032379E">
        <w:t xml:space="preserve"> </w:t>
      </w:r>
      <w:r w:rsidRPr="0032379E">
        <w:rPr>
          <w:rFonts w:ascii="Times New Roman" w:eastAsia="Calibri" w:hAnsi="Times New Roman"/>
          <w:sz w:val="28"/>
          <w:szCs w:val="28"/>
        </w:rPr>
        <w:t xml:space="preserve">по адресу электронной почты заявителя или по почтовому адресу, указанным в заявлении о предоставлении субсидии. </w:t>
      </w:r>
    </w:p>
    <w:p w:rsidR="00A5665A" w:rsidRPr="0032379E" w:rsidRDefault="00A5665A" w:rsidP="0032379E">
      <w:pPr>
        <w:widowControl w:val="0"/>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eastAsia="Calibri" w:hAnsi="Times New Roman"/>
          <w:sz w:val="28"/>
          <w:szCs w:val="28"/>
        </w:rPr>
        <w:t>2.22.  В целях  определения очередности финансирования заявок, допущенные комиссией заявки в течение 10 рабочих дней направляются на рассмотрение Совета, на который</w:t>
      </w:r>
      <w:r w:rsidRPr="0032379E">
        <w:rPr>
          <w:rFonts w:ascii="Times New Roman" w:hAnsi="Times New Roman"/>
          <w:sz w:val="28"/>
          <w:szCs w:val="28"/>
        </w:rPr>
        <w:t xml:space="preserve"> предоставляется информация о проектах заявителей и показателях деятельности;</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2.23. Очередность финансирования заявок определяется исходя из приоритетности видов деятельности и очередности поступления заявок.</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В первоочередном порядке рассматриваются заявки заявителей, осуществляющих деятельность в приоритетных видах в соответствии с приложением № 1 к настоящему Порядку. Далее заявкам присваиваются  номера от первого места до места, соответствующего количеству заявок. </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2.24. Субсидия  предоставляется заявителям по очередности места, начиная от первого, в пределах суммы выделенной субсидии бюджету Курагинского района из краевого бюджета и средств районного бюджета, согласно муниципальной программы на текущий финансовый год.</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2.25. Решение Совета в течение 3 рабочих дней оформляется протоколом, подписанным председателем и секретарем Совета.</w:t>
      </w:r>
    </w:p>
    <w:p w:rsidR="00A5665A" w:rsidRPr="0032379E" w:rsidRDefault="00A5665A" w:rsidP="0032379E">
      <w:pPr>
        <w:pStyle w:val="NoSpacing"/>
        <w:ind w:firstLine="567"/>
        <w:jc w:val="both"/>
        <w:rPr>
          <w:rFonts w:ascii="Times New Roman" w:hAnsi="Times New Roman"/>
          <w:sz w:val="28"/>
          <w:szCs w:val="28"/>
        </w:rPr>
      </w:pPr>
      <w:r w:rsidRPr="0032379E">
        <w:rPr>
          <w:rFonts w:ascii="Times New Roman" w:hAnsi="Times New Roman"/>
          <w:sz w:val="28"/>
          <w:szCs w:val="28"/>
        </w:rPr>
        <w:t xml:space="preserve">2.26. На основании решения Совета Управление в течение 5 рабочих дней издает приказ о предоставлении субсидии (отказе в предоставлении субсидии)  и  направляет  заявителям уведомление о принятом решении.  </w:t>
      </w:r>
    </w:p>
    <w:p w:rsidR="00A5665A" w:rsidRPr="0032379E" w:rsidRDefault="00A5665A" w:rsidP="0032379E">
      <w:pPr>
        <w:pStyle w:val="NoSpacing"/>
        <w:ind w:firstLine="567"/>
        <w:jc w:val="both"/>
        <w:rPr>
          <w:rFonts w:ascii="Times New Roman" w:hAnsi="Times New Roman"/>
          <w:sz w:val="28"/>
          <w:szCs w:val="28"/>
        </w:rPr>
      </w:pPr>
      <w:r w:rsidRPr="0032379E">
        <w:rPr>
          <w:rFonts w:ascii="Times New Roman" w:hAnsi="Times New Roman"/>
          <w:sz w:val="28"/>
          <w:szCs w:val="28"/>
        </w:rPr>
        <w:t>2.27. С заявителями, по которым принято положительное решение, Управление в течение 5 рабочих дней после издания приказа подписывает Соглашение в соответствии с типовой формой соглашения, утвержденной финансовым управлением Курагинского района, содержащее:</w:t>
      </w:r>
    </w:p>
    <w:p w:rsidR="00A5665A" w:rsidRPr="0032379E" w:rsidRDefault="00A5665A" w:rsidP="0032379E">
      <w:pPr>
        <w:pStyle w:val="NoSpacing"/>
        <w:ind w:firstLine="567"/>
        <w:jc w:val="both"/>
        <w:rPr>
          <w:rFonts w:ascii="Times New Roman" w:hAnsi="Times New Roman"/>
          <w:sz w:val="28"/>
          <w:szCs w:val="28"/>
        </w:rPr>
      </w:pPr>
      <w:r w:rsidRPr="0032379E">
        <w:rPr>
          <w:rFonts w:ascii="Times New Roman" w:hAnsi="Times New Roman"/>
          <w:sz w:val="28"/>
          <w:szCs w:val="28"/>
        </w:rPr>
        <w:t>- обязательство получателя субсидии –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субсидии на конец каждого отчетного квартала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 а также  о сохранении среднемесячной заработной платы на уровне не ниже МРОТ  и не прекращения деятельности в течение 24 месяцев после получения субсидии;</w:t>
      </w:r>
    </w:p>
    <w:p w:rsidR="00A5665A" w:rsidRPr="0032379E" w:rsidRDefault="00A5665A" w:rsidP="0032379E">
      <w:pPr>
        <w:pStyle w:val="NoSpacing"/>
        <w:ind w:firstLine="567"/>
        <w:jc w:val="both"/>
        <w:rPr>
          <w:rFonts w:ascii="Times New Roman" w:hAnsi="Times New Roman"/>
          <w:sz w:val="28"/>
          <w:szCs w:val="28"/>
        </w:rPr>
      </w:pPr>
      <w:r w:rsidRPr="0032379E">
        <w:rPr>
          <w:rFonts w:ascii="Times New Roman" w:hAnsi="Times New Roman"/>
          <w:sz w:val="28"/>
          <w:szCs w:val="28"/>
        </w:rPr>
        <w:t xml:space="preserve"> - обязательство получателя субсидии – самозанятого гражданина о не прекращении деятельности в течение 12 месяцев после получения субсидии;</w:t>
      </w:r>
    </w:p>
    <w:p w:rsidR="00A5665A" w:rsidRPr="0032379E" w:rsidRDefault="00A5665A" w:rsidP="0032379E">
      <w:pPr>
        <w:pStyle w:val="NoSpacing"/>
        <w:ind w:firstLine="567"/>
        <w:jc w:val="both"/>
        <w:rPr>
          <w:rFonts w:ascii="Times New Roman" w:hAnsi="Times New Roman"/>
          <w:sz w:val="28"/>
          <w:szCs w:val="28"/>
        </w:rPr>
      </w:pPr>
      <w:r w:rsidRPr="0032379E">
        <w:rPr>
          <w:rFonts w:ascii="Times New Roman" w:hAnsi="Times New Roman"/>
          <w:sz w:val="28"/>
          <w:szCs w:val="28"/>
        </w:rPr>
        <w:t xml:space="preserve">- согласие получателя субсидии на осуществление Управлением проверок соблюдения получателем субсидии условий, целей и порядка их предоставления; </w:t>
      </w:r>
    </w:p>
    <w:p w:rsidR="00A5665A" w:rsidRPr="0032379E" w:rsidRDefault="00A5665A" w:rsidP="0032379E">
      <w:pPr>
        <w:pStyle w:val="NoSpacing"/>
        <w:ind w:firstLine="567"/>
        <w:jc w:val="both"/>
        <w:rPr>
          <w:rFonts w:ascii="Times New Roman" w:hAnsi="Times New Roman"/>
          <w:sz w:val="28"/>
          <w:szCs w:val="28"/>
        </w:rPr>
      </w:pPr>
      <w:r w:rsidRPr="0032379E">
        <w:rPr>
          <w:rFonts w:ascii="Times New Roman" w:hAnsi="Times New Roman"/>
          <w:sz w:val="28"/>
          <w:szCs w:val="28"/>
        </w:rPr>
        <w:t>- результат предоставления субсидии и показатели, необходимые для достижения результатов предоставления субсидии</w:t>
      </w:r>
      <w:r w:rsidRPr="0032379E">
        <w:rPr>
          <w:sz w:val="28"/>
          <w:szCs w:val="28"/>
        </w:rPr>
        <w:t xml:space="preserve"> </w:t>
      </w:r>
      <w:r w:rsidRPr="0032379E">
        <w:rPr>
          <w:rFonts w:ascii="Times New Roman" w:hAnsi="Times New Roman"/>
          <w:sz w:val="28"/>
          <w:szCs w:val="28"/>
        </w:rPr>
        <w:t>с указанием срока, на который запланировано достижение показателя;</w:t>
      </w:r>
    </w:p>
    <w:p w:rsidR="00A5665A" w:rsidRPr="0032379E" w:rsidRDefault="00A5665A" w:rsidP="0032379E">
      <w:pPr>
        <w:pStyle w:val="NoSpacing"/>
        <w:ind w:firstLine="567"/>
        <w:jc w:val="both"/>
        <w:rPr>
          <w:rFonts w:ascii="Times New Roman" w:hAnsi="Times New Roman"/>
          <w:sz w:val="28"/>
          <w:szCs w:val="28"/>
        </w:rPr>
      </w:pPr>
      <w:r w:rsidRPr="0032379E">
        <w:rPr>
          <w:rFonts w:ascii="Times New Roman" w:hAnsi="Times New Roman"/>
          <w:sz w:val="28"/>
          <w:szCs w:val="28"/>
        </w:rPr>
        <w:t xml:space="preserve">- условие о согласовании новых условий Соглашения или о расторжении Соглашения при не достижении согласия по новым условиям в случае уменьшения Управлению ранее доведенных лимитов бюджетных обязательств, приводящего к невозможности предоставления субсидии в размере, определенном в Соглашении. </w:t>
      </w:r>
    </w:p>
    <w:p w:rsidR="00A5665A" w:rsidRPr="0032379E" w:rsidRDefault="00A5665A" w:rsidP="0032379E">
      <w:pPr>
        <w:pStyle w:val="ConsPlusNormal"/>
        <w:widowControl/>
        <w:ind w:firstLine="540"/>
        <w:jc w:val="both"/>
        <w:rPr>
          <w:rFonts w:ascii="Times New Roman" w:hAnsi="Times New Roman"/>
          <w:sz w:val="28"/>
          <w:szCs w:val="28"/>
        </w:rPr>
      </w:pPr>
      <w:r w:rsidRPr="0032379E">
        <w:rPr>
          <w:rFonts w:ascii="Times New Roman" w:hAnsi="Times New Roman"/>
          <w:sz w:val="28"/>
          <w:szCs w:val="28"/>
        </w:rPr>
        <w:t xml:space="preserve"> 2.28. В случае, если соглашение не подписано получателем и (или) не направлено Управлению, в указанный в пункте 2.27 срок, получатель субсидии считается уклонившимся от получения субсидии, соглашение с получателем субсидии не заключается, и субсидия указанному получателю субсидии не предоставляется.  </w:t>
      </w:r>
    </w:p>
    <w:p w:rsidR="00A5665A" w:rsidRPr="0032379E" w:rsidRDefault="00A5665A" w:rsidP="0032379E">
      <w:pPr>
        <w:pStyle w:val="ConsPlusNormal"/>
        <w:widowControl/>
        <w:ind w:firstLine="540"/>
        <w:jc w:val="both"/>
        <w:rPr>
          <w:rFonts w:ascii="Times New Roman" w:hAnsi="Times New Roman"/>
          <w:sz w:val="28"/>
          <w:szCs w:val="28"/>
        </w:rPr>
      </w:pPr>
      <w:r w:rsidRPr="0032379E">
        <w:rPr>
          <w:rFonts w:ascii="Times New Roman" w:hAnsi="Times New Roman"/>
          <w:sz w:val="28"/>
          <w:szCs w:val="28"/>
        </w:rPr>
        <w:t>2.29. Сумма субсидии, не выплаченная уклонившемуся от подписания Соглашения, распределяется  заявителям в соответствии с местом согласно пункту 2.24. настоящего Порядка.</w:t>
      </w:r>
    </w:p>
    <w:p w:rsidR="00A5665A" w:rsidRPr="0032379E" w:rsidRDefault="00A5665A" w:rsidP="0032379E">
      <w:pPr>
        <w:pStyle w:val="ConsPlusNormal"/>
        <w:ind w:firstLine="540"/>
        <w:jc w:val="both"/>
        <w:rPr>
          <w:rFonts w:ascii="Times New Roman" w:hAnsi="Times New Roman" w:cs="Times New Roman"/>
          <w:sz w:val="28"/>
          <w:szCs w:val="28"/>
        </w:rPr>
      </w:pPr>
      <w:r w:rsidRPr="0032379E">
        <w:rPr>
          <w:rFonts w:ascii="Times New Roman" w:hAnsi="Times New Roman" w:cs="Times New Roman"/>
          <w:sz w:val="28"/>
          <w:szCs w:val="28"/>
        </w:rPr>
        <w:t xml:space="preserve">2.30. Результатом предоставления субсидии является: </w:t>
      </w:r>
    </w:p>
    <w:p w:rsidR="00A5665A" w:rsidRPr="0032379E" w:rsidRDefault="00A5665A" w:rsidP="0032379E">
      <w:pPr>
        <w:pStyle w:val="ConsPlusNormal"/>
        <w:ind w:firstLine="540"/>
        <w:jc w:val="both"/>
        <w:rPr>
          <w:rFonts w:ascii="Times New Roman" w:hAnsi="Times New Roman" w:cs="Times New Roman"/>
          <w:sz w:val="28"/>
          <w:szCs w:val="28"/>
        </w:rPr>
      </w:pPr>
      <w:r w:rsidRPr="0032379E">
        <w:rPr>
          <w:rFonts w:ascii="Times New Roman" w:hAnsi="Times New Roman" w:cs="Times New Roman"/>
          <w:sz w:val="28"/>
          <w:szCs w:val="28"/>
        </w:rPr>
        <w:t>- количество созданных и (или) сохраненных рабочих мест;</w:t>
      </w:r>
    </w:p>
    <w:p w:rsidR="00A5665A" w:rsidRPr="0032379E" w:rsidRDefault="00A5665A" w:rsidP="0032379E">
      <w:pPr>
        <w:pStyle w:val="ConsPlusNormal"/>
        <w:ind w:firstLine="540"/>
        <w:jc w:val="both"/>
        <w:rPr>
          <w:rFonts w:ascii="Times New Roman" w:hAnsi="Times New Roman" w:cs="Times New Roman"/>
          <w:sz w:val="28"/>
          <w:szCs w:val="28"/>
        </w:rPr>
      </w:pPr>
      <w:r w:rsidRPr="0032379E">
        <w:rPr>
          <w:rFonts w:ascii="Times New Roman" w:hAnsi="Times New Roman" w:cs="Times New Roman"/>
          <w:sz w:val="28"/>
          <w:szCs w:val="28"/>
        </w:rPr>
        <w:t>- объем привлеченных инвестиций;</w:t>
      </w:r>
    </w:p>
    <w:p w:rsidR="00A5665A" w:rsidRPr="0032379E" w:rsidRDefault="00A5665A" w:rsidP="0032379E">
      <w:pPr>
        <w:pStyle w:val="ConsPlusNormal"/>
        <w:ind w:firstLine="540"/>
        <w:jc w:val="both"/>
        <w:rPr>
          <w:rFonts w:ascii="Times New Roman" w:hAnsi="Times New Roman" w:cs="Times New Roman"/>
          <w:sz w:val="28"/>
          <w:szCs w:val="28"/>
        </w:rPr>
      </w:pPr>
      <w:r w:rsidRPr="0032379E">
        <w:rPr>
          <w:rFonts w:ascii="Times New Roman" w:hAnsi="Times New Roman" w:cs="Times New Roman"/>
          <w:sz w:val="28"/>
          <w:szCs w:val="28"/>
        </w:rPr>
        <w:t>- сохранение среднемесячной заработной платы на уровне не ниже МРОТ;</w:t>
      </w:r>
    </w:p>
    <w:p w:rsidR="00A5665A" w:rsidRPr="0032379E" w:rsidRDefault="00A5665A" w:rsidP="0032379E">
      <w:pPr>
        <w:pStyle w:val="ConsPlusNormal"/>
        <w:ind w:firstLine="540"/>
        <w:jc w:val="both"/>
        <w:rPr>
          <w:rFonts w:ascii="Times New Roman" w:hAnsi="Times New Roman" w:cs="Times New Roman"/>
          <w:sz w:val="28"/>
          <w:szCs w:val="28"/>
        </w:rPr>
      </w:pPr>
      <w:r w:rsidRPr="0032379E">
        <w:rPr>
          <w:rFonts w:ascii="Times New Roman" w:hAnsi="Times New Roman"/>
          <w:sz w:val="28"/>
          <w:szCs w:val="28"/>
        </w:rPr>
        <w:t>- не прекращение деятельности в течение 24  месяцев после получения субсидии (для самозанятых граждан - в течение 12 месяцев после получения поддержки).</w:t>
      </w:r>
    </w:p>
    <w:p w:rsidR="00A5665A" w:rsidRPr="0032379E" w:rsidRDefault="00A5665A" w:rsidP="0032379E">
      <w:pPr>
        <w:pStyle w:val="ConsPlusNormal"/>
        <w:ind w:firstLine="540"/>
        <w:jc w:val="both"/>
        <w:rPr>
          <w:rFonts w:ascii="Times New Roman" w:hAnsi="Times New Roman" w:cs="Times New Roman"/>
          <w:sz w:val="28"/>
          <w:szCs w:val="28"/>
        </w:rPr>
      </w:pPr>
      <w:r w:rsidRPr="0032379E">
        <w:rPr>
          <w:rFonts w:ascii="Times New Roman" w:hAnsi="Times New Roman" w:cs="Times New Roman"/>
          <w:sz w:val="28"/>
          <w:szCs w:val="28"/>
        </w:rPr>
        <w:t>Конкретные значения результата предоставления субсидии и показателей результативности использования субсидии устанавливаются в Соглашении.</w:t>
      </w:r>
    </w:p>
    <w:p w:rsidR="00A5665A" w:rsidRPr="0032379E" w:rsidRDefault="00A5665A" w:rsidP="0032379E">
      <w:pPr>
        <w:pStyle w:val="NoSpacing"/>
        <w:ind w:firstLine="567"/>
        <w:jc w:val="both"/>
        <w:rPr>
          <w:rFonts w:ascii="Times New Roman" w:hAnsi="Times New Roman"/>
          <w:sz w:val="28"/>
          <w:szCs w:val="28"/>
        </w:rPr>
      </w:pPr>
      <w:r w:rsidRPr="0032379E">
        <w:rPr>
          <w:rFonts w:ascii="Times New Roman" w:hAnsi="Times New Roman"/>
          <w:sz w:val="28"/>
          <w:szCs w:val="28"/>
        </w:rPr>
        <w:t>2.31. В течение 3 рабочих дней с  момента подписания Соглашения о предоставлении субсидии, Управление  направляет в финансовое управление администрации района (далее – Финансовое управление):</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заявку на финансирование;</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перечень получателей финансовой поддержки по форме согласно приложению № 5 к настоящему Порядку;</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копию приказа о предоставлении субсидии.</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2.32. Финансовое управление на основании предоставленных документов производит финансирование Управления в установленном порядке в пределах лимитов бюджетных обязательств.</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2.33. Управление перечисляет  субсидию на счет Получателя, открытый в российской кредитной организации не позднее десятого рабочего дня после принятия Управлением решения о перечислении Получателю субсидии по результатам рассмотрения документов;</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 2.34. Субсидия считается предоставленной получателю субсидии </w:t>
      </w:r>
      <w:r w:rsidRPr="0032379E">
        <w:rPr>
          <w:rFonts w:ascii="Times New Roman" w:hAnsi="Times New Roman"/>
          <w:sz w:val="28"/>
          <w:szCs w:val="28"/>
        </w:rPr>
        <w:br/>
        <w:t>в день списания средств субсидии с лицевого счета Управления</w:t>
      </w:r>
      <w:r w:rsidRPr="0032379E">
        <w:rPr>
          <w:rFonts w:ascii="Times New Roman" w:hAnsi="Times New Roman"/>
          <w:sz w:val="28"/>
          <w:szCs w:val="28"/>
        </w:rPr>
        <w:br/>
        <w:t>на расчетный счет получателя субсидии.</w:t>
      </w:r>
    </w:p>
    <w:p w:rsidR="00A5665A" w:rsidRPr="0032379E" w:rsidRDefault="00A5665A" w:rsidP="0032379E">
      <w:pPr>
        <w:autoSpaceDE w:val="0"/>
        <w:autoSpaceDN w:val="0"/>
        <w:adjustRightInd w:val="0"/>
        <w:spacing w:after="0" w:line="240" w:lineRule="auto"/>
        <w:ind w:left="567"/>
        <w:jc w:val="center"/>
        <w:rPr>
          <w:rFonts w:ascii="Times New Roman" w:hAnsi="Times New Roman"/>
          <w:sz w:val="28"/>
          <w:szCs w:val="28"/>
        </w:rPr>
      </w:pPr>
    </w:p>
    <w:p w:rsidR="00A5665A" w:rsidRPr="0032379E" w:rsidRDefault="00A5665A" w:rsidP="0032379E">
      <w:pPr>
        <w:pStyle w:val="ListParagraph"/>
        <w:keepNext/>
        <w:keepLines/>
        <w:numPr>
          <w:ilvl w:val="0"/>
          <w:numId w:val="24"/>
        </w:numPr>
        <w:spacing w:after="0" w:line="240" w:lineRule="auto"/>
        <w:jc w:val="center"/>
        <w:rPr>
          <w:rFonts w:ascii="Times New Roman" w:hAnsi="Times New Roman"/>
          <w:sz w:val="28"/>
          <w:szCs w:val="28"/>
        </w:rPr>
      </w:pPr>
      <w:r w:rsidRPr="0032379E">
        <w:rPr>
          <w:rFonts w:ascii="Times New Roman" w:hAnsi="Times New Roman"/>
          <w:sz w:val="28"/>
          <w:szCs w:val="28"/>
        </w:rPr>
        <w:t>Требования к отчетности.</w:t>
      </w:r>
    </w:p>
    <w:p w:rsidR="00A5665A" w:rsidRPr="0032379E" w:rsidRDefault="00A5665A" w:rsidP="0032379E">
      <w:pPr>
        <w:pStyle w:val="ListParagraph"/>
        <w:keepNext/>
        <w:keepLines/>
        <w:spacing w:after="0" w:line="240" w:lineRule="auto"/>
        <w:rPr>
          <w:rFonts w:ascii="Times New Roman" w:hAnsi="Times New Roman"/>
          <w:sz w:val="28"/>
          <w:szCs w:val="28"/>
        </w:rPr>
      </w:pPr>
    </w:p>
    <w:p w:rsidR="00A5665A" w:rsidRPr="0032379E" w:rsidRDefault="00A5665A" w:rsidP="0032379E">
      <w:pPr>
        <w:keepNext/>
        <w:keepLines/>
        <w:spacing w:after="0" w:line="240" w:lineRule="auto"/>
        <w:ind w:firstLine="567"/>
        <w:jc w:val="both"/>
        <w:rPr>
          <w:sz w:val="24"/>
          <w:szCs w:val="24"/>
        </w:rPr>
      </w:pPr>
      <w:r w:rsidRPr="0032379E">
        <w:rPr>
          <w:rFonts w:ascii="Times New Roman" w:hAnsi="Times New Roman"/>
          <w:sz w:val="28"/>
          <w:szCs w:val="28"/>
        </w:rPr>
        <w:t>3.1. Юридические лица и индивидуальные предприниматели - получатели    финансовой поддержки, в течение 2 лет, следующих за годом предоставления субсидии, не позднее 01 июля года каждого года, предоставляют в Управление:</w:t>
      </w:r>
      <w:r w:rsidRPr="0032379E">
        <w:rPr>
          <w:sz w:val="24"/>
          <w:szCs w:val="24"/>
        </w:rPr>
        <w:t xml:space="preserve"> </w:t>
      </w:r>
    </w:p>
    <w:p w:rsidR="00A5665A" w:rsidRPr="0032379E" w:rsidRDefault="00A5665A" w:rsidP="0032379E">
      <w:pPr>
        <w:widowControl w:val="0"/>
        <w:autoSpaceDE w:val="0"/>
        <w:autoSpaceDN w:val="0"/>
        <w:adjustRightInd w:val="0"/>
        <w:spacing w:after="0" w:line="240" w:lineRule="auto"/>
        <w:ind w:firstLine="567"/>
        <w:jc w:val="both"/>
        <w:rPr>
          <w:rFonts w:ascii="Times New Roman" w:hAnsi="Times New Roman"/>
          <w:sz w:val="28"/>
          <w:szCs w:val="28"/>
        </w:rPr>
      </w:pPr>
      <w:r w:rsidRPr="0032379E">
        <w:rPr>
          <w:sz w:val="24"/>
          <w:szCs w:val="24"/>
        </w:rPr>
        <w:tab/>
      </w:r>
      <w:r w:rsidRPr="0032379E">
        <w:rPr>
          <w:rFonts w:ascii="Times New Roman" w:hAnsi="Times New Roman"/>
          <w:sz w:val="28"/>
          <w:szCs w:val="28"/>
        </w:rPr>
        <w:t>1) отчет о достижении значений показателей результативности, установленной приложением № 6;</w:t>
      </w:r>
    </w:p>
    <w:p w:rsidR="00A5665A" w:rsidRPr="0032379E" w:rsidRDefault="00A5665A" w:rsidP="0032379E">
      <w:pPr>
        <w:widowControl w:val="0"/>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  2) отчет о деятельности по форме, установленной приложением  № 7 к настоящему Порядку</w:t>
      </w:r>
    </w:p>
    <w:p w:rsidR="00A5665A" w:rsidRPr="0032379E" w:rsidRDefault="00A5665A" w:rsidP="0032379E">
      <w:pPr>
        <w:widowControl w:val="0"/>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ab/>
        <w:t>3) копии платежных поручений по уплате налогов в консолидированный бюджет края, в том числе  в местный бюджет, за отчетный период (год);</w:t>
      </w:r>
    </w:p>
    <w:p w:rsidR="00A5665A" w:rsidRPr="0032379E" w:rsidRDefault="00A5665A" w:rsidP="0032379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32379E">
        <w:rPr>
          <w:rFonts w:ascii="Times New Roman" w:hAnsi="Times New Roman"/>
          <w:sz w:val="28"/>
          <w:szCs w:val="28"/>
        </w:rPr>
        <w:t xml:space="preserve">  4) </w:t>
      </w:r>
      <w:r w:rsidRPr="0032379E">
        <w:rPr>
          <w:rFonts w:ascii="Times New Roman" w:eastAsia="Calibri" w:hAnsi="Times New Roman"/>
          <w:sz w:val="28"/>
          <w:szCs w:val="28"/>
          <w:lang w:eastAsia="en-US"/>
        </w:rPr>
        <w:t xml:space="preserve">копии отчетов по форме КНД 1151111 «Расчет по страховым взносам», утвержденной Приказом Федеральной налоговой службы </w:t>
      </w:r>
      <w:r w:rsidR="00D648B7" w:rsidRPr="0032379E">
        <w:rPr>
          <w:rFonts w:ascii="Times New Roman" w:hAnsi="Times New Roman"/>
          <w:sz w:val="28"/>
          <w:szCs w:val="28"/>
        </w:rPr>
        <w:t xml:space="preserve">России от 29.09.2022 N ЕД-7-11/878@ </w:t>
      </w:r>
      <w:r w:rsidR="00C62A90" w:rsidRPr="0032379E">
        <w:rPr>
          <w:rFonts w:ascii="Times New Roman" w:eastAsia="Calibri" w:hAnsi="Times New Roman"/>
          <w:sz w:val="28"/>
          <w:szCs w:val="28"/>
          <w:lang w:eastAsia="en-US"/>
        </w:rPr>
        <w:t>и отчета по форме  ЕФС-1 (раздел 2), утвержденного  Постановление</w:t>
      </w:r>
      <w:r w:rsidR="00ED2D7A" w:rsidRPr="0032379E">
        <w:rPr>
          <w:rFonts w:ascii="Times New Roman" w:eastAsia="Calibri" w:hAnsi="Times New Roman"/>
          <w:sz w:val="28"/>
          <w:szCs w:val="28"/>
          <w:lang w:eastAsia="en-US"/>
        </w:rPr>
        <w:t>м</w:t>
      </w:r>
      <w:r w:rsidR="00C62A90" w:rsidRPr="0032379E">
        <w:rPr>
          <w:rFonts w:ascii="Times New Roman" w:eastAsia="Calibri" w:hAnsi="Times New Roman"/>
          <w:sz w:val="28"/>
          <w:szCs w:val="28"/>
          <w:lang w:eastAsia="en-US"/>
        </w:rPr>
        <w:t xml:space="preserve"> Правления ПФ РФ от 31.10.2022 N 245п </w:t>
      </w:r>
      <w:r w:rsidRPr="0032379E">
        <w:rPr>
          <w:rFonts w:ascii="Times New Roman" w:eastAsia="Calibri" w:hAnsi="Times New Roman"/>
          <w:sz w:val="28"/>
          <w:szCs w:val="28"/>
          <w:lang w:eastAsia="en-US"/>
        </w:rPr>
        <w:t>с отметкой о принятии соответствующего контролирующего органа на конец отчетного года (I - IV кварталы)</w:t>
      </w:r>
      <w:r w:rsidR="00C62A90" w:rsidRPr="0032379E">
        <w:rPr>
          <w:rFonts w:ascii="Times New Roman" w:eastAsia="Calibri" w:hAnsi="Times New Roman"/>
          <w:sz w:val="28"/>
          <w:szCs w:val="28"/>
          <w:lang w:eastAsia="en-US"/>
        </w:rPr>
        <w:t>;</w:t>
      </w:r>
    </w:p>
    <w:p w:rsidR="00A5665A" w:rsidRPr="0032379E" w:rsidRDefault="00A5665A" w:rsidP="0032379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32379E">
        <w:rPr>
          <w:rFonts w:ascii="Times New Roman" w:hAnsi="Times New Roman"/>
          <w:sz w:val="28"/>
          <w:szCs w:val="28"/>
        </w:rPr>
        <w:t>5) документы, подтверждающие  создание и (или) сохранение рабочих мест (</w:t>
      </w:r>
      <w:r w:rsidRPr="0032379E">
        <w:rPr>
          <w:rFonts w:ascii="Times New Roman" w:eastAsia="Calibri" w:hAnsi="Times New Roman"/>
          <w:sz w:val="28"/>
          <w:szCs w:val="28"/>
          <w:lang w:eastAsia="en-US"/>
        </w:rPr>
        <w:t>копии штатного расписания, копии трудовых договоров и (или) приказа  о приеме на работу);</w:t>
      </w:r>
    </w:p>
    <w:p w:rsidR="00A5665A" w:rsidRPr="0032379E" w:rsidRDefault="00A5665A" w:rsidP="0032379E">
      <w:pPr>
        <w:widowControl w:val="0"/>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6) копии бухгалтерского баланса (форма № 1), отчета о финансовых результатах (форма № 2) и приложений к ним, налоговых деклараций (при специальных режимах налогообложения). </w:t>
      </w:r>
    </w:p>
    <w:p w:rsidR="00A5665A" w:rsidRPr="0032379E" w:rsidRDefault="00A5665A" w:rsidP="0032379E">
      <w:pPr>
        <w:keepNext/>
        <w:keepLines/>
        <w:spacing w:after="0" w:line="240" w:lineRule="auto"/>
        <w:ind w:firstLine="567"/>
        <w:jc w:val="both"/>
        <w:rPr>
          <w:sz w:val="24"/>
          <w:szCs w:val="24"/>
        </w:rPr>
      </w:pPr>
      <w:r w:rsidRPr="0032379E">
        <w:rPr>
          <w:rFonts w:ascii="Times New Roman" w:hAnsi="Times New Roman"/>
          <w:sz w:val="28"/>
          <w:szCs w:val="28"/>
        </w:rPr>
        <w:t>3.2. Самозанятые граждане - получатели финансовой поддержки, по истечении года после предоставления субсидии, предоставляют в Управление, на дату получения субсидии:</w:t>
      </w:r>
      <w:r w:rsidRPr="0032379E">
        <w:rPr>
          <w:sz w:val="24"/>
          <w:szCs w:val="24"/>
        </w:rPr>
        <w:t xml:space="preserve"> </w:t>
      </w:r>
    </w:p>
    <w:p w:rsidR="00A5665A" w:rsidRPr="0032379E" w:rsidRDefault="00A5665A" w:rsidP="0032379E">
      <w:pPr>
        <w:pStyle w:val="ConsPlusNormal"/>
        <w:ind w:firstLine="540"/>
        <w:jc w:val="both"/>
        <w:rPr>
          <w:rFonts w:ascii="Times New Roman" w:eastAsia="Calibri" w:hAnsi="Times New Roman"/>
          <w:sz w:val="28"/>
          <w:szCs w:val="28"/>
          <w:lang w:eastAsia="en-US"/>
        </w:rPr>
      </w:pPr>
      <w:r w:rsidRPr="0032379E">
        <w:rPr>
          <w:rFonts w:ascii="Times New Roman" w:hAnsi="Times New Roman" w:cs="Times New Roman"/>
          <w:sz w:val="28"/>
          <w:szCs w:val="28"/>
        </w:rPr>
        <w:t>1</w:t>
      </w:r>
      <w:r w:rsidRPr="0032379E">
        <w:rPr>
          <w:rFonts w:ascii="Times New Roman" w:eastAsia="Calibri" w:hAnsi="Times New Roman" w:cs="Times New Roman"/>
          <w:sz w:val="28"/>
          <w:szCs w:val="28"/>
          <w:lang w:eastAsia="en-US"/>
        </w:rPr>
        <w:t>)</w:t>
      </w:r>
      <w:r w:rsidRPr="0032379E">
        <w:rPr>
          <w:rFonts w:ascii="Times New Roman" w:eastAsia="Calibri" w:hAnsi="Times New Roman"/>
          <w:sz w:val="28"/>
          <w:szCs w:val="28"/>
          <w:lang w:eastAsia="en-US"/>
        </w:rPr>
        <w:t xml:space="preserve">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w:t>
      </w:r>
    </w:p>
    <w:p w:rsidR="00A5665A" w:rsidRPr="0032379E" w:rsidRDefault="00A5665A"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2) справку о полученных доходах и уплаченных налогах (форма КНД 1122036).</w:t>
      </w:r>
    </w:p>
    <w:p w:rsidR="00A5665A" w:rsidRPr="0032379E" w:rsidRDefault="00A5665A"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3.3. Копии всех документов, предоставленных получателем финансовой поддержки, должны быть заверены.</w:t>
      </w:r>
    </w:p>
    <w:p w:rsidR="00A5665A" w:rsidRPr="0032379E" w:rsidRDefault="00A5665A" w:rsidP="0032379E">
      <w:pPr>
        <w:tabs>
          <w:tab w:val="left" w:pos="426"/>
        </w:tabs>
        <w:autoSpaceDE w:val="0"/>
        <w:autoSpaceDN w:val="0"/>
        <w:adjustRightInd w:val="0"/>
        <w:spacing w:after="0" w:line="240" w:lineRule="auto"/>
        <w:jc w:val="both"/>
        <w:rPr>
          <w:rFonts w:ascii="Times New Roman" w:hAnsi="Times New Roman"/>
          <w:sz w:val="28"/>
          <w:szCs w:val="28"/>
        </w:rPr>
      </w:pPr>
    </w:p>
    <w:p w:rsidR="00A5665A" w:rsidRPr="0032379E" w:rsidRDefault="00A5665A" w:rsidP="0032379E">
      <w:pPr>
        <w:pStyle w:val="ListParagraph"/>
        <w:widowControl w:val="0"/>
        <w:numPr>
          <w:ilvl w:val="0"/>
          <w:numId w:val="24"/>
        </w:num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Требования об осуществлении контроля за соблюдением  условий, целей и порядка предоставления субсидии и ответственность за их нарушение.</w:t>
      </w:r>
    </w:p>
    <w:p w:rsidR="00A5665A" w:rsidRPr="0032379E" w:rsidRDefault="00A5665A" w:rsidP="0032379E">
      <w:pPr>
        <w:pStyle w:val="ListParagraph"/>
        <w:widowControl w:val="0"/>
        <w:autoSpaceDE w:val="0"/>
        <w:autoSpaceDN w:val="0"/>
        <w:adjustRightInd w:val="0"/>
        <w:spacing w:after="0" w:line="240" w:lineRule="auto"/>
        <w:jc w:val="center"/>
        <w:rPr>
          <w:rFonts w:ascii="Times New Roman" w:hAnsi="Times New Roman"/>
          <w:sz w:val="28"/>
          <w:szCs w:val="28"/>
        </w:rPr>
      </w:pPr>
    </w:p>
    <w:p w:rsidR="00A5665A" w:rsidRPr="0032379E" w:rsidRDefault="00A5665A" w:rsidP="0032379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2379E">
        <w:rPr>
          <w:rFonts w:ascii="Times New Roman" w:hAnsi="Times New Roman"/>
          <w:sz w:val="28"/>
          <w:szCs w:val="28"/>
        </w:rPr>
        <w:t xml:space="preserve">4.1. </w:t>
      </w:r>
      <w:r w:rsidRPr="0032379E">
        <w:rPr>
          <w:rFonts w:ascii="Times New Roman" w:hAnsi="Times New Roman"/>
          <w:sz w:val="28"/>
          <w:szCs w:val="28"/>
          <w:lang w:eastAsia="en-US"/>
        </w:rPr>
        <w:t>К</w:t>
      </w:r>
      <w:r w:rsidRPr="0032379E">
        <w:rPr>
          <w:rFonts w:ascii="Times New Roman" w:hAnsi="Times New Roman"/>
          <w:sz w:val="28"/>
          <w:szCs w:val="28"/>
        </w:rPr>
        <w:t xml:space="preserve">онтроль за соблюдением Получателем финансовой поддержки </w:t>
      </w:r>
      <w:r w:rsidRPr="0032379E">
        <w:rPr>
          <w:rFonts w:ascii="Times New Roman" w:hAnsi="Times New Roman"/>
          <w:sz w:val="28"/>
          <w:szCs w:val="28"/>
          <w:lang w:eastAsia="en-US"/>
        </w:rPr>
        <w:t xml:space="preserve">условий, целей и порядка предоставления субсидии </w:t>
      </w:r>
      <w:r w:rsidRPr="0032379E">
        <w:rPr>
          <w:rFonts w:ascii="Times New Roman" w:hAnsi="Times New Roman"/>
          <w:sz w:val="28"/>
          <w:szCs w:val="28"/>
        </w:rPr>
        <w:t xml:space="preserve">осуществляется </w:t>
      </w:r>
      <w:r w:rsidRPr="0032379E">
        <w:rPr>
          <w:rFonts w:ascii="Times New Roman" w:eastAsia="Calibri" w:hAnsi="Times New Roman"/>
          <w:sz w:val="28"/>
          <w:szCs w:val="28"/>
          <w:lang w:eastAsia="en-US"/>
        </w:rPr>
        <w:t>Управлением</w:t>
      </w:r>
      <w:r w:rsidRPr="0032379E">
        <w:rPr>
          <w:rFonts w:ascii="Times New Roman" w:hAnsi="Times New Roman"/>
          <w:sz w:val="28"/>
          <w:szCs w:val="28"/>
        </w:rPr>
        <w:t xml:space="preserve">, </w:t>
      </w:r>
      <w:r w:rsidRPr="0032379E">
        <w:rPr>
          <w:rFonts w:ascii="Times New Roman" w:hAnsi="Times New Roman"/>
          <w:sz w:val="28"/>
          <w:szCs w:val="28"/>
          <w:lang w:eastAsia="en-US"/>
        </w:rPr>
        <w:t>органом муниципального  финансового контроля.</w:t>
      </w:r>
    </w:p>
    <w:p w:rsidR="00A5665A" w:rsidRPr="0032379E" w:rsidRDefault="00A5665A" w:rsidP="0032379E">
      <w:pPr>
        <w:widowControl w:val="0"/>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4.2. Управление  в течение двух календарных  лет с момента получения субсидии юридическими лицами и индивидуальными предпринимателями  (в течение одного календарного года с момента получения субсидии самозанятыми гражданами) проводит проверку и контроль соблюдения условий, целей и порядка предоставления субсидии  посредством запроса документов и информации, подтверждающих  выполнение условий, а также осуществляет выезд на место деятельности для контроля наличия оборудования.</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4.3.</w:t>
      </w:r>
      <w:r w:rsidRPr="0032379E">
        <w:rPr>
          <w:rFonts w:ascii="Times New Roman" w:hAnsi="Times New Roman"/>
          <w:sz w:val="28"/>
          <w:szCs w:val="28"/>
        </w:rPr>
        <w:tab/>
        <w:t xml:space="preserve">Управление требует возврата полученных субсидий </w:t>
      </w:r>
      <w:r w:rsidRPr="0032379E">
        <w:rPr>
          <w:rFonts w:ascii="Times New Roman" w:hAnsi="Times New Roman"/>
          <w:sz w:val="28"/>
          <w:szCs w:val="28"/>
        </w:rPr>
        <w:br/>
        <w:t>в полном объеме в бюджет в случае:</w:t>
      </w:r>
    </w:p>
    <w:p w:rsidR="00A5665A" w:rsidRPr="0032379E" w:rsidRDefault="00A5665A" w:rsidP="0032379E">
      <w:pPr>
        <w:widowControl w:val="0"/>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hAnsi="Times New Roman"/>
          <w:sz w:val="28"/>
          <w:szCs w:val="28"/>
        </w:rPr>
        <w:t>4.3.1. Нарушения Получателем  финансовой поддержки порядка, целей и условий предоставления Субсидии;</w:t>
      </w:r>
    </w:p>
    <w:p w:rsidR="00A5665A" w:rsidRPr="0032379E" w:rsidRDefault="00A5665A" w:rsidP="0032379E">
      <w:pPr>
        <w:widowControl w:val="0"/>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hAnsi="Times New Roman"/>
          <w:sz w:val="28"/>
          <w:szCs w:val="28"/>
        </w:rPr>
        <w:t>4.3.2. Н</w:t>
      </w:r>
      <w:r w:rsidRPr="0032379E">
        <w:rPr>
          <w:rFonts w:ascii="Times New Roman" w:hAnsi="Times New Roman"/>
          <w:sz w:val="28"/>
          <w:szCs w:val="28"/>
          <w:lang w:eastAsia="en-US"/>
        </w:rPr>
        <w:t xml:space="preserve">е предоставления Получателем финансовой поддержки в установленный срок документов, указанных в пункте 3.1 настоящего </w:t>
      </w:r>
      <w:r w:rsidRPr="0032379E">
        <w:rPr>
          <w:rFonts w:ascii="Times New Roman" w:hAnsi="Times New Roman"/>
          <w:sz w:val="28"/>
          <w:szCs w:val="28"/>
        </w:rPr>
        <w:t xml:space="preserve"> Порядка;</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4.3.3. Обнаружения недостоверных сведений, представленных </w:t>
      </w:r>
      <w:r w:rsidRPr="0032379E">
        <w:rPr>
          <w:rFonts w:ascii="Times New Roman" w:hAnsi="Times New Roman"/>
          <w:sz w:val="28"/>
          <w:szCs w:val="28"/>
        </w:rPr>
        <w:br/>
        <w:t>в Управление в целях получения субсидий;</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4.3.4. Невыполнения иных условий, определенных в Соглашении.</w:t>
      </w:r>
    </w:p>
    <w:p w:rsidR="00A5665A" w:rsidRPr="0032379E" w:rsidRDefault="00A5665A" w:rsidP="0032379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32379E">
        <w:rPr>
          <w:rFonts w:ascii="Times New Roman" w:hAnsi="Times New Roman"/>
          <w:sz w:val="28"/>
          <w:szCs w:val="28"/>
          <w:lang w:eastAsia="en-US"/>
        </w:rPr>
        <w:t xml:space="preserve">4.4. В случае не выполнения (неполного выполнения) показателей результативности, установленных в Соглашении, </w:t>
      </w:r>
      <w:r w:rsidRPr="0032379E">
        <w:rPr>
          <w:rFonts w:ascii="Times New Roman" w:hAnsi="Times New Roman"/>
          <w:sz w:val="28"/>
          <w:szCs w:val="28"/>
        </w:rPr>
        <w:t>Управление применяет  по каждому невыполненному показателю результативности штрафные санкции, рассчитываемые по следующей формуле</w:t>
      </w:r>
      <w:r w:rsidRPr="0032379E">
        <w:rPr>
          <w:rFonts w:ascii="Times New Roman" w:eastAsia="Calibri" w:hAnsi="Times New Roman"/>
          <w:sz w:val="28"/>
          <w:szCs w:val="28"/>
          <w:lang w:eastAsia="en-US"/>
        </w:rPr>
        <w:t xml:space="preserve"> (</w:t>
      </w:r>
      <w:r w:rsidRPr="0032379E">
        <w:rPr>
          <w:rFonts w:ascii="Times New Roman" w:eastAsia="Calibri" w:hAnsi="Times New Roman"/>
          <w:sz w:val="28"/>
          <w:szCs w:val="28"/>
          <w:lang w:val="en-US" w:eastAsia="en-US"/>
        </w:rPr>
        <w:t>V</w:t>
      </w:r>
      <w:r w:rsidRPr="0032379E">
        <w:rPr>
          <w:rFonts w:ascii="Times New Roman" w:eastAsia="Calibri" w:hAnsi="Times New Roman"/>
          <w:sz w:val="18"/>
          <w:szCs w:val="18"/>
          <w:lang w:eastAsia="en-US"/>
        </w:rPr>
        <w:t>штрафа</w:t>
      </w:r>
      <w:r w:rsidRPr="0032379E">
        <w:rPr>
          <w:rFonts w:ascii="Times New Roman" w:eastAsia="Calibri" w:hAnsi="Times New Roman"/>
          <w:sz w:val="28"/>
          <w:szCs w:val="18"/>
          <w:lang w:eastAsia="en-US"/>
        </w:rPr>
        <w:t>)</w:t>
      </w:r>
      <w:r w:rsidRPr="0032379E">
        <w:rPr>
          <w:rFonts w:ascii="Times New Roman" w:eastAsia="Calibri" w:hAnsi="Times New Roman"/>
          <w:sz w:val="28"/>
          <w:szCs w:val="28"/>
          <w:lang w:eastAsia="en-US"/>
        </w:rPr>
        <w:t>:</w:t>
      </w:r>
    </w:p>
    <w:p w:rsidR="00A5665A" w:rsidRPr="0032379E" w:rsidRDefault="00A5665A" w:rsidP="0032379E">
      <w:pPr>
        <w:autoSpaceDE w:val="0"/>
        <w:autoSpaceDN w:val="0"/>
        <w:adjustRightInd w:val="0"/>
        <w:spacing w:after="0" w:line="240" w:lineRule="auto"/>
        <w:ind w:firstLine="540"/>
        <w:jc w:val="both"/>
        <w:rPr>
          <w:rFonts w:ascii="Times New Roman" w:eastAsia="Calibri" w:hAnsi="Times New Roman"/>
          <w:sz w:val="18"/>
          <w:szCs w:val="18"/>
          <w:lang w:eastAsia="en-US"/>
        </w:rPr>
      </w:pPr>
      <w:r w:rsidRPr="0032379E">
        <w:rPr>
          <w:rFonts w:ascii="Times New Roman" w:eastAsia="Calibri" w:hAnsi="Times New Roman"/>
          <w:sz w:val="28"/>
          <w:szCs w:val="28"/>
          <w:lang w:val="en-US" w:eastAsia="en-US"/>
        </w:rPr>
        <w:t>V</w:t>
      </w:r>
      <w:r w:rsidRPr="0032379E">
        <w:rPr>
          <w:rFonts w:ascii="Times New Roman" w:eastAsia="Calibri" w:hAnsi="Times New Roman"/>
          <w:sz w:val="18"/>
          <w:szCs w:val="18"/>
          <w:lang w:eastAsia="en-US"/>
        </w:rPr>
        <w:t xml:space="preserve">штрафа = </w:t>
      </w:r>
      <w:r w:rsidRPr="0032379E">
        <w:rPr>
          <w:rFonts w:ascii="Times New Roman" w:eastAsia="Calibri" w:hAnsi="Times New Roman"/>
          <w:sz w:val="28"/>
          <w:szCs w:val="28"/>
          <w:lang w:val="en-US" w:eastAsia="en-US"/>
        </w:rPr>
        <w:t>V</w:t>
      </w:r>
      <w:r w:rsidRPr="0032379E">
        <w:rPr>
          <w:rFonts w:ascii="Times New Roman" w:eastAsia="Calibri" w:hAnsi="Times New Roman"/>
          <w:sz w:val="18"/>
          <w:szCs w:val="18"/>
          <w:lang w:eastAsia="en-US"/>
        </w:rPr>
        <w:t xml:space="preserve"> субсидии</w:t>
      </w:r>
      <w:r w:rsidRPr="0032379E">
        <w:rPr>
          <w:rFonts w:eastAsia="Calibri"/>
          <w:lang w:eastAsia="en-US"/>
        </w:rPr>
        <w:t xml:space="preserve"> </w:t>
      </w:r>
      <w:r w:rsidRPr="0032379E">
        <w:rPr>
          <w:rFonts w:ascii="Times New Roman" w:eastAsia="Calibri" w:hAnsi="Times New Roman"/>
          <w:sz w:val="18"/>
          <w:szCs w:val="18"/>
          <w:lang w:eastAsia="en-US"/>
        </w:rPr>
        <w:t>*(</w:t>
      </w:r>
      <w:r w:rsidRPr="0032379E">
        <w:rPr>
          <w:rFonts w:ascii="Times New Roman" w:eastAsia="Calibri" w:hAnsi="Times New Roman"/>
          <w:sz w:val="28"/>
          <w:szCs w:val="28"/>
          <w:lang w:eastAsia="en-US"/>
        </w:rPr>
        <w:t>1- D</w:t>
      </w:r>
      <w:r w:rsidRPr="0032379E">
        <w:rPr>
          <w:rFonts w:ascii="Times New Roman" w:eastAsia="Calibri" w:hAnsi="Times New Roman"/>
          <w:sz w:val="18"/>
          <w:szCs w:val="18"/>
          <w:lang w:eastAsia="en-US"/>
        </w:rPr>
        <w:t>i</w:t>
      </w:r>
      <w:r w:rsidRPr="0032379E">
        <w:rPr>
          <w:rFonts w:ascii="Times New Roman" w:eastAsia="Calibri" w:hAnsi="Times New Roman"/>
          <w:sz w:val="28"/>
          <w:szCs w:val="28"/>
          <w:lang w:eastAsia="en-US"/>
        </w:rPr>
        <w:t xml:space="preserve"> </w:t>
      </w:r>
      <w:r w:rsidRPr="0032379E">
        <w:rPr>
          <w:rFonts w:ascii="Times New Roman" w:eastAsia="Calibri" w:hAnsi="Times New Roman"/>
          <w:sz w:val="18"/>
          <w:szCs w:val="18"/>
          <w:lang w:eastAsia="en-US"/>
        </w:rPr>
        <w:t>),</w:t>
      </w:r>
    </w:p>
    <w:p w:rsidR="00A5665A" w:rsidRPr="0032379E" w:rsidRDefault="00A5665A" w:rsidP="0032379E">
      <w:pPr>
        <w:widowControl w:val="0"/>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hAnsi="Times New Roman"/>
          <w:sz w:val="28"/>
          <w:szCs w:val="28"/>
        </w:rPr>
        <w:t>где:</w:t>
      </w:r>
    </w:p>
    <w:p w:rsidR="00A5665A" w:rsidRPr="0032379E" w:rsidRDefault="00A5665A" w:rsidP="0032379E">
      <w:pPr>
        <w:widowControl w:val="0"/>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eastAsia="Calibri" w:hAnsi="Times New Roman"/>
          <w:sz w:val="28"/>
          <w:szCs w:val="28"/>
          <w:lang w:val="en-US"/>
        </w:rPr>
        <w:t>V</w:t>
      </w:r>
      <w:r w:rsidRPr="0032379E">
        <w:rPr>
          <w:rFonts w:ascii="Times New Roman" w:eastAsia="Calibri" w:hAnsi="Times New Roman"/>
          <w:sz w:val="18"/>
          <w:szCs w:val="18"/>
        </w:rPr>
        <w:t xml:space="preserve"> субсидии</w:t>
      </w:r>
      <w:r w:rsidRPr="0032379E">
        <w:rPr>
          <w:rFonts w:ascii="Arial" w:hAnsi="Arial" w:cs="Arial"/>
          <w:sz w:val="20"/>
          <w:szCs w:val="20"/>
        </w:rPr>
        <w:t xml:space="preserve"> - </w:t>
      </w:r>
      <w:r w:rsidRPr="0032379E">
        <w:rPr>
          <w:rFonts w:ascii="Times New Roman" w:hAnsi="Times New Roman"/>
          <w:sz w:val="28"/>
          <w:szCs w:val="28"/>
        </w:rPr>
        <w:t>размер субсидии, предоставленной Получателю финансовой поддержки;</w:t>
      </w:r>
    </w:p>
    <w:p w:rsidR="00A5665A" w:rsidRPr="0032379E" w:rsidRDefault="00A5665A" w:rsidP="0032379E">
      <w:pPr>
        <w:autoSpaceDE w:val="0"/>
        <w:autoSpaceDN w:val="0"/>
        <w:adjustRightInd w:val="0"/>
        <w:spacing w:after="0" w:line="240" w:lineRule="auto"/>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D</w:t>
      </w:r>
      <w:r w:rsidRPr="0032379E">
        <w:rPr>
          <w:rFonts w:ascii="Times New Roman" w:eastAsia="Calibri" w:hAnsi="Times New Roman"/>
          <w:sz w:val="18"/>
          <w:szCs w:val="18"/>
          <w:lang w:eastAsia="en-US"/>
        </w:rPr>
        <w:t>i</w:t>
      </w:r>
      <w:r w:rsidRPr="0032379E">
        <w:rPr>
          <w:rFonts w:ascii="Times New Roman" w:eastAsia="Calibri" w:hAnsi="Times New Roman"/>
          <w:sz w:val="28"/>
          <w:szCs w:val="28"/>
          <w:lang w:eastAsia="en-US"/>
        </w:rPr>
        <w:t xml:space="preserve">-  уровень достижения </w:t>
      </w:r>
      <w:r w:rsidRPr="0032379E">
        <w:rPr>
          <w:rFonts w:ascii="Times New Roman" w:eastAsia="Calibri" w:hAnsi="Times New Roman"/>
          <w:sz w:val="28"/>
          <w:szCs w:val="28"/>
          <w:lang w:val="en-US" w:eastAsia="en-US"/>
        </w:rPr>
        <w:t>i</w:t>
      </w:r>
      <w:r w:rsidRPr="0032379E">
        <w:rPr>
          <w:rFonts w:ascii="Times New Roman" w:eastAsia="Calibri" w:hAnsi="Times New Roman"/>
          <w:sz w:val="28"/>
          <w:szCs w:val="28"/>
          <w:lang w:eastAsia="en-US"/>
        </w:rPr>
        <w:t>-го показателя эффективности.</w:t>
      </w:r>
    </w:p>
    <w:p w:rsidR="00A5665A" w:rsidRPr="0032379E" w:rsidRDefault="00A5665A" w:rsidP="0032379E">
      <w:pPr>
        <w:autoSpaceDE w:val="0"/>
        <w:autoSpaceDN w:val="0"/>
        <w:adjustRightInd w:val="0"/>
        <w:spacing w:after="0" w:line="240" w:lineRule="auto"/>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Показатель, отражающий уровень достижения показателя эффективности, определяется по формуле:</w:t>
      </w:r>
    </w:p>
    <w:p w:rsidR="00A5665A" w:rsidRPr="0032379E" w:rsidRDefault="00A5665A" w:rsidP="0032379E">
      <w:pPr>
        <w:autoSpaceDE w:val="0"/>
        <w:autoSpaceDN w:val="0"/>
        <w:adjustRightInd w:val="0"/>
        <w:spacing w:after="0" w:line="240" w:lineRule="auto"/>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D</w:t>
      </w:r>
      <w:r w:rsidRPr="0032379E">
        <w:rPr>
          <w:rFonts w:ascii="Times New Roman" w:eastAsia="Calibri" w:hAnsi="Times New Roman"/>
          <w:sz w:val="18"/>
          <w:szCs w:val="18"/>
          <w:lang w:eastAsia="en-US"/>
        </w:rPr>
        <w:t>i</w:t>
      </w:r>
      <w:r w:rsidRPr="0032379E">
        <w:rPr>
          <w:rFonts w:ascii="Times New Roman" w:eastAsia="Calibri" w:hAnsi="Times New Roman"/>
          <w:sz w:val="28"/>
          <w:szCs w:val="28"/>
          <w:lang w:eastAsia="en-US"/>
        </w:rPr>
        <w:t>=</w:t>
      </w:r>
      <w:r w:rsidRPr="0032379E">
        <w:rPr>
          <w:rFonts w:ascii="Times New Roman" w:eastAsia="Calibri" w:hAnsi="Times New Roman"/>
          <w:sz w:val="28"/>
          <w:szCs w:val="28"/>
          <w:lang w:val="en-US" w:eastAsia="en-US"/>
        </w:rPr>
        <w:t>T</w:t>
      </w:r>
      <w:r w:rsidRPr="0032379E">
        <w:rPr>
          <w:rFonts w:ascii="Times New Roman" w:eastAsia="Calibri" w:hAnsi="Times New Roman"/>
          <w:sz w:val="18"/>
          <w:szCs w:val="18"/>
          <w:lang w:val="en-US" w:eastAsia="en-US"/>
        </w:rPr>
        <w:t>i</w:t>
      </w:r>
      <w:r w:rsidRPr="0032379E">
        <w:rPr>
          <w:rFonts w:ascii="Times New Roman" w:eastAsia="Calibri" w:hAnsi="Times New Roman"/>
          <w:sz w:val="32"/>
          <w:szCs w:val="18"/>
          <w:lang w:eastAsia="en-US"/>
        </w:rPr>
        <w:t>/</w:t>
      </w:r>
      <w:r w:rsidRPr="0032379E">
        <w:rPr>
          <w:rFonts w:ascii="Times New Roman" w:eastAsia="Calibri" w:hAnsi="Times New Roman"/>
          <w:sz w:val="28"/>
          <w:szCs w:val="28"/>
          <w:lang w:val="en-US" w:eastAsia="en-US"/>
        </w:rPr>
        <w:t>S</w:t>
      </w:r>
      <w:r w:rsidRPr="0032379E">
        <w:rPr>
          <w:rFonts w:ascii="Times New Roman" w:eastAsia="Calibri" w:hAnsi="Times New Roman"/>
          <w:sz w:val="18"/>
          <w:szCs w:val="18"/>
          <w:lang w:val="en-US" w:eastAsia="en-US"/>
        </w:rPr>
        <w:t>i</w:t>
      </w:r>
    </w:p>
    <w:p w:rsidR="00A5665A" w:rsidRPr="0032379E" w:rsidRDefault="00A5665A" w:rsidP="0032379E">
      <w:pPr>
        <w:widowControl w:val="0"/>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hAnsi="Times New Roman"/>
          <w:sz w:val="28"/>
          <w:szCs w:val="28"/>
        </w:rPr>
        <w:t>где:</w:t>
      </w:r>
    </w:p>
    <w:p w:rsidR="00A5665A" w:rsidRPr="0032379E" w:rsidRDefault="00A5665A" w:rsidP="0032379E">
      <w:pPr>
        <w:widowControl w:val="0"/>
        <w:autoSpaceDE w:val="0"/>
        <w:autoSpaceDN w:val="0"/>
        <w:adjustRightInd w:val="0"/>
        <w:spacing w:after="0" w:line="240" w:lineRule="auto"/>
        <w:ind w:firstLine="540"/>
        <w:jc w:val="both"/>
        <w:rPr>
          <w:rFonts w:ascii="Times New Roman" w:hAnsi="Times New Roman"/>
          <w:sz w:val="28"/>
          <w:szCs w:val="28"/>
        </w:rPr>
      </w:pPr>
      <w:r w:rsidRPr="0032379E">
        <w:rPr>
          <w:rFonts w:ascii="Arial" w:hAnsi="Arial" w:cs="Arial"/>
          <w:noProof/>
          <w:position w:val="-12"/>
          <w:sz w:val="20"/>
          <w:szCs w:val="20"/>
        </w:rPr>
        <w:pict>
          <v:shape id="_x0000_i1026" type="#_x0000_t75" style="width:14.25pt;height:22.5pt;visibility:visible">
            <v:imagedata r:id="rId13" o:title=""/>
          </v:shape>
        </w:pict>
      </w:r>
      <w:r w:rsidRPr="0032379E">
        <w:rPr>
          <w:rFonts w:ascii="Arial" w:hAnsi="Arial" w:cs="Arial"/>
          <w:sz w:val="20"/>
          <w:szCs w:val="20"/>
        </w:rPr>
        <w:t xml:space="preserve"> </w:t>
      </w:r>
      <w:r w:rsidRPr="0032379E">
        <w:rPr>
          <w:rFonts w:ascii="Times New Roman" w:hAnsi="Times New Roman"/>
          <w:sz w:val="28"/>
          <w:szCs w:val="28"/>
        </w:rPr>
        <w:t>- фактически достигнутое значение i-го показателя эффективности использования субсидии;</w:t>
      </w:r>
    </w:p>
    <w:p w:rsidR="00A5665A" w:rsidRPr="0032379E" w:rsidRDefault="00A5665A" w:rsidP="0032379E">
      <w:pPr>
        <w:widowControl w:val="0"/>
        <w:autoSpaceDE w:val="0"/>
        <w:autoSpaceDN w:val="0"/>
        <w:adjustRightInd w:val="0"/>
        <w:spacing w:after="0" w:line="240" w:lineRule="auto"/>
        <w:ind w:firstLine="540"/>
        <w:jc w:val="both"/>
        <w:rPr>
          <w:rFonts w:ascii="Times New Roman" w:hAnsi="Times New Roman"/>
          <w:sz w:val="28"/>
          <w:szCs w:val="28"/>
        </w:rPr>
      </w:pPr>
      <w:r w:rsidRPr="0032379E">
        <w:rPr>
          <w:rFonts w:ascii="Arial" w:hAnsi="Arial" w:cs="Arial"/>
          <w:noProof/>
          <w:position w:val="-12"/>
          <w:sz w:val="20"/>
          <w:szCs w:val="20"/>
        </w:rPr>
        <w:pict>
          <v:shape id="Рисунок 2" o:spid="_x0000_i1027" type="#_x0000_t75" style="width:14.25pt;height:22.5pt;visibility:visible">
            <v:imagedata r:id="rId14" o:title=""/>
          </v:shape>
        </w:pict>
      </w:r>
      <w:r w:rsidRPr="0032379E">
        <w:rPr>
          <w:rFonts w:ascii="Arial" w:hAnsi="Arial" w:cs="Arial"/>
          <w:sz w:val="20"/>
          <w:szCs w:val="20"/>
        </w:rPr>
        <w:t xml:space="preserve"> </w:t>
      </w:r>
      <w:r w:rsidRPr="0032379E">
        <w:rPr>
          <w:rFonts w:ascii="Times New Roman" w:hAnsi="Times New Roman"/>
          <w:sz w:val="28"/>
          <w:szCs w:val="28"/>
        </w:rPr>
        <w:t xml:space="preserve">- плановое значение i-го показателя эффективности использования субсидии, установленное соглашением. </w:t>
      </w:r>
    </w:p>
    <w:p w:rsidR="00A5665A" w:rsidRPr="0032379E" w:rsidRDefault="00A5665A" w:rsidP="0032379E">
      <w:pPr>
        <w:keepNext/>
        <w:keepLines/>
        <w:spacing w:after="0" w:line="240" w:lineRule="auto"/>
        <w:ind w:firstLine="567"/>
        <w:jc w:val="both"/>
        <w:rPr>
          <w:rFonts w:ascii="Times New Roman" w:hAnsi="Times New Roman"/>
          <w:sz w:val="28"/>
          <w:szCs w:val="28"/>
        </w:rPr>
      </w:pPr>
      <w:r w:rsidRPr="0032379E">
        <w:rPr>
          <w:rFonts w:ascii="Times New Roman" w:hAnsi="Times New Roman"/>
          <w:sz w:val="28"/>
          <w:szCs w:val="28"/>
        </w:rPr>
        <w:tab/>
        <w:t xml:space="preserve">4.5. В случае выявления факта нарушения получателем финансовой поддержки условий предоставления субсидии,  указанных в п. 4.3, 4.4 настоящего порядка, Управление принимает решение о возврате субсидии (применении штрафных санкций) (далее </w:t>
      </w:r>
      <w:r w:rsidRPr="0032379E">
        <w:rPr>
          <w:rFonts w:ascii="Arial" w:hAnsi="Arial" w:cs="Arial"/>
          <w:sz w:val="28"/>
          <w:szCs w:val="28"/>
        </w:rPr>
        <w:t>–</w:t>
      </w:r>
      <w:r w:rsidRPr="0032379E">
        <w:rPr>
          <w:rFonts w:ascii="Times New Roman" w:hAnsi="Times New Roman"/>
          <w:sz w:val="28"/>
          <w:szCs w:val="28"/>
        </w:rPr>
        <w:t xml:space="preserve"> решение о возврате субсидии) в районный бюджет с указанием оснований его принятия.</w:t>
      </w:r>
    </w:p>
    <w:p w:rsidR="00A5665A" w:rsidRPr="0032379E" w:rsidRDefault="00A5665A"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4.6. Управление в течение 3 рабочих дней направляет получателю финансовой поддержки копию решения о возврате субсидии с указанием оснований его принятия заказным письмом с уведомлением.</w:t>
      </w:r>
    </w:p>
    <w:p w:rsidR="00A5665A" w:rsidRPr="0032379E" w:rsidRDefault="00A5665A"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4.7. Получатель финансовой поддержки в течение 10 рабочих дней со дня получения решения о возврате субсидии обязан произвести возврат в районный бюджет ранее полученных сумм субсидии и (или) размера штрафных санкций, указанных в решении о возврате субсидии, в полном объеме.</w:t>
      </w:r>
    </w:p>
    <w:p w:rsidR="00A5665A" w:rsidRPr="0032379E" w:rsidRDefault="00A5665A" w:rsidP="0032379E">
      <w:pPr>
        <w:autoSpaceDE w:val="0"/>
        <w:autoSpaceDN w:val="0"/>
        <w:adjustRightInd w:val="0"/>
        <w:spacing w:after="0" w:line="240" w:lineRule="auto"/>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ab/>
        <w:t>4.8. Направление решения о возврате субсидии (штрафных санкций), согласно пунктам 4.6, 4.7 настоящего порядка является соблюдением Управлением досудебного порядка урегулирования спора.</w:t>
      </w:r>
    </w:p>
    <w:p w:rsidR="00A5665A" w:rsidRPr="0032379E" w:rsidRDefault="00A5665A" w:rsidP="0032379E">
      <w:pPr>
        <w:autoSpaceDE w:val="0"/>
        <w:autoSpaceDN w:val="0"/>
        <w:adjustRightInd w:val="0"/>
        <w:spacing w:after="0" w:line="240" w:lineRule="auto"/>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ab/>
        <w:t xml:space="preserve">4.9. В случае если получатель финансовой поддержки не возвратил субсидию в установленный срок или возвратил ее не в полном объеме, Управление обращается в суд о взыскании средств субсидии (штрафных санкций) в районный бюджет в соответствии с законодательством Российской Федерации. </w:t>
      </w:r>
    </w:p>
    <w:p w:rsidR="00A5665A" w:rsidRPr="0032379E" w:rsidRDefault="00A5665A" w:rsidP="0032379E">
      <w:pPr>
        <w:widowControl w:val="0"/>
        <w:autoSpaceDE w:val="0"/>
        <w:autoSpaceDN w:val="0"/>
        <w:adjustRightInd w:val="0"/>
        <w:spacing w:after="0" w:line="240" w:lineRule="auto"/>
        <w:ind w:firstLine="709"/>
        <w:jc w:val="both"/>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4678"/>
        <w:outlineLvl w:val="1"/>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4678"/>
        <w:outlineLvl w:val="1"/>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4678"/>
        <w:outlineLvl w:val="1"/>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4678"/>
        <w:outlineLvl w:val="1"/>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4678"/>
        <w:outlineLvl w:val="1"/>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4678"/>
        <w:outlineLvl w:val="1"/>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4678"/>
        <w:outlineLvl w:val="1"/>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4678"/>
        <w:outlineLvl w:val="1"/>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4678"/>
        <w:outlineLvl w:val="1"/>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4678"/>
        <w:outlineLvl w:val="1"/>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4678"/>
        <w:outlineLvl w:val="1"/>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4678"/>
        <w:outlineLvl w:val="1"/>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4678"/>
        <w:outlineLvl w:val="1"/>
        <w:rPr>
          <w:rFonts w:ascii="Times New Roman" w:hAnsi="Times New Roman"/>
          <w:sz w:val="28"/>
          <w:szCs w:val="28"/>
        </w:rPr>
      </w:pPr>
    </w:p>
    <w:p w:rsidR="00A14115" w:rsidRPr="0032379E" w:rsidRDefault="00A14115" w:rsidP="0032379E">
      <w:pPr>
        <w:autoSpaceDE w:val="0"/>
        <w:autoSpaceDN w:val="0"/>
        <w:adjustRightInd w:val="0"/>
        <w:spacing w:after="0" w:line="240" w:lineRule="auto"/>
        <w:ind w:left="4678"/>
        <w:outlineLvl w:val="1"/>
        <w:rPr>
          <w:rFonts w:ascii="Times New Roman" w:hAnsi="Times New Roman"/>
          <w:sz w:val="28"/>
          <w:szCs w:val="28"/>
        </w:rPr>
      </w:pPr>
    </w:p>
    <w:p w:rsidR="00A14115" w:rsidRPr="0032379E" w:rsidRDefault="00A14115" w:rsidP="0032379E">
      <w:pPr>
        <w:autoSpaceDE w:val="0"/>
        <w:autoSpaceDN w:val="0"/>
        <w:adjustRightInd w:val="0"/>
        <w:spacing w:after="0" w:line="240" w:lineRule="auto"/>
        <w:ind w:left="4678"/>
        <w:outlineLvl w:val="1"/>
        <w:rPr>
          <w:rFonts w:ascii="Times New Roman" w:hAnsi="Times New Roman"/>
          <w:sz w:val="28"/>
          <w:szCs w:val="28"/>
        </w:rPr>
      </w:pPr>
    </w:p>
    <w:p w:rsidR="00A14115" w:rsidRPr="0032379E" w:rsidRDefault="00A14115" w:rsidP="0032379E">
      <w:pPr>
        <w:autoSpaceDE w:val="0"/>
        <w:autoSpaceDN w:val="0"/>
        <w:adjustRightInd w:val="0"/>
        <w:spacing w:after="0" w:line="240" w:lineRule="auto"/>
        <w:ind w:left="4678"/>
        <w:outlineLvl w:val="1"/>
        <w:rPr>
          <w:rFonts w:ascii="Times New Roman" w:hAnsi="Times New Roman"/>
          <w:sz w:val="28"/>
          <w:szCs w:val="28"/>
        </w:rPr>
      </w:pPr>
    </w:p>
    <w:p w:rsidR="00A14115" w:rsidRPr="0032379E" w:rsidRDefault="00A14115" w:rsidP="0032379E">
      <w:pPr>
        <w:autoSpaceDE w:val="0"/>
        <w:autoSpaceDN w:val="0"/>
        <w:adjustRightInd w:val="0"/>
        <w:spacing w:after="0" w:line="240" w:lineRule="auto"/>
        <w:ind w:left="4678"/>
        <w:outlineLvl w:val="1"/>
        <w:rPr>
          <w:rFonts w:ascii="Times New Roman" w:hAnsi="Times New Roman"/>
          <w:sz w:val="28"/>
          <w:szCs w:val="28"/>
        </w:rPr>
      </w:pPr>
    </w:p>
    <w:p w:rsidR="00A14115" w:rsidRPr="0032379E" w:rsidRDefault="00A14115" w:rsidP="0032379E">
      <w:pPr>
        <w:autoSpaceDE w:val="0"/>
        <w:autoSpaceDN w:val="0"/>
        <w:adjustRightInd w:val="0"/>
        <w:spacing w:after="0" w:line="240" w:lineRule="auto"/>
        <w:ind w:left="4678"/>
        <w:outlineLvl w:val="1"/>
        <w:rPr>
          <w:rFonts w:ascii="Times New Roman" w:hAnsi="Times New Roman"/>
          <w:sz w:val="28"/>
          <w:szCs w:val="28"/>
        </w:rPr>
      </w:pPr>
    </w:p>
    <w:p w:rsidR="00A14115" w:rsidRPr="0032379E" w:rsidRDefault="00A14115" w:rsidP="0032379E">
      <w:pPr>
        <w:autoSpaceDE w:val="0"/>
        <w:autoSpaceDN w:val="0"/>
        <w:adjustRightInd w:val="0"/>
        <w:spacing w:after="0" w:line="240" w:lineRule="auto"/>
        <w:ind w:left="4678"/>
        <w:outlineLvl w:val="1"/>
        <w:rPr>
          <w:rFonts w:ascii="Times New Roman" w:hAnsi="Times New Roman"/>
          <w:sz w:val="28"/>
          <w:szCs w:val="28"/>
        </w:rPr>
      </w:pPr>
    </w:p>
    <w:p w:rsidR="00A14115" w:rsidRPr="0032379E" w:rsidRDefault="00A14115" w:rsidP="0032379E">
      <w:pPr>
        <w:autoSpaceDE w:val="0"/>
        <w:autoSpaceDN w:val="0"/>
        <w:adjustRightInd w:val="0"/>
        <w:spacing w:after="0" w:line="240" w:lineRule="auto"/>
        <w:ind w:left="4678"/>
        <w:outlineLvl w:val="1"/>
        <w:rPr>
          <w:rFonts w:ascii="Times New Roman" w:hAnsi="Times New Roman"/>
          <w:sz w:val="28"/>
          <w:szCs w:val="28"/>
        </w:rPr>
      </w:pPr>
    </w:p>
    <w:p w:rsidR="00A14115" w:rsidRPr="0032379E" w:rsidRDefault="00A14115" w:rsidP="0032379E">
      <w:pPr>
        <w:autoSpaceDE w:val="0"/>
        <w:autoSpaceDN w:val="0"/>
        <w:adjustRightInd w:val="0"/>
        <w:spacing w:after="0" w:line="240" w:lineRule="auto"/>
        <w:ind w:left="4678"/>
        <w:outlineLvl w:val="1"/>
        <w:rPr>
          <w:rFonts w:ascii="Times New Roman" w:hAnsi="Times New Roman"/>
          <w:sz w:val="28"/>
          <w:szCs w:val="28"/>
        </w:rPr>
      </w:pPr>
    </w:p>
    <w:p w:rsidR="00A14115" w:rsidRPr="0032379E" w:rsidRDefault="00A14115" w:rsidP="0032379E">
      <w:pPr>
        <w:autoSpaceDE w:val="0"/>
        <w:autoSpaceDN w:val="0"/>
        <w:adjustRightInd w:val="0"/>
        <w:spacing w:after="0" w:line="240" w:lineRule="auto"/>
        <w:ind w:left="4678"/>
        <w:outlineLvl w:val="1"/>
        <w:rPr>
          <w:rFonts w:ascii="Times New Roman" w:hAnsi="Times New Roman"/>
          <w:sz w:val="28"/>
          <w:szCs w:val="28"/>
        </w:rPr>
      </w:pPr>
    </w:p>
    <w:p w:rsidR="00A14115" w:rsidRPr="0032379E" w:rsidRDefault="00A14115" w:rsidP="0032379E">
      <w:pPr>
        <w:autoSpaceDE w:val="0"/>
        <w:autoSpaceDN w:val="0"/>
        <w:adjustRightInd w:val="0"/>
        <w:spacing w:after="0" w:line="240" w:lineRule="auto"/>
        <w:ind w:left="4678"/>
        <w:outlineLvl w:val="1"/>
        <w:rPr>
          <w:rFonts w:ascii="Times New Roman" w:hAnsi="Times New Roman"/>
          <w:sz w:val="28"/>
          <w:szCs w:val="28"/>
        </w:rPr>
      </w:pPr>
    </w:p>
    <w:p w:rsidR="00A5665A" w:rsidRPr="0032379E" w:rsidRDefault="00A5665A" w:rsidP="0032379E">
      <w:pPr>
        <w:widowControl w:val="0"/>
        <w:autoSpaceDE w:val="0"/>
        <w:autoSpaceDN w:val="0"/>
        <w:adjustRightInd w:val="0"/>
        <w:spacing w:after="0" w:line="240" w:lineRule="auto"/>
        <w:ind w:left="4536"/>
        <w:outlineLvl w:val="2"/>
        <w:rPr>
          <w:rFonts w:ascii="Times New Roman" w:hAnsi="Times New Roman"/>
          <w:sz w:val="28"/>
          <w:szCs w:val="28"/>
        </w:rPr>
      </w:pPr>
      <w:r w:rsidRPr="0032379E">
        <w:rPr>
          <w:rFonts w:ascii="Times New Roman" w:hAnsi="Times New Roman"/>
          <w:sz w:val="28"/>
          <w:szCs w:val="28"/>
        </w:rPr>
        <w:t xml:space="preserve">Приложение № 1 </w:t>
      </w:r>
    </w:p>
    <w:p w:rsidR="00A5665A" w:rsidRPr="0032379E" w:rsidRDefault="00A5665A" w:rsidP="0032379E">
      <w:pPr>
        <w:autoSpaceDE w:val="0"/>
        <w:autoSpaceDN w:val="0"/>
        <w:adjustRightInd w:val="0"/>
        <w:spacing w:after="0" w:line="240" w:lineRule="auto"/>
        <w:ind w:left="4536"/>
        <w:jc w:val="both"/>
        <w:rPr>
          <w:rFonts w:ascii="Times New Roman" w:hAnsi="Times New Roman"/>
          <w:sz w:val="28"/>
          <w:szCs w:val="28"/>
        </w:rPr>
      </w:pPr>
      <w:r w:rsidRPr="0032379E">
        <w:rPr>
          <w:rFonts w:ascii="Times New Roman" w:hAnsi="Times New Roman"/>
          <w:sz w:val="28"/>
          <w:szCs w:val="28"/>
        </w:rPr>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A5665A" w:rsidRPr="0032379E" w:rsidRDefault="00A5665A" w:rsidP="0032379E">
      <w:pPr>
        <w:autoSpaceDE w:val="0"/>
        <w:autoSpaceDN w:val="0"/>
        <w:adjustRightInd w:val="0"/>
        <w:spacing w:after="0" w:line="240" w:lineRule="auto"/>
        <w:jc w:val="center"/>
        <w:outlineLvl w:val="0"/>
        <w:rPr>
          <w:rFonts w:ascii="Times New Roman" w:hAnsi="Times New Roman"/>
          <w:sz w:val="28"/>
          <w:szCs w:val="28"/>
        </w:rPr>
      </w:pPr>
    </w:p>
    <w:p w:rsidR="00A5665A" w:rsidRPr="0032379E" w:rsidRDefault="00A5665A" w:rsidP="0032379E">
      <w:pPr>
        <w:autoSpaceDE w:val="0"/>
        <w:autoSpaceDN w:val="0"/>
        <w:adjustRightInd w:val="0"/>
        <w:spacing w:after="0" w:line="240" w:lineRule="auto"/>
        <w:jc w:val="center"/>
        <w:outlineLvl w:val="0"/>
        <w:rPr>
          <w:rFonts w:ascii="Times New Roman" w:hAnsi="Times New Roman"/>
          <w:sz w:val="28"/>
          <w:szCs w:val="28"/>
        </w:rPr>
      </w:pPr>
    </w:p>
    <w:p w:rsidR="00A5665A" w:rsidRPr="0032379E" w:rsidRDefault="00A5665A" w:rsidP="0032379E">
      <w:pPr>
        <w:autoSpaceDE w:val="0"/>
        <w:autoSpaceDN w:val="0"/>
        <w:adjustRightInd w:val="0"/>
        <w:spacing w:after="0" w:line="240" w:lineRule="auto"/>
        <w:jc w:val="center"/>
        <w:outlineLvl w:val="0"/>
        <w:rPr>
          <w:rFonts w:ascii="Times New Roman" w:hAnsi="Times New Roman"/>
          <w:sz w:val="28"/>
          <w:szCs w:val="28"/>
        </w:rPr>
      </w:pPr>
      <w:r w:rsidRPr="0032379E">
        <w:rPr>
          <w:rFonts w:ascii="Times New Roman" w:hAnsi="Times New Roman"/>
          <w:sz w:val="28"/>
          <w:szCs w:val="28"/>
        </w:rPr>
        <w:t>Приоритетные виды деятельности</w:t>
      </w:r>
    </w:p>
    <w:p w:rsidR="00A5665A" w:rsidRPr="0032379E" w:rsidRDefault="00A5665A" w:rsidP="0032379E">
      <w:pPr>
        <w:autoSpaceDE w:val="0"/>
        <w:autoSpaceDN w:val="0"/>
        <w:adjustRightInd w:val="0"/>
        <w:spacing w:after="0" w:line="240" w:lineRule="auto"/>
        <w:jc w:val="center"/>
        <w:outlineLvl w:val="0"/>
        <w:rPr>
          <w:rFonts w:ascii="Times New Roman" w:hAnsi="Times New Roman"/>
          <w:sz w:val="28"/>
          <w:szCs w:val="28"/>
        </w:rPr>
      </w:pPr>
    </w:p>
    <w:p w:rsidR="00A5665A" w:rsidRPr="0032379E" w:rsidRDefault="00A5665A" w:rsidP="0032379E">
      <w:pPr>
        <w:numPr>
          <w:ilvl w:val="0"/>
          <w:numId w:val="28"/>
        </w:numPr>
        <w:autoSpaceDE w:val="0"/>
        <w:autoSpaceDN w:val="0"/>
        <w:adjustRightInd w:val="0"/>
        <w:spacing w:after="0" w:line="240" w:lineRule="auto"/>
        <w:ind w:left="0" w:firstLine="709"/>
        <w:jc w:val="both"/>
        <w:outlineLvl w:val="0"/>
        <w:rPr>
          <w:rFonts w:ascii="Times New Roman" w:hAnsi="Times New Roman"/>
          <w:sz w:val="28"/>
          <w:szCs w:val="28"/>
        </w:rPr>
      </w:pPr>
      <w:r w:rsidRPr="0032379E">
        <w:rPr>
          <w:rFonts w:ascii="Times New Roman" w:hAnsi="Times New Roman"/>
          <w:sz w:val="28"/>
          <w:szCs w:val="28"/>
        </w:rPr>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A5665A" w:rsidRPr="0032379E" w:rsidRDefault="00A5665A" w:rsidP="0032379E">
      <w:pPr>
        <w:numPr>
          <w:ilvl w:val="0"/>
          <w:numId w:val="28"/>
        </w:numPr>
        <w:autoSpaceDE w:val="0"/>
        <w:autoSpaceDN w:val="0"/>
        <w:adjustRightInd w:val="0"/>
        <w:spacing w:after="0" w:line="240" w:lineRule="auto"/>
        <w:ind w:left="0" w:firstLine="709"/>
        <w:jc w:val="both"/>
        <w:outlineLvl w:val="0"/>
        <w:rPr>
          <w:rFonts w:ascii="Times New Roman" w:hAnsi="Times New Roman"/>
          <w:sz w:val="28"/>
          <w:szCs w:val="28"/>
        </w:rPr>
      </w:pPr>
      <w:r w:rsidRPr="0032379E">
        <w:rPr>
          <w:rFonts w:ascii="Times New Roman" w:hAnsi="Times New Roman"/>
          <w:sz w:val="28"/>
          <w:szCs w:val="28"/>
        </w:rPr>
        <w:t>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A5665A" w:rsidRPr="0032379E" w:rsidRDefault="00A5665A" w:rsidP="0032379E">
      <w:pPr>
        <w:autoSpaceDE w:val="0"/>
        <w:autoSpaceDN w:val="0"/>
        <w:adjustRightInd w:val="0"/>
        <w:spacing w:after="0" w:line="240" w:lineRule="auto"/>
        <w:ind w:firstLine="709"/>
        <w:jc w:val="both"/>
        <w:outlineLvl w:val="0"/>
        <w:rPr>
          <w:rFonts w:ascii="Times New Roman" w:hAnsi="Times New Roman"/>
          <w:sz w:val="28"/>
          <w:szCs w:val="28"/>
        </w:rPr>
      </w:pPr>
      <w:r w:rsidRPr="0032379E">
        <w:rPr>
          <w:rFonts w:ascii="Times New Roman" w:hAnsi="Times New Roman"/>
          <w:sz w:val="28"/>
          <w:szCs w:val="28"/>
        </w:rPr>
        <w:t xml:space="preserve">классы 13 – 15 раздела С; группы 32.12 - 32.13 раздела С; подкласс 32.2 раздела С; подгруппа 32.99.8 раздела С; подгруппа 47.59.5 раздела </w:t>
      </w:r>
      <w:r w:rsidRPr="0032379E">
        <w:rPr>
          <w:rFonts w:ascii="Times New Roman" w:hAnsi="Times New Roman"/>
          <w:sz w:val="28"/>
          <w:szCs w:val="28"/>
          <w:lang w:val="en-US"/>
        </w:rPr>
        <w:t>G</w:t>
      </w:r>
      <w:r w:rsidRPr="0032379E">
        <w:rPr>
          <w:rFonts w:ascii="Times New Roman" w:hAnsi="Times New Roman"/>
          <w:sz w:val="28"/>
          <w:szCs w:val="28"/>
        </w:rPr>
        <w:t xml:space="preserve">; группы 47.61 - 47.63 раздела </w:t>
      </w:r>
      <w:r w:rsidRPr="0032379E">
        <w:rPr>
          <w:rFonts w:ascii="Times New Roman" w:hAnsi="Times New Roman"/>
          <w:sz w:val="28"/>
          <w:szCs w:val="28"/>
          <w:lang w:val="en-US"/>
        </w:rPr>
        <w:t>G</w:t>
      </w:r>
      <w:r w:rsidRPr="0032379E">
        <w:rPr>
          <w:rFonts w:ascii="Times New Roman" w:hAnsi="Times New Roman"/>
          <w:sz w:val="28"/>
          <w:szCs w:val="28"/>
        </w:rPr>
        <w:t xml:space="preserve">; подгруппы 47.78.5, 47.79.1, 47.79.2 раздела </w:t>
      </w:r>
      <w:r w:rsidRPr="0032379E">
        <w:rPr>
          <w:rFonts w:ascii="Times New Roman" w:hAnsi="Times New Roman"/>
          <w:sz w:val="28"/>
          <w:szCs w:val="28"/>
          <w:lang w:val="en-US"/>
        </w:rPr>
        <w:t>G</w:t>
      </w:r>
      <w:r w:rsidRPr="0032379E">
        <w:rPr>
          <w:rFonts w:ascii="Times New Roman" w:hAnsi="Times New Roman"/>
          <w:sz w:val="28"/>
          <w:szCs w:val="28"/>
        </w:rPr>
        <w:t xml:space="preserve">; группы 58.11, 58.13, 58.14, 58.19, 58.21, 58.29 раздела </w:t>
      </w:r>
      <w:r w:rsidRPr="0032379E">
        <w:rPr>
          <w:rFonts w:ascii="Times New Roman" w:hAnsi="Times New Roman"/>
          <w:sz w:val="28"/>
          <w:szCs w:val="28"/>
          <w:lang w:val="en-US"/>
        </w:rPr>
        <w:t>J</w:t>
      </w:r>
      <w:r w:rsidRPr="0032379E">
        <w:rPr>
          <w:rFonts w:ascii="Times New Roman" w:hAnsi="Times New Roman"/>
          <w:sz w:val="28"/>
          <w:szCs w:val="28"/>
        </w:rPr>
        <w:t xml:space="preserve">; группы 59.11 - 59.14, 59.20 раздела </w:t>
      </w:r>
      <w:r w:rsidRPr="0032379E">
        <w:rPr>
          <w:rFonts w:ascii="Times New Roman" w:hAnsi="Times New Roman"/>
          <w:sz w:val="28"/>
          <w:szCs w:val="28"/>
          <w:lang w:val="en-US"/>
        </w:rPr>
        <w:t>J</w:t>
      </w:r>
      <w:r w:rsidRPr="0032379E">
        <w:rPr>
          <w:rFonts w:ascii="Times New Roman" w:hAnsi="Times New Roman"/>
          <w:sz w:val="28"/>
          <w:szCs w:val="28"/>
        </w:rPr>
        <w:t xml:space="preserve">; группы 60.10, 60.20 раздела </w:t>
      </w:r>
      <w:r w:rsidRPr="0032379E">
        <w:rPr>
          <w:rFonts w:ascii="Times New Roman" w:hAnsi="Times New Roman"/>
          <w:sz w:val="28"/>
          <w:szCs w:val="28"/>
          <w:lang w:val="en-US"/>
        </w:rPr>
        <w:t>J</w:t>
      </w:r>
      <w:r w:rsidRPr="0032379E">
        <w:rPr>
          <w:rFonts w:ascii="Times New Roman" w:hAnsi="Times New Roman"/>
          <w:sz w:val="28"/>
          <w:szCs w:val="28"/>
        </w:rPr>
        <w:t xml:space="preserve">; группы 62.01, 62.02 раздела </w:t>
      </w:r>
      <w:r w:rsidRPr="0032379E">
        <w:rPr>
          <w:rFonts w:ascii="Times New Roman" w:hAnsi="Times New Roman"/>
          <w:sz w:val="28"/>
          <w:szCs w:val="28"/>
          <w:lang w:val="en-US"/>
        </w:rPr>
        <w:t>J</w:t>
      </w:r>
      <w:r w:rsidRPr="0032379E">
        <w:rPr>
          <w:rFonts w:ascii="Times New Roman" w:hAnsi="Times New Roman"/>
          <w:sz w:val="28"/>
          <w:szCs w:val="28"/>
        </w:rPr>
        <w:t xml:space="preserve">; группы 63.12, 63.91 раздела </w:t>
      </w:r>
      <w:r w:rsidRPr="0032379E">
        <w:rPr>
          <w:rFonts w:ascii="Times New Roman" w:hAnsi="Times New Roman"/>
          <w:sz w:val="28"/>
          <w:szCs w:val="28"/>
          <w:lang w:val="en-US"/>
        </w:rPr>
        <w:t>J</w:t>
      </w:r>
      <w:r w:rsidRPr="0032379E">
        <w:rPr>
          <w:rFonts w:ascii="Times New Roman" w:hAnsi="Times New Roman"/>
          <w:sz w:val="28"/>
          <w:szCs w:val="28"/>
        </w:rPr>
        <w:t xml:space="preserve">; группы 70.21, 71.11, 73.11, 74.10 - 74.30 раздела М; группа 77.22 раздела </w:t>
      </w:r>
      <w:r w:rsidRPr="0032379E">
        <w:rPr>
          <w:rFonts w:ascii="Times New Roman" w:hAnsi="Times New Roman"/>
          <w:sz w:val="28"/>
          <w:szCs w:val="28"/>
          <w:lang w:val="en-US"/>
        </w:rPr>
        <w:t>N</w:t>
      </w:r>
      <w:r w:rsidRPr="0032379E">
        <w:rPr>
          <w:rFonts w:ascii="Times New Roman" w:hAnsi="Times New Roman"/>
          <w:sz w:val="28"/>
          <w:szCs w:val="28"/>
        </w:rPr>
        <w:t xml:space="preserve">; подгруппа 85.41.2 раздела </w:t>
      </w:r>
      <w:r w:rsidRPr="0032379E">
        <w:rPr>
          <w:rFonts w:ascii="Times New Roman" w:hAnsi="Times New Roman"/>
          <w:sz w:val="28"/>
          <w:szCs w:val="28"/>
          <w:lang w:val="en-US"/>
        </w:rPr>
        <w:t>P</w:t>
      </w:r>
      <w:r w:rsidRPr="0032379E">
        <w:rPr>
          <w:rFonts w:ascii="Times New Roman" w:hAnsi="Times New Roman"/>
          <w:sz w:val="28"/>
          <w:szCs w:val="28"/>
        </w:rPr>
        <w:t xml:space="preserve">; группы 90.01 - 90.04, 91.01 - 91.03 раздела </w:t>
      </w:r>
      <w:r w:rsidRPr="0032379E">
        <w:rPr>
          <w:rFonts w:ascii="Times New Roman" w:hAnsi="Times New Roman"/>
          <w:sz w:val="28"/>
          <w:szCs w:val="28"/>
          <w:lang w:val="en-US"/>
        </w:rPr>
        <w:t>R</w:t>
      </w:r>
      <w:r w:rsidRPr="0032379E">
        <w:rPr>
          <w:rFonts w:ascii="Times New Roman" w:hAnsi="Times New Roman"/>
          <w:sz w:val="28"/>
          <w:szCs w:val="28"/>
        </w:rPr>
        <w:t>;</w:t>
      </w:r>
    </w:p>
    <w:p w:rsidR="00A5665A" w:rsidRPr="0032379E" w:rsidRDefault="00A5665A" w:rsidP="0032379E">
      <w:pPr>
        <w:autoSpaceDE w:val="0"/>
        <w:autoSpaceDN w:val="0"/>
        <w:adjustRightInd w:val="0"/>
        <w:spacing w:after="0" w:line="240" w:lineRule="auto"/>
        <w:ind w:firstLine="709"/>
        <w:jc w:val="both"/>
        <w:outlineLvl w:val="0"/>
        <w:rPr>
          <w:rFonts w:ascii="Times New Roman" w:hAnsi="Times New Roman"/>
          <w:sz w:val="28"/>
          <w:szCs w:val="28"/>
        </w:rPr>
      </w:pPr>
      <w:r w:rsidRPr="0032379E">
        <w:rPr>
          <w:rFonts w:ascii="Times New Roman" w:hAnsi="Times New Roman"/>
          <w:sz w:val="28"/>
          <w:szCs w:val="28"/>
        </w:rPr>
        <w:t>3.</w:t>
      </w:r>
      <w:r w:rsidRPr="0032379E">
        <w:rPr>
          <w:rFonts w:ascii="Times New Roman" w:hAnsi="Times New Roman"/>
          <w:sz w:val="28"/>
          <w:szCs w:val="28"/>
        </w:rPr>
        <w:tab/>
        <w:t xml:space="preserve">Субъекты малого и среднего предпринимательства, осуществляющие деятельность в сфере сельского хозяйства,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 </w:t>
      </w:r>
    </w:p>
    <w:p w:rsidR="00A5665A" w:rsidRPr="0032379E" w:rsidRDefault="00A5665A" w:rsidP="0032379E">
      <w:pPr>
        <w:autoSpaceDE w:val="0"/>
        <w:autoSpaceDN w:val="0"/>
        <w:adjustRightInd w:val="0"/>
        <w:spacing w:after="0" w:line="240" w:lineRule="auto"/>
        <w:ind w:firstLine="709"/>
        <w:jc w:val="both"/>
        <w:outlineLvl w:val="0"/>
        <w:rPr>
          <w:rFonts w:ascii="Times New Roman" w:hAnsi="Times New Roman"/>
          <w:sz w:val="28"/>
          <w:szCs w:val="28"/>
        </w:rPr>
      </w:pPr>
      <w:r w:rsidRPr="0032379E">
        <w:rPr>
          <w:rFonts w:ascii="Times New Roman" w:hAnsi="Times New Roman"/>
          <w:sz w:val="28"/>
          <w:szCs w:val="28"/>
        </w:rPr>
        <w:t>класс 01 раздела А;</w:t>
      </w:r>
    </w:p>
    <w:p w:rsidR="00A5665A" w:rsidRPr="0032379E" w:rsidRDefault="00A5665A" w:rsidP="0032379E">
      <w:pPr>
        <w:autoSpaceDE w:val="0"/>
        <w:autoSpaceDN w:val="0"/>
        <w:adjustRightInd w:val="0"/>
        <w:spacing w:after="0" w:line="240" w:lineRule="auto"/>
        <w:ind w:firstLine="709"/>
        <w:jc w:val="both"/>
        <w:outlineLvl w:val="0"/>
        <w:rPr>
          <w:rFonts w:ascii="Times New Roman" w:hAnsi="Times New Roman"/>
          <w:sz w:val="28"/>
          <w:szCs w:val="28"/>
        </w:rPr>
      </w:pPr>
      <w:r w:rsidRPr="0032379E">
        <w:rPr>
          <w:rFonts w:ascii="Times New Roman" w:hAnsi="Times New Roman"/>
          <w:sz w:val="28"/>
          <w:szCs w:val="28"/>
        </w:rPr>
        <w:t xml:space="preserve">4. 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 </w:t>
      </w:r>
    </w:p>
    <w:p w:rsidR="00A5665A" w:rsidRPr="0032379E" w:rsidRDefault="00A5665A" w:rsidP="0032379E">
      <w:pPr>
        <w:autoSpaceDE w:val="0"/>
        <w:autoSpaceDN w:val="0"/>
        <w:adjustRightInd w:val="0"/>
        <w:spacing w:after="0" w:line="240" w:lineRule="auto"/>
        <w:ind w:firstLine="709"/>
        <w:jc w:val="both"/>
        <w:outlineLvl w:val="0"/>
        <w:rPr>
          <w:rFonts w:ascii="Times New Roman" w:hAnsi="Times New Roman"/>
          <w:sz w:val="28"/>
          <w:szCs w:val="28"/>
        </w:rPr>
      </w:pPr>
      <w:r w:rsidRPr="0032379E">
        <w:rPr>
          <w:rFonts w:ascii="Times New Roman" w:hAnsi="Times New Roman"/>
          <w:sz w:val="28"/>
          <w:szCs w:val="28"/>
        </w:rPr>
        <w:t>классы 10, 11, 16, 18, 23, 25, 31 раздела С;</w:t>
      </w:r>
    </w:p>
    <w:p w:rsidR="00A5665A" w:rsidRPr="0032379E" w:rsidRDefault="00A5665A" w:rsidP="0032379E">
      <w:pPr>
        <w:numPr>
          <w:ilvl w:val="0"/>
          <w:numId w:val="24"/>
        </w:numPr>
        <w:autoSpaceDE w:val="0"/>
        <w:autoSpaceDN w:val="0"/>
        <w:adjustRightInd w:val="0"/>
        <w:spacing w:after="0" w:line="240" w:lineRule="auto"/>
        <w:ind w:left="0" w:firstLine="709"/>
        <w:jc w:val="both"/>
        <w:outlineLvl w:val="0"/>
        <w:rPr>
          <w:rFonts w:ascii="Times New Roman" w:hAnsi="Times New Roman"/>
          <w:sz w:val="28"/>
          <w:szCs w:val="28"/>
        </w:rPr>
      </w:pPr>
      <w:r w:rsidRPr="0032379E">
        <w:rPr>
          <w:rFonts w:ascii="Times New Roman" w:hAnsi="Times New Roman"/>
          <w:sz w:val="28"/>
          <w:szCs w:val="28"/>
        </w:rPr>
        <w:t xml:space="preserve">Субъекты малого и среднего предпринимательства, осуществляющие деятельность в сфере строительства,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 </w:t>
      </w:r>
    </w:p>
    <w:p w:rsidR="00A5665A" w:rsidRPr="0032379E" w:rsidRDefault="00A5665A" w:rsidP="0032379E">
      <w:pPr>
        <w:autoSpaceDE w:val="0"/>
        <w:autoSpaceDN w:val="0"/>
        <w:adjustRightInd w:val="0"/>
        <w:spacing w:after="0" w:line="240" w:lineRule="auto"/>
        <w:ind w:firstLine="709"/>
        <w:jc w:val="both"/>
        <w:outlineLvl w:val="0"/>
        <w:rPr>
          <w:rFonts w:ascii="Times New Roman" w:hAnsi="Times New Roman"/>
          <w:sz w:val="28"/>
          <w:szCs w:val="28"/>
        </w:rPr>
      </w:pPr>
      <w:r w:rsidRPr="0032379E">
        <w:rPr>
          <w:rFonts w:ascii="Times New Roman" w:hAnsi="Times New Roman"/>
          <w:sz w:val="28"/>
          <w:szCs w:val="28"/>
        </w:rPr>
        <w:t xml:space="preserve">класс 43 раздела </w:t>
      </w:r>
      <w:r w:rsidRPr="0032379E">
        <w:rPr>
          <w:rFonts w:ascii="Times New Roman" w:hAnsi="Times New Roman"/>
          <w:sz w:val="28"/>
          <w:szCs w:val="28"/>
          <w:lang w:val="en-US"/>
        </w:rPr>
        <w:t>F</w:t>
      </w:r>
      <w:r w:rsidRPr="0032379E">
        <w:rPr>
          <w:rFonts w:ascii="Times New Roman" w:hAnsi="Times New Roman"/>
          <w:sz w:val="28"/>
          <w:szCs w:val="28"/>
        </w:rPr>
        <w:t>;</w:t>
      </w:r>
    </w:p>
    <w:p w:rsidR="00A5665A" w:rsidRPr="0032379E" w:rsidRDefault="00A5665A" w:rsidP="0032379E">
      <w:pPr>
        <w:numPr>
          <w:ilvl w:val="0"/>
          <w:numId w:val="24"/>
        </w:numPr>
        <w:autoSpaceDE w:val="0"/>
        <w:autoSpaceDN w:val="0"/>
        <w:adjustRightInd w:val="0"/>
        <w:spacing w:after="0" w:line="240" w:lineRule="auto"/>
        <w:ind w:left="0" w:firstLine="709"/>
        <w:jc w:val="both"/>
        <w:outlineLvl w:val="0"/>
        <w:rPr>
          <w:rFonts w:ascii="Times New Roman" w:hAnsi="Times New Roman"/>
          <w:sz w:val="28"/>
          <w:szCs w:val="28"/>
        </w:rPr>
      </w:pPr>
      <w:r w:rsidRPr="0032379E">
        <w:rPr>
          <w:rFonts w:ascii="Times New Roman" w:hAnsi="Times New Roman"/>
          <w:sz w:val="28"/>
          <w:szCs w:val="28"/>
        </w:rPr>
        <w:t xml:space="preserve">Субъекты малого и среднего предпринимательства, осуществляющие деятельность в сфере транспортировки и хранения,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 </w:t>
      </w:r>
    </w:p>
    <w:p w:rsidR="00A5665A" w:rsidRPr="0032379E" w:rsidRDefault="00A5665A" w:rsidP="0032379E">
      <w:pPr>
        <w:autoSpaceDE w:val="0"/>
        <w:autoSpaceDN w:val="0"/>
        <w:adjustRightInd w:val="0"/>
        <w:spacing w:after="0" w:line="240" w:lineRule="auto"/>
        <w:ind w:firstLine="709"/>
        <w:jc w:val="both"/>
        <w:outlineLvl w:val="0"/>
        <w:rPr>
          <w:rFonts w:ascii="Times New Roman" w:hAnsi="Times New Roman"/>
          <w:sz w:val="28"/>
          <w:szCs w:val="28"/>
        </w:rPr>
      </w:pPr>
      <w:r w:rsidRPr="0032379E">
        <w:rPr>
          <w:rFonts w:ascii="Times New Roman" w:hAnsi="Times New Roman"/>
          <w:sz w:val="28"/>
          <w:szCs w:val="28"/>
        </w:rPr>
        <w:t>Группы  49.3, 49.4, 52.21, 52.24, подгруппа 53.20.3 раздел Н;</w:t>
      </w:r>
    </w:p>
    <w:p w:rsidR="00A5665A" w:rsidRPr="0032379E" w:rsidRDefault="00A5665A" w:rsidP="0032379E">
      <w:pPr>
        <w:numPr>
          <w:ilvl w:val="0"/>
          <w:numId w:val="28"/>
        </w:numPr>
        <w:autoSpaceDE w:val="0"/>
        <w:autoSpaceDN w:val="0"/>
        <w:adjustRightInd w:val="0"/>
        <w:spacing w:after="0" w:line="240" w:lineRule="auto"/>
        <w:ind w:left="0" w:firstLine="709"/>
        <w:jc w:val="both"/>
        <w:outlineLvl w:val="0"/>
        <w:rPr>
          <w:rFonts w:ascii="Times New Roman" w:hAnsi="Times New Roman"/>
          <w:sz w:val="28"/>
          <w:szCs w:val="28"/>
        </w:rPr>
      </w:pPr>
      <w:r w:rsidRPr="0032379E">
        <w:rPr>
          <w:rFonts w:ascii="Times New Roman" w:hAnsi="Times New Roman"/>
          <w:sz w:val="28"/>
          <w:szCs w:val="28"/>
        </w:rPr>
        <w:t>Субъекты малого и среднего предпринимательства, осуществляющие деятельность в сфере предоставления мест временного проживания и общественного питания в соответствии Общероссийским классификатором видов экономической деятельности ОК 029-2014, утвержденного Приказом Росстандарта от 31.01.2014 № 14-ст   :</w:t>
      </w:r>
    </w:p>
    <w:p w:rsidR="00A5665A" w:rsidRPr="0032379E" w:rsidRDefault="00A5665A" w:rsidP="0032379E">
      <w:pPr>
        <w:autoSpaceDE w:val="0"/>
        <w:autoSpaceDN w:val="0"/>
        <w:adjustRightInd w:val="0"/>
        <w:spacing w:after="0" w:line="240" w:lineRule="auto"/>
        <w:ind w:firstLine="709"/>
        <w:jc w:val="both"/>
        <w:outlineLvl w:val="0"/>
        <w:rPr>
          <w:rFonts w:ascii="Times New Roman" w:hAnsi="Times New Roman"/>
          <w:sz w:val="28"/>
          <w:szCs w:val="28"/>
        </w:rPr>
      </w:pPr>
      <w:r w:rsidRPr="0032379E">
        <w:rPr>
          <w:rFonts w:ascii="Times New Roman" w:hAnsi="Times New Roman"/>
          <w:sz w:val="28"/>
          <w:szCs w:val="28"/>
        </w:rPr>
        <w:t xml:space="preserve">раздел </w:t>
      </w:r>
      <w:r w:rsidRPr="0032379E">
        <w:rPr>
          <w:rFonts w:ascii="Times New Roman" w:hAnsi="Times New Roman"/>
          <w:sz w:val="28"/>
          <w:szCs w:val="28"/>
          <w:lang w:val="en-US"/>
        </w:rPr>
        <w:t>I</w:t>
      </w:r>
      <w:r w:rsidRPr="0032379E">
        <w:rPr>
          <w:rFonts w:ascii="Times New Roman" w:hAnsi="Times New Roman"/>
          <w:sz w:val="28"/>
          <w:szCs w:val="28"/>
        </w:rPr>
        <w:t xml:space="preserve">;       </w:t>
      </w:r>
    </w:p>
    <w:p w:rsidR="00A5665A" w:rsidRPr="0032379E" w:rsidRDefault="00A5665A" w:rsidP="0032379E">
      <w:pPr>
        <w:numPr>
          <w:ilvl w:val="0"/>
          <w:numId w:val="24"/>
        </w:numPr>
        <w:autoSpaceDE w:val="0"/>
        <w:autoSpaceDN w:val="0"/>
        <w:adjustRightInd w:val="0"/>
        <w:spacing w:after="0" w:line="240" w:lineRule="auto"/>
        <w:ind w:left="0" w:firstLine="709"/>
        <w:jc w:val="both"/>
        <w:outlineLvl w:val="0"/>
        <w:rPr>
          <w:rFonts w:ascii="Times New Roman" w:hAnsi="Times New Roman"/>
          <w:sz w:val="28"/>
          <w:szCs w:val="28"/>
        </w:rPr>
      </w:pPr>
      <w:r w:rsidRPr="0032379E">
        <w:rPr>
          <w:rFonts w:ascii="Times New Roman" w:hAnsi="Times New Roman"/>
          <w:sz w:val="28"/>
          <w:szCs w:val="28"/>
        </w:rPr>
        <w:t xml:space="preserve">Субъекты малого и среднего предпринимательства, осуществляющие деятельность в сфере образования,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 </w:t>
      </w:r>
    </w:p>
    <w:p w:rsidR="00A5665A" w:rsidRPr="0032379E" w:rsidRDefault="00A5665A" w:rsidP="0032379E">
      <w:pPr>
        <w:autoSpaceDE w:val="0"/>
        <w:autoSpaceDN w:val="0"/>
        <w:adjustRightInd w:val="0"/>
        <w:spacing w:after="0" w:line="240" w:lineRule="auto"/>
        <w:ind w:firstLine="709"/>
        <w:jc w:val="both"/>
        <w:outlineLvl w:val="0"/>
        <w:rPr>
          <w:rFonts w:ascii="Times New Roman" w:hAnsi="Times New Roman"/>
          <w:sz w:val="28"/>
          <w:szCs w:val="28"/>
        </w:rPr>
      </w:pPr>
      <w:r w:rsidRPr="0032379E">
        <w:rPr>
          <w:rFonts w:ascii="Times New Roman" w:hAnsi="Times New Roman"/>
          <w:sz w:val="28"/>
          <w:szCs w:val="28"/>
        </w:rPr>
        <w:t>подкласс 85.4 раздела Р;</w:t>
      </w:r>
    </w:p>
    <w:p w:rsidR="00A5665A" w:rsidRPr="0032379E" w:rsidRDefault="00A5665A" w:rsidP="0032379E">
      <w:pPr>
        <w:numPr>
          <w:ilvl w:val="0"/>
          <w:numId w:val="24"/>
        </w:numPr>
        <w:autoSpaceDE w:val="0"/>
        <w:autoSpaceDN w:val="0"/>
        <w:adjustRightInd w:val="0"/>
        <w:spacing w:after="0" w:line="240" w:lineRule="auto"/>
        <w:ind w:left="0" w:firstLine="709"/>
        <w:jc w:val="both"/>
        <w:outlineLvl w:val="0"/>
        <w:rPr>
          <w:rFonts w:ascii="Times New Roman" w:hAnsi="Times New Roman"/>
          <w:sz w:val="28"/>
          <w:szCs w:val="28"/>
        </w:rPr>
      </w:pPr>
      <w:r w:rsidRPr="0032379E">
        <w:rPr>
          <w:rFonts w:ascii="Times New Roman" w:hAnsi="Times New Roman"/>
          <w:sz w:val="28"/>
          <w:szCs w:val="28"/>
        </w:rPr>
        <w:t xml:space="preserve">Субъекты малого и среднего предпринимательства, осуществляющие деятельность в сфере здравоохранения и социальных услуг,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 </w:t>
      </w:r>
    </w:p>
    <w:p w:rsidR="00A5665A" w:rsidRPr="0032379E" w:rsidRDefault="00A5665A" w:rsidP="0032379E">
      <w:pPr>
        <w:autoSpaceDE w:val="0"/>
        <w:autoSpaceDN w:val="0"/>
        <w:adjustRightInd w:val="0"/>
        <w:spacing w:after="0" w:line="240" w:lineRule="auto"/>
        <w:ind w:firstLine="709"/>
        <w:jc w:val="both"/>
        <w:outlineLvl w:val="0"/>
        <w:rPr>
          <w:rFonts w:ascii="Times New Roman" w:hAnsi="Times New Roman"/>
          <w:sz w:val="28"/>
          <w:szCs w:val="28"/>
        </w:rPr>
      </w:pPr>
      <w:r w:rsidRPr="0032379E">
        <w:rPr>
          <w:rFonts w:ascii="Times New Roman" w:hAnsi="Times New Roman"/>
          <w:sz w:val="28"/>
          <w:szCs w:val="28"/>
        </w:rPr>
        <w:t xml:space="preserve">группы  86.2, 86.9 раздел </w:t>
      </w:r>
      <w:r w:rsidRPr="0032379E">
        <w:rPr>
          <w:rFonts w:ascii="Times New Roman" w:hAnsi="Times New Roman"/>
          <w:sz w:val="28"/>
          <w:szCs w:val="28"/>
          <w:lang w:val="en-US"/>
        </w:rPr>
        <w:t>Q</w:t>
      </w:r>
      <w:r w:rsidRPr="0032379E">
        <w:rPr>
          <w:rFonts w:ascii="Times New Roman" w:hAnsi="Times New Roman"/>
          <w:sz w:val="28"/>
          <w:szCs w:val="28"/>
        </w:rPr>
        <w:t>;</w:t>
      </w:r>
    </w:p>
    <w:p w:rsidR="00A5665A" w:rsidRPr="0032379E" w:rsidRDefault="00A5665A" w:rsidP="0032379E">
      <w:pPr>
        <w:numPr>
          <w:ilvl w:val="0"/>
          <w:numId w:val="24"/>
        </w:numPr>
        <w:autoSpaceDE w:val="0"/>
        <w:autoSpaceDN w:val="0"/>
        <w:adjustRightInd w:val="0"/>
        <w:spacing w:after="0" w:line="240" w:lineRule="auto"/>
        <w:ind w:left="0" w:firstLine="709"/>
        <w:jc w:val="both"/>
        <w:outlineLvl w:val="0"/>
        <w:rPr>
          <w:rFonts w:ascii="Times New Roman" w:hAnsi="Times New Roman"/>
          <w:sz w:val="28"/>
          <w:szCs w:val="28"/>
        </w:rPr>
      </w:pPr>
      <w:r w:rsidRPr="0032379E">
        <w:rPr>
          <w:rFonts w:ascii="Times New Roman" w:hAnsi="Times New Roman"/>
          <w:sz w:val="28"/>
          <w:szCs w:val="28"/>
        </w:rPr>
        <w:t xml:space="preserve">Субъекты малого и среднего предпринимательства, осуществляющие деятельность в сфере спорта, отдыха и развлечений,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 </w:t>
      </w:r>
    </w:p>
    <w:p w:rsidR="00A5665A" w:rsidRPr="0032379E" w:rsidRDefault="00A5665A" w:rsidP="0032379E">
      <w:pPr>
        <w:autoSpaceDE w:val="0"/>
        <w:autoSpaceDN w:val="0"/>
        <w:adjustRightInd w:val="0"/>
        <w:spacing w:after="0" w:line="240" w:lineRule="auto"/>
        <w:ind w:firstLine="709"/>
        <w:jc w:val="both"/>
        <w:outlineLvl w:val="0"/>
        <w:rPr>
          <w:rFonts w:ascii="Times New Roman" w:hAnsi="Times New Roman"/>
          <w:sz w:val="28"/>
          <w:szCs w:val="28"/>
        </w:rPr>
      </w:pPr>
      <w:r w:rsidRPr="0032379E">
        <w:rPr>
          <w:rFonts w:ascii="Times New Roman" w:hAnsi="Times New Roman"/>
          <w:sz w:val="28"/>
          <w:szCs w:val="28"/>
        </w:rPr>
        <w:t xml:space="preserve">подкласс 93.2 раздела </w:t>
      </w:r>
      <w:r w:rsidRPr="0032379E">
        <w:rPr>
          <w:rFonts w:ascii="Times New Roman" w:hAnsi="Times New Roman"/>
          <w:sz w:val="28"/>
          <w:szCs w:val="28"/>
          <w:lang w:val="en-US"/>
        </w:rPr>
        <w:t>R</w:t>
      </w:r>
      <w:r w:rsidRPr="0032379E">
        <w:rPr>
          <w:rFonts w:ascii="Times New Roman" w:hAnsi="Times New Roman"/>
          <w:sz w:val="28"/>
          <w:szCs w:val="28"/>
        </w:rPr>
        <w:t>.</w:t>
      </w:r>
    </w:p>
    <w:p w:rsidR="00A5665A" w:rsidRPr="0032379E" w:rsidRDefault="00A5665A" w:rsidP="0032379E">
      <w:pPr>
        <w:autoSpaceDE w:val="0"/>
        <w:autoSpaceDN w:val="0"/>
        <w:adjustRightInd w:val="0"/>
        <w:spacing w:after="0" w:line="240" w:lineRule="auto"/>
        <w:ind w:left="4678"/>
        <w:outlineLvl w:val="1"/>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4678"/>
        <w:outlineLvl w:val="1"/>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4678"/>
        <w:outlineLvl w:val="1"/>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4678"/>
        <w:outlineLvl w:val="1"/>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4678"/>
        <w:outlineLvl w:val="1"/>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4678"/>
        <w:outlineLvl w:val="1"/>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4678"/>
        <w:outlineLvl w:val="1"/>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4678"/>
        <w:outlineLvl w:val="1"/>
        <w:rPr>
          <w:rFonts w:ascii="Times New Roman" w:hAnsi="Times New Roman"/>
          <w:sz w:val="28"/>
          <w:szCs w:val="28"/>
        </w:rPr>
      </w:pPr>
      <w:r w:rsidRPr="0032379E">
        <w:rPr>
          <w:rFonts w:ascii="Times New Roman" w:hAnsi="Times New Roman"/>
          <w:sz w:val="28"/>
          <w:szCs w:val="28"/>
        </w:rPr>
        <w:t>Приложение № 2</w:t>
      </w:r>
    </w:p>
    <w:p w:rsidR="00A5665A" w:rsidRPr="0032379E" w:rsidRDefault="00A5665A" w:rsidP="0032379E">
      <w:pPr>
        <w:autoSpaceDE w:val="0"/>
        <w:autoSpaceDN w:val="0"/>
        <w:adjustRightInd w:val="0"/>
        <w:spacing w:after="0" w:line="240" w:lineRule="auto"/>
        <w:ind w:left="4678"/>
        <w:jc w:val="both"/>
        <w:rPr>
          <w:rFonts w:ascii="Times New Roman" w:hAnsi="Times New Roman"/>
          <w:sz w:val="28"/>
          <w:szCs w:val="28"/>
        </w:rPr>
      </w:pPr>
      <w:r w:rsidRPr="0032379E">
        <w:rPr>
          <w:rFonts w:ascii="Times New Roman" w:hAnsi="Times New Roman"/>
          <w:sz w:val="28"/>
          <w:szCs w:val="28"/>
        </w:rPr>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A5665A" w:rsidRPr="0032379E" w:rsidRDefault="00A5665A" w:rsidP="0032379E">
      <w:pPr>
        <w:autoSpaceDE w:val="0"/>
        <w:autoSpaceDN w:val="0"/>
        <w:adjustRightInd w:val="0"/>
        <w:spacing w:after="0" w:line="240" w:lineRule="auto"/>
        <w:ind w:left="4678"/>
        <w:jc w:val="both"/>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4395"/>
        <w:jc w:val="both"/>
        <w:rPr>
          <w:rFonts w:ascii="Times New Roman" w:hAnsi="Times New Roman"/>
          <w:sz w:val="28"/>
          <w:szCs w:val="28"/>
          <w:lang w:eastAsia="ko-KR"/>
        </w:rPr>
      </w:pPr>
    </w:p>
    <w:p w:rsidR="00A5665A" w:rsidRPr="0032379E" w:rsidRDefault="00A5665A" w:rsidP="0032379E">
      <w:pPr>
        <w:autoSpaceDE w:val="0"/>
        <w:autoSpaceDN w:val="0"/>
        <w:adjustRightInd w:val="0"/>
        <w:spacing w:after="0" w:line="240" w:lineRule="auto"/>
        <w:jc w:val="center"/>
        <w:rPr>
          <w:rFonts w:ascii="Times New Roman" w:eastAsia="Calibri" w:hAnsi="Times New Roman"/>
          <w:sz w:val="28"/>
          <w:szCs w:val="28"/>
          <w:lang w:eastAsia="en-US"/>
        </w:rPr>
      </w:pPr>
      <w:r w:rsidRPr="0032379E">
        <w:rPr>
          <w:rFonts w:ascii="Times New Roman" w:eastAsia="Calibri" w:hAnsi="Times New Roman"/>
          <w:sz w:val="28"/>
          <w:szCs w:val="28"/>
          <w:lang w:eastAsia="en-US"/>
        </w:rPr>
        <w:t>Заявление</w:t>
      </w:r>
    </w:p>
    <w:p w:rsidR="00A5665A" w:rsidRPr="0032379E" w:rsidRDefault="00A5665A" w:rsidP="0032379E">
      <w:pPr>
        <w:autoSpaceDE w:val="0"/>
        <w:autoSpaceDN w:val="0"/>
        <w:adjustRightInd w:val="0"/>
        <w:spacing w:after="0" w:line="240" w:lineRule="auto"/>
        <w:jc w:val="center"/>
        <w:rPr>
          <w:rFonts w:ascii="Times New Roman" w:eastAsia="Calibri" w:hAnsi="Times New Roman"/>
          <w:sz w:val="28"/>
          <w:szCs w:val="28"/>
          <w:lang w:eastAsia="en-US"/>
        </w:rPr>
      </w:pPr>
      <w:r w:rsidRPr="0032379E">
        <w:rPr>
          <w:rFonts w:ascii="Times New Roman" w:eastAsia="Calibri" w:hAnsi="Times New Roman"/>
          <w:sz w:val="28"/>
          <w:szCs w:val="28"/>
          <w:lang w:eastAsia="en-US"/>
        </w:rPr>
        <w:t>о предоставлении субсидии</w:t>
      </w:r>
      <w:r w:rsidRPr="0032379E">
        <w:rPr>
          <w:rFonts w:ascii="Times New Roman" w:eastAsia="Calibri" w:hAnsi="Times New Roman"/>
          <w:bCs/>
          <w:sz w:val="28"/>
          <w:szCs w:val="28"/>
          <w:lang w:eastAsia="en-US"/>
        </w:rPr>
        <w:t xml:space="preserve"> на возмещение затрат (недополученных доходов) в связи с производством (реализацией) товаров, выполнением работ, оказанием услуг</w:t>
      </w:r>
    </w:p>
    <w:p w:rsidR="00A5665A" w:rsidRPr="0032379E" w:rsidRDefault="00A5665A" w:rsidP="0032379E">
      <w:pPr>
        <w:autoSpaceDE w:val="0"/>
        <w:autoSpaceDN w:val="0"/>
        <w:adjustRightInd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__________________________________________________________________</w:t>
      </w:r>
    </w:p>
    <w:p w:rsidR="00A5665A" w:rsidRPr="0032379E" w:rsidRDefault="00A5665A" w:rsidP="0032379E">
      <w:pPr>
        <w:autoSpaceDE w:val="0"/>
        <w:autoSpaceDN w:val="0"/>
        <w:adjustRightInd w:val="0"/>
        <w:spacing w:after="0" w:line="240" w:lineRule="auto"/>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(наименование Заявителя, ИНН, КПП, место нахождения)</w:t>
      </w:r>
    </w:p>
    <w:p w:rsidR="00A5665A" w:rsidRPr="0032379E" w:rsidRDefault="00A5665A" w:rsidP="0032379E">
      <w:pPr>
        <w:widowControl w:val="0"/>
        <w:autoSpaceDE w:val="0"/>
        <w:autoSpaceDN w:val="0"/>
        <w:spacing w:after="0" w:line="240" w:lineRule="auto"/>
        <w:jc w:val="both"/>
        <w:rPr>
          <w:rFonts w:ascii="Times New Roman" w:eastAsia="Calibri" w:hAnsi="Times New Roman"/>
          <w:sz w:val="28"/>
          <w:szCs w:val="28"/>
          <w:lang w:eastAsia="en-US"/>
        </w:rPr>
      </w:pPr>
      <w:r w:rsidRPr="0032379E">
        <w:rPr>
          <w:rFonts w:ascii="Times New Roman" w:hAnsi="Times New Roman"/>
          <w:sz w:val="28"/>
          <w:szCs w:val="28"/>
        </w:rPr>
        <w:t xml:space="preserve">в соответствии с муниципальной программой «Развитие малого и среднего предпринимательства в Курагинском районе», </w:t>
      </w:r>
      <w:r w:rsidRPr="0032379E">
        <w:rPr>
          <w:rFonts w:ascii="Times New Roman" w:eastAsia="Calibri" w:hAnsi="Times New Roman"/>
          <w:sz w:val="28"/>
          <w:szCs w:val="28"/>
          <w:lang w:eastAsia="en-US"/>
        </w:rPr>
        <w:t xml:space="preserve">утвержденным постановлением Администрации Курагинского района от 29.10.2013 № 1076-п (далее – Программа), просит предоставить субсидию в размере ______(_____________________________________________________) рублей </w:t>
      </w:r>
    </w:p>
    <w:p w:rsidR="00A5665A" w:rsidRPr="0032379E" w:rsidRDefault="00A5665A" w:rsidP="0032379E">
      <w:pPr>
        <w:widowControl w:val="0"/>
        <w:autoSpaceDE w:val="0"/>
        <w:autoSpaceDN w:val="0"/>
        <w:spacing w:after="0" w:line="240" w:lineRule="auto"/>
        <w:jc w:val="center"/>
        <w:rPr>
          <w:rFonts w:ascii="Times New Roman" w:eastAsia="Calibri" w:hAnsi="Times New Roman"/>
          <w:sz w:val="28"/>
          <w:szCs w:val="28"/>
          <w:lang w:eastAsia="en-US"/>
        </w:rPr>
      </w:pPr>
      <w:r w:rsidRPr="0032379E">
        <w:rPr>
          <w:rFonts w:ascii="Times New Roman" w:eastAsia="Calibri" w:hAnsi="Times New Roman"/>
          <w:sz w:val="20"/>
          <w:szCs w:val="20"/>
          <w:lang w:eastAsia="en-US"/>
        </w:rPr>
        <w:t>(сумма прописью)</w:t>
      </w:r>
    </w:p>
    <w:p w:rsidR="00A5665A" w:rsidRPr="0032379E" w:rsidRDefault="00A5665A" w:rsidP="0032379E">
      <w:pPr>
        <w:widowControl w:val="0"/>
        <w:autoSpaceDE w:val="0"/>
        <w:autoSpaceDN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в целях ___________________________________________________________.</w:t>
      </w:r>
    </w:p>
    <w:p w:rsidR="00A5665A" w:rsidRPr="0032379E" w:rsidRDefault="00A5665A" w:rsidP="0032379E">
      <w:pPr>
        <w:autoSpaceDE w:val="0"/>
        <w:autoSpaceDN w:val="0"/>
        <w:adjustRightInd w:val="0"/>
        <w:spacing w:after="0" w:line="240" w:lineRule="auto"/>
        <w:ind w:firstLine="3544"/>
        <w:jc w:val="both"/>
        <w:rPr>
          <w:rFonts w:ascii="Times New Roman" w:eastAsia="Calibri" w:hAnsi="Times New Roman"/>
          <w:sz w:val="20"/>
          <w:szCs w:val="20"/>
          <w:lang w:eastAsia="en-US"/>
        </w:rPr>
      </w:pPr>
      <w:r w:rsidRPr="0032379E">
        <w:rPr>
          <w:rFonts w:ascii="Times New Roman" w:eastAsia="Calibri" w:hAnsi="Times New Roman"/>
          <w:sz w:val="20"/>
          <w:szCs w:val="20"/>
          <w:lang w:eastAsia="en-US"/>
        </w:rPr>
        <w:tab/>
        <w:t xml:space="preserve">           (целевое назначение субсидии)</w:t>
      </w:r>
    </w:p>
    <w:p w:rsidR="00A5665A" w:rsidRPr="0032379E" w:rsidRDefault="00A5665A"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Достоверность предоставленных сведений подтверждаю.</w:t>
      </w:r>
    </w:p>
    <w:p w:rsidR="00A5665A" w:rsidRPr="0032379E" w:rsidRDefault="00A5665A" w:rsidP="0032379E">
      <w:pPr>
        <w:autoSpaceDE w:val="0"/>
        <w:autoSpaceDN w:val="0"/>
        <w:adjustRightInd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   </w:t>
      </w:r>
      <w:r w:rsidRPr="0032379E">
        <w:rPr>
          <w:rFonts w:ascii="Times New Roman" w:eastAsia="Calibri" w:hAnsi="Times New Roman"/>
          <w:sz w:val="28"/>
          <w:szCs w:val="28"/>
          <w:lang w:eastAsia="en-US"/>
        </w:rPr>
        <w:tab/>
        <w:t>Гарантирую, что бюджетные средства из краевого и районного бюджетов в соответствии с иными нормативными правовыми  актами,  на  заявленные цели  и расходы, не получал.</w:t>
      </w:r>
    </w:p>
    <w:p w:rsidR="00A5665A" w:rsidRPr="0032379E" w:rsidRDefault="00A5665A" w:rsidP="0032379E">
      <w:pPr>
        <w:widowControl w:val="0"/>
        <w:autoSpaceDE w:val="0"/>
        <w:autoSpaceDN w:val="0"/>
        <w:spacing w:after="0" w:line="240" w:lineRule="auto"/>
        <w:jc w:val="both"/>
        <w:rPr>
          <w:rFonts w:ascii="Times New Roman" w:hAnsi="Times New Roman"/>
          <w:sz w:val="28"/>
          <w:szCs w:val="28"/>
        </w:rPr>
      </w:pPr>
      <w:r w:rsidRPr="0032379E">
        <w:rPr>
          <w:rFonts w:ascii="Times New Roman" w:hAnsi="Times New Roman"/>
          <w:sz w:val="24"/>
          <w:szCs w:val="24"/>
        </w:rPr>
        <w:t xml:space="preserve">        </w:t>
      </w:r>
      <w:r w:rsidRPr="0032379E">
        <w:rPr>
          <w:rFonts w:ascii="Times New Roman" w:hAnsi="Times New Roman"/>
          <w:sz w:val="24"/>
          <w:szCs w:val="24"/>
        </w:rPr>
        <w:tab/>
      </w:r>
      <w:r w:rsidRPr="0032379E">
        <w:rPr>
          <w:rFonts w:ascii="Times New Roman" w:hAnsi="Times New Roman"/>
          <w:sz w:val="28"/>
          <w:szCs w:val="28"/>
        </w:rPr>
        <w:t>Уведомления  и  документы  по  вопросам,  связанным  с  предоставлением указанной субсидии, прошу направлять по следующим адресам:</w:t>
      </w:r>
    </w:p>
    <w:p w:rsidR="00A5665A" w:rsidRPr="0032379E" w:rsidRDefault="00A5665A" w:rsidP="0032379E">
      <w:pPr>
        <w:widowControl w:val="0"/>
        <w:autoSpaceDE w:val="0"/>
        <w:autoSpaceDN w:val="0"/>
        <w:spacing w:after="0" w:line="240" w:lineRule="auto"/>
        <w:jc w:val="both"/>
        <w:rPr>
          <w:rFonts w:ascii="Times New Roman" w:hAnsi="Times New Roman"/>
          <w:sz w:val="28"/>
          <w:szCs w:val="28"/>
        </w:rPr>
      </w:pPr>
      <w:r w:rsidRPr="0032379E">
        <w:rPr>
          <w:rFonts w:ascii="Times New Roman" w:hAnsi="Times New Roman"/>
          <w:sz w:val="28"/>
          <w:szCs w:val="28"/>
        </w:rPr>
        <w:t xml:space="preserve">    по почтовому адресу: ____________________________________________;</w:t>
      </w:r>
    </w:p>
    <w:p w:rsidR="00A5665A" w:rsidRPr="0032379E" w:rsidRDefault="00A5665A" w:rsidP="0032379E">
      <w:pPr>
        <w:widowControl w:val="0"/>
        <w:autoSpaceDE w:val="0"/>
        <w:autoSpaceDN w:val="0"/>
        <w:spacing w:after="0" w:line="240" w:lineRule="auto"/>
        <w:jc w:val="both"/>
        <w:rPr>
          <w:rFonts w:ascii="Times New Roman" w:hAnsi="Times New Roman"/>
          <w:sz w:val="28"/>
          <w:szCs w:val="28"/>
        </w:rPr>
      </w:pPr>
      <w:r w:rsidRPr="0032379E">
        <w:rPr>
          <w:rFonts w:ascii="Times New Roman" w:hAnsi="Times New Roman"/>
          <w:sz w:val="28"/>
          <w:szCs w:val="28"/>
        </w:rPr>
        <w:t xml:space="preserve">    по адресу электронной почты: _____________________________________.</w:t>
      </w:r>
    </w:p>
    <w:p w:rsidR="00A5665A" w:rsidRPr="0032379E" w:rsidRDefault="00A5665A" w:rsidP="0032379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32379E">
        <w:rPr>
          <w:rFonts w:ascii="Times New Roman" w:hAnsi="Times New Roman"/>
          <w:sz w:val="28"/>
          <w:szCs w:val="28"/>
        </w:rPr>
        <w:t xml:space="preserve">    </w:t>
      </w:r>
      <w:r w:rsidRPr="0032379E">
        <w:rPr>
          <w:rFonts w:ascii="Times New Roman" w:hAnsi="Times New Roman"/>
          <w:sz w:val="28"/>
          <w:szCs w:val="28"/>
        </w:rPr>
        <w:tab/>
        <w:t>Выражаю согласие на обработку персональных данных</w:t>
      </w:r>
      <w:r w:rsidR="009D1482" w:rsidRPr="0032379E">
        <w:rPr>
          <w:rFonts w:ascii="Times New Roman" w:hAnsi="Times New Roman"/>
          <w:sz w:val="28"/>
          <w:szCs w:val="28"/>
        </w:rPr>
        <w:t xml:space="preserve"> и  их публикацию и размещение в сети Интернет.</w:t>
      </w:r>
    </w:p>
    <w:p w:rsidR="00A5665A" w:rsidRPr="0032379E" w:rsidRDefault="00A5665A" w:rsidP="0032379E">
      <w:pPr>
        <w:widowControl w:val="0"/>
        <w:autoSpaceDE w:val="0"/>
        <w:autoSpaceDN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Опись документов прилагается.</w:t>
      </w:r>
    </w:p>
    <w:p w:rsidR="00A5665A" w:rsidRPr="0032379E" w:rsidRDefault="00A5665A" w:rsidP="0032379E">
      <w:pPr>
        <w:autoSpaceDE w:val="0"/>
        <w:autoSpaceDN w:val="0"/>
        <w:adjustRightInd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Приложение: на ___ л. в ____ экз.</w:t>
      </w:r>
    </w:p>
    <w:p w:rsidR="00A5665A" w:rsidRPr="0032379E" w:rsidRDefault="00A5665A" w:rsidP="0032379E">
      <w:pPr>
        <w:autoSpaceDE w:val="0"/>
        <w:autoSpaceDN w:val="0"/>
        <w:adjustRightInd w:val="0"/>
        <w:spacing w:after="0" w:line="240" w:lineRule="auto"/>
        <w:jc w:val="both"/>
        <w:rPr>
          <w:rFonts w:ascii="Times New Roman" w:eastAsia="Calibri" w:hAnsi="Times New Roman"/>
          <w:sz w:val="28"/>
          <w:szCs w:val="28"/>
          <w:lang w:eastAsia="en-US"/>
        </w:rPr>
      </w:pPr>
    </w:p>
    <w:p w:rsidR="00A5665A" w:rsidRPr="0032379E" w:rsidRDefault="00A5665A" w:rsidP="0032379E">
      <w:pPr>
        <w:autoSpaceDE w:val="0"/>
        <w:autoSpaceDN w:val="0"/>
        <w:adjustRightInd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_________________               ___________       _________________________</w:t>
      </w:r>
    </w:p>
    <w:p w:rsidR="00A5665A" w:rsidRPr="0032379E" w:rsidRDefault="00A5665A" w:rsidP="0032379E">
      <w:pPr>
        <w:autoSpaceDE w:val="0"/>
        <w:autoSpaceDN w:val="0"/>
        <w:adjustRightInd w:val="0"/>
        <w:spacing w:after="0" w:line="240" w:lineRule="auto"/>
        <w:jc w:val="both"/>
        <w:rPr>
          <w:rFonts w:ascii="Times New Roman" w:eastAsia="Calibri" w:hAnsi="Times New Roman"/>
          <w:sz w:val="20"/>
          <w:szCs w:val="20"/>
          <w:lang w:eastAsia="en-US"/>
        </w:rPr>
      </w:pPr>
      <w:r w:rsidRPr="0032379E">
        <w:rPr>
          <w:rFonts w:ascii="Times New Roman" w:eastAsia="Calibri" w:hAnsi="Times New Roman"/>
          <w:sz w:val="20"/>
          <w:szCs w:val="20"/>
          <w:lang w:eastAsia="en-US"/>
        </w:rPr>
        <w:t xml:space="preserve">        (должность)                                                 (подпись)                            (расшифровка подписи) </w:t>
      </w:r>
    </w:p>
    <w:p w:rsidR="00A5665A" w:rsidRPr="0032379E" w:rsidRDefault="00A5665A" w:rsidP="0032379E">
      <w:pPr>
        <w:autoSpaceDE w:val="0"/>
        <w:autoSpaceDN w:val="0"/>
        <w:adjustRightInd w:val="0"/>
        <w:spacing w:after="0" w:line="240" w:lineRule="auto"/>
        <w:jc w:val="both"/>
        <w:rPr>
          <w:rFonts w:ascii="Times New Roman" w:eastAsia="Calibri" w:hAnsi="Times New Roman"/>
          <w:sz w:val="28"/>
          <w:szCs w:val="28"/>
          <w:lang w:eastAsia="en-US"/>
        </w:rPr>
      </w:pPr>
    </w:p>
    <w:p w:rsidR="00A5665A" w:rsidRPr="0032379E" w:rsidRDefault="00A5665A" w:rsidP="0032379E">
      <w:pPr>
        <w:autoSpaceDE w:val="0"/>
        <w:autoSpaceDN w:val="0"/>
        <w:adjustRightInd w:val="0"/>
        <w:spacing w:after="0" w:line="240" w:lineRule="auto"/>
        <w:jc w:val="both"/>
        <w:rPr>
          <w:rFonts w:ascii="Times New Roman" w:eastAsia="Calibri" w:hAnsi="Times New Roman"/>
          <w:sz w:val="20"/>
          <w:szCs w:val="20"/>
          <w:lang w:eastAsia="en-US"/>
        </w:rPr>
      </w:pPr>
      <w:r w:rsidRPr="0032379E">
        <w:rPr>
          <w:rFonts w:ascii="Times New Roman" w:eastAsia="Calibri" w:hAnsi="Times New Roman"/>
          <w:sz w:val="20"/>
          <w:szCs w:val="20"/>
          <w:lang w:eastAsia="en-US"/>
        </w:rPr>
        <w:t>М.П. (при наличии)</w:t>
      </w:r>
    </w:p>
    <w:p w:rsidR="00A5665A" w:rsidRPr="0032379E" w:rsidRDefault="00A5665A" w:rsidP="0032379E">
      <w:pPr>
        <w:autoSpaceDE w:val="0"/>
        <w:autoSpaceDN w:val="0"/>
        <w:adjustRightInd w:val="0"/>
        <w:spacing w:after="0" w:line="240" w:lineRule="auto"/>
        <w:jc w:val="both"/>
        <w:rPr>
          <w:rFonts w:ascii="Times New Roman" w:eastAsia="Calibri" w:hAnsi="Times New Roman"/>
          <w:sz w:val="28"/>
          <w:szCs w:val="28"/>
          <w:lang w:eastAsia="en-US"/>
        </w:rPr>
      </w:pPr>
    </w:p>
    <w:p w:rsidR="00A5665A" w:rsidRPr="0032379E" w:rsidRDefault="00A5665A" w:rsidP="0032379E">
      <w:pPr>
        <w:autoSpaceDE w:val="0"/>
        <w:autoSpaceDN w:val="0"/>
        <w:adjustRightInd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«__» _______________ 20__ г.</w:t>
      </w:r>
    </w:p>
    <w:p w:rsidR="00A5665A" w:rsidRPr="0032379E" w:rsidRDefault="00A5665A" w:rsidP="0032379E">
      <w:pPr>
        <w:autoSpaceDE w:val="0"/>
        <w:autoSpaceDN w:val="0"/>
        <w:adjustRightInd w:val="0"/>
        <w:spacing w:after="0" w:line="240" w:lineRule="auto"/>
        <w:jc w:val="both"/>
        <w:rPr>
          <w:rFonts w:ascii="Times New Roman" w:eastAsia="Calibri" w:hAnsi="Times New Roman"/>
          <w:sz w:val="28"/>
          <w:szCs w:val="28"/>
          <w:lang w:eastAsia="en-US"/>
        </w:rPr>
      </w:pPr>
    </w:p>
    <w:p w:rsidR="00A5665A" w:rsidRPr="0032379E" w:rsidRDefault="00A5665A" w:rsidP="0032379E">
      <w:pPr>
        <w:widowControl w:val="0"/>
        <w:autoSpaceDE w:val="0"/>
        <w:autoSpaceDN w:val="0"/>
        <w:adjustRightInd w:val="0"/>
        <w:spacing w:after="0" w:line="240" w:lineRule="auto"/>
        <w:outlineLvl w:val="2"/>
        <w:rPr>
          <w:rFonts w:ascii="Times New Roman" w:hAnsi="Times New Roman"/>
          <w:sz w:val="28"/>
          <w:szCs w:val="28"/>
        </w:rPr>
      </w:pPr>
      <w:r w:rsidRPr="0032379E">
        <w:rPr>
          <w:rFonts w:ascii="Times New Roman" w:hAnsi="Times New Roman"/>
          <w:sz w:val="28"/>
          <w:szCs w:val="28"/>
        </w:rPr>
        <w:t xml:space="preserve">                                                                </w:t>
      </w:r>
    </w:p>
    <w:p w:rsidR="00A5665A" w:rsidRPr="0032379E" w:rsidRDefault="00A5665A" w:rsidP="0032379E">
      <w:pPr>
        <w:widowControl w:val="0"/>
        <w:autoSpaceDE w:val="0"/>
        <w:autoSpaceDN w:val="0"/>
        <w:adjustRightInd w:val="0"/>
        <w:spacing w:after="0" w:line="240" w:lineRule="auto"/>
        <w:outlineLvl w:val="2"/>
        <w:rPr>
          <w:rFonts w:ascii="Times New Roman" w:hAnsi="Times New Roman"/>
          <w:sz w:val="28"/>
          <w:szCs w:val="28"/>
        </w:rPr>
      </w:pPr>
      <w:r w:rsidRPr="0032379E">
        <w:rPr>
          <w:rFonts w:ascii="Times New Roman" w:hAnsi="Times New Roman"/>
          <w:sz w:val="28"/>
          <w:szCs w:val="28"/>
        </w:rPr>
        <w:t xml:space="preserve">                                                                Приложение № 3</w:t>
      </w:r>
    </w:p>
    <w:p w:rsidR="00A5665A" w:rsidRPr="0032379E" w:rsidRDefault="00A5665A" w:rsidP="0032379E">
      <w:pPr>
        <w:autoSpaceDE w:val="0"/>
        <w:autoSpaceDN w:val="0"/>
        <w:adjustRightInd w:val="0"/>
        <w:spacing w:after="0" w:line="240" w:lineRule="auto"/>
        <w:ind w:left="4536"/>
        <w:jc w:val="both"/>
        <w:rPr>
          <w:rFonts w:ascii="Times New Roman" w:hAnsi="Times New Roman"/>
          <w:bCs/>
          <w:sz w:val="28"/>
          <w:szCs w:val="28"/>
        </w:rPr>
      </w:pPr>
      <w:r w:rsidRPr="0032379E">
        <w:rPr>
          <w:rFonts w:ascii="Times New Roman" w:hAnsi="Times New Roman"/>
          <w:sz w:val="28"/>
          <w:szCs w:val="28"/>
        </w:rPr>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A5665A" w:rsidRPr="0032379E" w:rsidRDefault="00A5665A" w:rsidP="0032379E">
      <w:pPr>
        <w:autoSpaceDE w:val="0"/>
        <w:autoSpaceDN w:val="0"/>
        <w:spacing w:after="0" w:line="240" w:lineRule="auto"/>
        <w:jc w:val="center"/>
        <w:rPr>
          <w:rFonts w:ascii="Times New Roman" w:hAnsi="Times New Roman"/>
          <w:bCs/>
          <w:sz w:val="28"/>
          <w:szCs w:val="28"/>
        </w:rPr>
      </w:pPr>
    </w:p>
    <w:p w:rsidR="00A5665A" w:rsidRPr="0032379E" w:rsidRDefault="00A5665A" w:rsidP="0032379E">
      <w:pPr>
        <w:autoSpaceDE w:val="0"/>
        <w:autoSpaceDN w:val="0"/>
        <w:spacing w:after="0" w:line="240" w:lineRule="auto"/>
        <w:jc w:val="center"/>
        <w:rPr>
          <w:rFonts w:ascii="Times New Roman" w:hAnsi="Times New Roman"/>
          <w:bCs/>
          <w:sz w:val="28"/>
          <w:szCs w:val="28"/>
        </w:rPr>
      </w:pPr>
      <w:r w:rsidRPr="0032379E">
        <w:rPr>
          <w:rFonts w:ascii="Times New Roman" w:hAnsi="Times New Roman"/>
          <w:bCs/>
          <w:sz w:val="28"/>
          <w:szCs w:val="28"/>
        </w:rPr>
        <w:t xml:space="preserve">Заявление </w:t>
      </w:r>
    </w:p>
    <w:p w:rsidR="00A5665A" w:rsidRPr="0032379E" w:rsidRDefault="00A5665A" w:rsidP="0032379E">
      <w:pPr>
        <w:autoSpaceDE w:val="0"/>
        <w:autoSpaceDN w:val="0"/>
        <w:spacing w:after="0" w:line="240" w:lineRule="auto"/>
        <w:jc w:val="center"/>
        <w:rPr>
          <w:rFonts w:ascii="Times New Roman" w:hAnsi="Times New Roman"/>
          <w:bCs/>
          <w:sz w:val="28"/>
          <w:szCs w:val="28"/>
        </w:rPr>
      </w:pPr>
      <w:r w:rsidRPr="0032379E">
        <w:rPr>
          <w:rFonts w:ascii="Times New Roman" w:hAnsi="Times New Roman"/>
          <w:bCs/>
          <w:sz w:val="28"/>
          <w:szCs w:val="28"/>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A5665A" w:rsidRPr="0032379E" w:rsidRDefault="00A5665A" w:rsidP="0032379E">
      <w:pPr>
        <w:autoSpaceDE w:val="0"/>
        <w:autoSpaceDN w:val="0"/>
        <w:spacing w:after="0" w:line="240" w:lineRule="auto"/>
        <w:ind w:left="567"/>
        <w:rPr>
          <w:rFonts w:ascii="Times New Roman" w:hAnsi="Times New Roman"/>
          <w:sz w:val="28"/>
          <w:szCs w:val="28"/>
        </w:rPr>
      </w:pPr>
    </w:p>
    <w:p w:rsidR="00A5665A" w:rsidRPr="0032379E" w:rsidRDefault="00A5665A" w:rsidP="0032379E">
      <w:pPr>
        <w:autoSpaceDE w:val="0"/>
        <w:autoSpaceDN w:val="0"/>
        <w:spacing w:after="0" w:line="240" w:lineRule="auto"/>
        <w:ind w:left="567"/>
        <w:rPr>
          <w:rFonts w:ascii="Times New Roman" w:hAnsi="Times New Roman"/>
          <w:sz w:val="28"/>
          <w:szCs w:val="28"/>
        </w:rPr>
      </w:pPr>
      <w:r w:rsidRPr="0032379E">
        <w:rPr>
          <w:rFonts w:ascii="Times New Roman" w:hAnsi="Times New Roman"/>
          <w:sz w:val="28"/>
          <w:szCs w:val="28"/>
        </w:rPr>
        <w:t xml:space="preserve">Настоящим заявляю, что  </w:t>
      </w:r>
    </w:p>
    <w:p w:rsidR="00A5665A" w:rsidRPr="0032379E" w:rsidRDefault="00A5665A" w:rsidP="0032379E">
      <w:pPr>
        <w:pBdr>
          <w:top w:val="single" w:sz="4" w:space="1" w:color="auto"/>
        </w:pBdr>
        <w:autoSpaceDE w:val="0"/>
        <w:autoSpaceDN w:val="0"/>
        <w:spacing w:after="0" w:line="240" w:lineRule="auto"/>
        <w:ind w:left="3232"/>
        <w:rPr>
          <w:rFonts w:ascii="Times New Roman" w:hAnsi="Times New Roman"/>
          <w:sz w:val="28"/>
          <w:szCs w:val="28"/>
        </w:rPr>
      </w:pPr>
    </w:p>
    <w:p w:rsidR="00A5665A" w:rsidRPr="0032379E" w:rsidRDefault="00A5665A" w:rsidP="0032379E">
      <w:pPr>
        <w:pBdr>
          <w:top w:val="single" w:sz="4" w:space="1" w:color="auto"/>
        </w:pBdr>
        <w:autoSpaceDE w:val="0"/>
        <w:autoSpaceDN w:val="0"/>
        <w:spacing w:after="120" w:line="240" w:lineRule="auto"/>
        <w:jc w:val="center"/>
        <w:rPr>
          <w:rFonts w:ascii="Times New Roman" w:hAnsi="Times New Roman"/>
          <w:sz w:val="24"/>
          <w:szCs w:val="24"/>
        </w:rPr>
      </w:pPr>
      <w:r w:rsidRPr="0032379E">
        <w:rPr>
          <w:rFonts w:ascii="Times New Roman" w:hAnsi="Times New Roman"/>
          <w:sz w:val="24"/>
          <w:szCs w:val="24"/>
        </w:rPr>
        <w:t xml:space="preserve">(указывается полное наименование юридического лица, фамилия, имя, отчество (последнее </w:t>
      </w:r>
      <w:r w:rsidRPr="0032379E">
        <w:rPr>
          <w:rFonts w:ascii="Times New Roman" w:hAnsi="Times New Roman"/>
          <w:sz w:val="24"/>
          <w:szCs w:val="24"/>
        </w:rPr>
        <w:sym w:font="Symbol" w:char="F02D"/>
      </w:r>
      <w:r w:rsidRPr="0032379E">
        <w:rPr>
          <w:rFonts w:ascii="Times New Roman" w:hAnsi="Times New Roman"/>
          <w:sz w:val="24"/>
          <w:szCs w:val="24"/>
        </w:rPr>
        <w:t xml:space="preserve"> при наличии) индивидуального предпринимателя)</w:t>
      </w:r>
    </w:p>
    <w:p w:rsidR="00A5665A" w:rsidRPr="0032379E" w:rsidRDefault="00A5665A" w:rsidP="0032379E">
      <w:pPr>
        <w:autoSpaceDE w:val="0"/>
        <w:autoSpaceDN w:val="0"/>
        <w:spacing w:after="0" w:line="240" w:lineRule="auto"/>
        <w:rPr>
          <w:rFonts w:ascii="Times New Roman" w:hAnsi="Times New Roman"/>
          <w:sz w:val="28"/>
          <w:szCs w:val="28"/>
        </w:rPr>
      </w:pPr>
      <w:r w:rsidRPr="0032379E">
        <w:rPr>
          <w:rFonts w:ascii="Times New Roman" w:hAnsi="Times New Roman"/>
          <w:sz w:val="28"/>
          <w:szCs w:val="28"/>
        </w:rPr>
        <w:t xml:space="preserve">ИНН:  </w:t>
      </w:r>
    </w:p>
    <w:p w:rsidR="00A5665A" w:rsidRPr="0032379E" w:rsidRDefault="00A5665A" w:rsidP="0032379E">
      <w:pPr>
        <w:pBdr>
          <w:top w:val="single" w:sz="4" w:space="1" w:color="auto"/>
        </w:pBdr>
        <w:autoSpaceDE w:val="0"/>
        <w:autoSpaceDN w:val="0"/>
        <w:spacing w:after="120" w:line="240" w:lineRule="auto"/>
        <w:ind w:left="697"/>
        <w:rPr>
          <w:rFonts w:ascii="Times New Roman" w:hAnsi="Times New Roman"/>
          <w:sz w:val="24"/>
          <w:szCs w:val="24"/>
        </w:rPr>
      </w:pPr>
      <w:r w:rsidRPr="0032379E">
        <w:rPr>
          <w:rFonts w:ascii="Times New Roman" w:hAnsi="Times New Roman"/>
          <w:sz w:val="24"/>
          <w:szCs w:val="24"/>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A5665A" w:rsidRPr="0032379E" w:rsidRDefault="00A5665A" w:rsidP="0032379E">
      <w:pPr>
        <w:autoSpaceDE w:val="0"/>
        <w:autoSpaceDN w:val="0"/>
        <w:spacing w:after="0" w:line="240" w:lineRule="auto"/>
        <w:rPr>
          <w:rFonts w:ascii="Times New Roman" w:hAnsi="Times New Roman"/>
          <w:sz w:val="28"/>
          <w:szCs w:val="28"/>
        </w:rPr>
      </w:pPr>
      <w:r w:rsidRPr="0032379E">
        <w:rPr>
          <w:rFonts w:ascii="Times New Roman" w:hAnsi="Times New Roman"/>
          <w:sz w:val="28"/>
          <w:szCs w:val="28"/>
        </w:rPr>
        <w:t xml:space="preserve">дата государственной регистрации:  </w:t>
      </w:r>
    </w:p>
    <w:p w:rsidR="00A5665A" w:rsidRPr="0032379E" w:rsidRDefault="00A5665A" w:rsidP="0032379E">
      <w:pPr>
        <w:pBdr>
          <w:top w:val="single" w:sz="4" w:space="1" w:color="auto"/>
        </w:pBdr>
        <w:autoSpaceDE w:val="0"/>
        <w:autoSpaceDN w:val="0"/>
        <w:spacing w:after="0" w:line="240" w:lineRule="auto"/>
        <w:ind w:left="3754"/>
        <w:rPr>
          <w:rFonts w:ascii="Times New Roman" w:hAnsi="Times New Roman"/>
          <w:sz w:val="28"/>
          <w:szCs w:val="28"/>
        </w:rPr>
      </w:pPr>
    </w:p>
    <w:p w:rsidR="00A5665A" w:rsidRPr="0032379E" w:rsidRDefault="00A5665A" w:rsidP="0032379E">
      <w:pPr>
        <w:pBdr>
          <w:top w:val="single" w:sz="4" w:space="1" w:color="auto"/>
        </w:pBdr>
        <w:autoSpaceDE w:val="0"/>
        <w:autoSpaceDN w:val="0"/>
        <w:spacing w:after="120" w:line="240" w:lineRule="auto"/>
        <w:jc w:val="center"/>
        <w:rPr>
          <w:rFonts w:ascii="Times New Roman" w:hAnsi="Times New Roman"/>
          <w:sz w:val="28"/>
          <w:szCs w:val="28"/>
        </w:rPr>
      </w:pPr>
      <w:r w:rsidRPr="0032379E">
        <w:rPr>
          <w:rFonts w:ascii="Times New Roman" w:hAnsi="Times New Roman"/>
          <w:sz w:val="24"/>
          <w:szCs w:val="24"/>
        </w:rPr>
        <w:t>(указывается дата государственной регистрации юридического лица или индивидуального предпринимателя</w:t>
      </w:r>
      <w:r w:rsidRPr="0032379E">
        <w:rPr>
          <w:rFonts w:ascii="Times New Roman" w:hAnsi="Times New Roman"/>
          <w:sz w:val="28"/>
          <w:szCs w:val="28"/>
        </w:rPr>
        <w:t>)</w:t>
      </w:r>
    </w:p>
    <w:p w:rsidR="00A5665A" w:rsidRPr="0032379E" w:rsidRDefault="00A5665A" w:rsidP="0032379E">
      <w:pPr>
        <w:autoSpaceDE w:val="0"/>
        <w:autoSpaceDN w:val="0"/>
        <w:spacing w:after="480" w:line="240" w:lineRule="auto"/>
        <w:jc w:val="both"/>
        <w:rPr>
          <w:rFonts w:ascii="Times New Roman" w:hAnsi="Times New Roman"/>
          <w:sz w:val="28"/>
          <w:szCs w:val="28"/>
        </w:rPr>
      </w:pPr>
      <w:r w:rsidRPr="0032379E">
        <w:rPr>
          <w:rFonts w:ascii="Times New Roman" w:hAnsi="Times New Roman"/>
          <w:sz w:val="28"/>
          <w:szCs w:val="28"/>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4820"/>
        <w:gridCol w:w="1758"/>
        <w:gridCol w:w="3402"/>
      </w:tblGrid>
      <w:tr w:rsidR="00A5665A" w:rsidRPr="0032379E" w:rsidTr="005F3000">
        <w:tblPrEx>
          <w:tblCellMar>
            <w:top w:w="0" w:type="dxa"/>
            <w:bottom w:w="0" w:type="dxa"/>
          </w:tblCellMar>
        </w:tblPrEx>
        <w:tc>
          <w:tcPr>
            <w:tcW w:w="4820" w:type="dxa"/>
            <w:tcBorders>
              <w:top w:val="nil"/>
              <w:left w:val="nil"/>
              <w:bottom w:val="single" w:sz="4" w:space="0" w:color="auto"/>
              <w:right w:val="nil"/>
            </w:tcBorders>
            <w:vAlign w:val="bottom"/>
          </w:tcPr>
          <w:p w:rsidR="00A5665A" w:rsidRPr="0032379E" w:rsidRDefault="00A5665A" w:rsidP="0032379E">
            <w:pPr>
              <w:autoSpaceDE w:val="0"/>
              <w:autoSpaceDN w:val="0"/>
              <w:spacing w:after="0" w:line="240" w:lineRule="auto"/>
              <w:jc w:val="center"/>
              <w:rPr>
                <w:rFonts w:ascii="Times New Roman" w:hAnsi="Times New Roman"/>
                <w:sz w:val="28"/>
                <w:szCs w:val="28"/>
              </w:rPr>
            </w:pPr>
          </w:p>
        </w:tc>
        <w:tc>
          <w:tcPr>
            <w:tcW w:w="1758" w:type="dxa"/>
            <w:tcBorders>
              <w:top w:val="nil"/>
              <w:left w:val="nil"/>
              <w:bottom w:val="nil"/>
              <w:right w:val="nil"/>
            </w:tcBorders>
            <w:vAlign w:val="bottom"/>
          </w:tcPr>
          <w:p w:rsidR="00A5665A" w:rsidRPr="0032379E" w:rsidRDefault="00A5665A" w:rsidP="0032379E">
            <w:pPr>
              <w:autoSpaceDE w:val="0"/>
              <w:autoSpaceDN w:val="0"/>
              <w:spacing w:after="0" w:line="240" w:lineRule="auto"/>
              <w:rPr>
                <w:rFonts w:ascii="Times New Roman" w:hAnsi="Times New Roman"/>
                <w:sz w:val="28"/>
                <w:szCs w:val="28"/>
              </w:rPr>
            </w:pPr>
          </w:p>
        </w:tc>
        <w:tc>
          <w:tcPr>
            <w:tcW w:w="3402" w:type="dxa"/>
            <w:tcBorders>
              <w:top w:val="nil"/>
              <w:left w:val="nil"/>
              <w:bottom w:val="single" w:sz="4" w:space="0" w:color="auto"/>
              <w:right w:val="nil"/>
            </w:tcBorders>
            <w:vAlign w:val="bottom"/>
          </w:tcPr>
          <w:p w:rsidR="00A5665A" w:rsidRPr="0032379E" w:rsidRDefault="00A5665A" w:rsidP="0032379E">
            <w:pPr>
              <w:autoSpaceDE w:val="0"/>
              <w:autoSpaceDN w:val="0"/>
              <w:spacing w:after="0" w:line="240" w:lineRule="auto"/>
              <w:jc w:val="center"/>
              <w:rPr>
                <w:rFonts w:ascii="Times New Roman" w:hAnsi="Times New Roman"/>
                <w:sz w:val="28"/>
                <w:szCs w:val="28"/>
              </w:rPr>
            </w:pPr>
          </w:p>
        </w:tc>
      </w:tr>
      <w:tr w:rsidR="00A5665A" w:rsidRPr="0032379E" w:rsidTr="005F3000">
        <w:tblPrEx>
          <w:tblCellMar>
            <w:top w:w="0" w:type="dxa"/>
            <w:bottom w:w="0" w:type="dxa"/>
          </w:tblCellMar>
        </w:tblPrEx>
        <w:tc>
          <w:tcPr>
            <w:tcW w:w="4820" w:type="dxa"/>
            <w:tcBorders>
              <w:top w:val="nil"/>
              <w:left w:val="nil"/>
              <w:bottom w:val="nil"/>
              <w:right w:val="nil"/>
            </w:tcBorders>
          </w:tcPr>
          <w:p w:rsidR="00A5665A" w:rsidRPr="0032379E" w:rsidRDefault="00A5665A" w:rsidP="0032379E">
            <w:pPr>
              <w:autoSpaceDE w:val="0"/>
              <w:autoSpaceDN w:val="0"/>
              <w:spacing w:after="0" w:line="240" w:lineRule="auto"/>
              <w:jc w:val="center"/>
              <w:rPr>
                <w:rFonts w:ascii="Times New Roman" w:hAnsi="Times New Roman"/>
                <w:szCs w:val="28"/>
              </w:rPr>
            </w:pPr>
            <w:r w:rsidRPr="0032379E">
              <w:rPr>
                <w:rFonts w:ascii="Times New Roman" w:hAnsi="Times New Roman"/>
                <w:szCs w:val="28"/>
              </w:rPr>
              <w:t xml:space="preserve">(фамилия, имя, отчество (последнее </w:t>
            </w:r>
            <w:r w:rsidRPr="0032379E">
              <w:rPr>
                <w:rFonts w:ascii="Times New Roman" w:hAnsi="Times New Roman"/>
                <w:szCs w:val="28"/>
              </w:rPr>
              <w:sym w:font="Symbol" w:char="F02D"/>
            </w:r>
            <w:r w:rsidRPr="0032379E">
              <w:rPr>
                <w:rFonts w:ascii="Times New Roman" w:hAnsi="Times New Roman"/>
                <w:szCs w:val="28"/>
              </w:rPr>
              <w:t xml:space="preserve"> при наличии) подписавшего, должность)</w:t>
            </w:r>
          </w:p>
        </w:tc>
        <w:tc>
          <w:tcPr>
            <w:tcW w:w="1758" w:type="dxa"/>
            <w:tcBorders>
              <w:top w:val="nil"/>
              <w:left w:val="nil"/>
              <w:bottom w:val="nil"/>
              <w:right w:val="nil"/>
            </w:tcBorders>
          </w:tcPr>
          <w:p w:rsidR="00A5665A" w:rsidRPr="0032379E" w:rsidRDefault="00A5665A" w:rsidP="0032379E">
            <w:pPr>
              <w:autoSpaceDE w:val="0"/>
              <w:autoSpaceDN w:val="0"/>
              <w:spacing w:after="0" w:line="240" w:lineRule="auto"/>
              <w:rPr>
                <w:rFonts w:ascii="Times New Roman" w:hAnsi="Times New Roman"/>
                <w:szCs w:val="28"/>
              </w:rPr>
            </w:pPr>
          </w:p>
        </w:tc>
        <w:tc>
          <w:tcPr>
            <w:tcW w:w="3402" w:type="dxa"/>
            <w:tcBorders>
              <w:top w:val="nil"/>
              <w:left w:val="nil"/>
              <w:bottom w:val="nil"/>
              <w:right w:val="nil"/>
            </w:tcBorders>
          </w:tcPr>
          <w:p w:rsidR="00A5665A" w:rsidRPr="0032379E" w:rsidRDefault="00A5665A" w:rsidP="0032379E">
            <w:pPr>
              <w:autoSpaceDE w:val="0"/>
              <w:autoSpaceDN w:val="0"/>
              <w:spacing w:after="0" w:line="240" w:lineRule="auto"/>
              <w:jc w:val="center"/>
              <w:rPr>
                <w:rFonts w:ascii="Times New Roman" w:hAnsi="Times New Roman"/>
                <w:szCs w:val="28"/>
              </w:rPr>
            </w:pPr>
            <w:r w:rsidRPr="0032379E">
              <w:rPr>
                <w:rFonts w:ascii="Times New Roman" w:hAnsi="Times New Roman"/>
                <w:szCs w:val="28"/>
              </w:rPr>
              <w:t>подпись</w:t>
            </w:r>
          </w:p>
        </w:tc>
      </w:tr>
    </w:tbl>
    <w:p w:rsidR="00A5665A" w:rsidRPr="0032379E" w:rsidRDefault="00A5665A" w:rsidP="0032379E">
      <w:pPr>
        <w:autoSpaceDE w:val="0"/>
        <w:autoSpaceDN w:val="0"/>
        <w:spacing w:after="0" w:line="240" w:lineRule="auto"/>
        <w:jc w:val="right"/>
        <w:rPr>
          <w:rFonts w:ascii="Times New Roman" w:hAnsi="Times New Roman"/>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255"/>
        <w:gridCol w:w="1418"/>
        <w:gridCol w:w="397"/>
        <w:gridCol w:w="397"/>
        <w:gridCol w:w="284"/>
      </w:tblGrid>
      <w:tr w:rsidR="00A5665A" w:rsidRPr="0032379E" w:rsidTr="005F3000">
        <w:tblPrEx>
          <w:tblCellMar>
            <w:top w:w="0" w:type="dxa"/>
            <w:bottom w:w="0" w:type="dxa"/>
          </w:tblCellMar>
        </w:tblPrEx>
        <w:trPr>
          <w:jc w:val="right"/>
        </w:trPr>
        <w:tc>
          <w:tcPr>
            <w:tcW w:w="170" w:type="dxa"/>
            <w:tcBorders>
              <w:top w:val="nil"/>
              <w:left w:val="nil"/>
              <w:bottom w:val="nil"/>
              <w:right w:val="nil"/>
            </w:tcBorders>
            <w:vAlign w:val="bottom"/>
          </w:tcPr>
          <w:p w:rsidR="00A5665A" w:rsidRPr="0032379E" w:rsidRDefault="00A5665A" w:rsidP="0032379E">
            <w:pPr>
              <w:autoSpaceDE w:val="0"/>
              <w:autoSpaceDN w:val="0"/>
              <w:spacing w:after="0" w:line="240" w:lineRule="auto"/>
              <w:jc w:val="right"/>
              <w:rPr>
                <w:rFonts w:ascii="Times New Roman" w:hAnsi="Times New Roman"/>
                <w:sz w:val="28"/>
                <w:szCs w:val="28"/>
              </w:rPr>
            </w:pPr>
            <w:r w:rsidRPr="0032379E">
              <w:rPr>
                <w:rFonts w:ascii="Times New Roman" w:hAnsi="Times New Roman"/>
                <w:sz w:val="28"/>
                <w:szCs w:val="28"/>
              </w:rPr>
              <w:t>“</w:t>
            </w:r>
          </w:p>
        </w:tc>
        <w:tc>
          <w:tcPr>
            <w:tcW w:w="454" w:type="dxa"/>
            <w:tcBorders>
              <w:top w:val="nil"/>
              <w:left w:val="nil"/>
              <w:bottom w:val="single" w:sz="4" w:space="0" w:color="auto"/>
              <w:right w:val="nil"/>
            </w:tcBorders>
            <w:vAlign w:val="bottom"/>
          </w:tcPr>
          <w:p w:rsidR="00A5665A" w:rsidRPr="0032379E" w:rsidRDefault="00A5665A" w:rsidP="0032379E">
            <w:pPr>
              <w:autoSpaceDE w:val="0"/>
              <w:autoSpaceDN w:val="0"/>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A5665A" w:rsidRPr="0032379E" w:rsidRDefault="00A5665A" w:rsidP="0032379E">
            <w:pPr>
              <w:autoSpaceDE w:val="0"/>
              <w:autoSpaceDN w:val="0"/>
              <w:spacing w:after="0" w:line="240" w:lineRule="auto"/>
              <w:rPr>
                <w:rFonts w:ascii="Times New Roman" w:hAnsi="Times New Roman"/>
                <w:sz w:val="28"/>
                <w:szCs w:val="28"/>
              </w:rPr>
            </w:pPr>
            <w:r w:rsidRPr="0032379E">
              <w:rPr>
                <w:rFonts w:ascii="Times New Roman" w:hAnsi="Times New Roman"/>
                <w:sz w:val="28"/>
                <w:szCs w:val="28"/>
              </w:rPr>
              <w:t>”</w:t>
            </w:r>
          </w:p>
        </w:tc>
        <w:tc>
          <w:tcPr>
            <w:tcW w:w="1418" w:type="dxa"/>
            <w:tcBorders>
              <w:top w:val="nil"/>
              <w:left w:val="nil"/>
              <w:bottom w:val="single" w:sz="4" w:space="0" w:color="auto"/>
              <w:right w:val="nil"/>
            </w:tcBorders>
            <w:vAlign w:val="bottom"/>
          </w:tcPr>
          <w:p w:rsidR="00A5665A" w:rsidRPr="0032379E" w:rsidRDefault="00A5665A" w:rsidP="0032379E">
            <w:pPr>
              <w:autoSpaceDE w:val="0"/>
              <w:autoSpaceDN w:val="0"/>
              <w:spacing w:after="0" w:line="240" w:lineRule="auto"/>
              <w:jc w:val="center"/>
              <w:rPr>
                <w:rFonts w:ascii="Times New Roman" w:hAnsi="Times New Roman"/>
                <w:sz w:val="28"/>
                <w:szCs w:val="28"/>
              </w:rPr>
            </w:pPr>
          </w:p>
        </w:tc>
        <w:tc>
          <w:tcPr>
            <w:tcW w:w="397" w:type="dxa"/>
            <w:tcBorders>
              <w:top w:val="nil"/>
              <w:left w:val="nil"/>
              <w:bottom w:val="nil"/>
              <w:right w:val="nil"/>
            </w:tcBorders>
            <w:vAlign w:val="bottom"/>
          </w:tcPr>
          <w:p w:rsidR="00A5665A" w:rsidRPr="0032379E" w:rsidRDefault="00A5665A" w:rsidP="0032379E">
            <w:pPr>
              <w:autoSpaceDE w:val="0"/>
              <w:autoSpaceDN w:val="0"/>
              <w:spacing w:after="0" w:line="240" w:lineRule="auto"/>
              <w:jc w:val="right"/>
              <w:rPr>
                <w:rFonts w:ascii="Times New Roman" w:hAnsi="Times New Roman"/>
                <w:sz w:val="28"/>
                <w:szCs w:val="28"/>
              </w:rPr>
            </w:pPr>
            <w:r w:rsidRPr="0032379E">
              <w:rPr>
                <w:rFonts w:ascii="Times New Roman" w:hAnsi="Times New Roman"/>
                <w:sz w:val="28"/>
                <w:szCs w:val="28"/>
              </w:rPr>
              <w:t>20</w:t>
            </w:r>
          </w:p>
        </w:tc>
        <w:tc>
          <w:tcPr>
            <w:tcW w:w="397" w:type="dxa"/>
            <w:tcBorders>
              <w:top w:val="nil"/>
              <w:left w:val="nil"/>
              <w:bottom w:val="single" w:sz="4" w:space="0" w:color="auto"/>
              <w:right w:val="nil"/>
            </w:tcBorders>
            <w:vAlign w:val="bottom"/>
          </w:tcPr>
          <w:p w:rsidR="00A5665A" w:rsidRPr="0032379E" w:rsidRDefault="00A5665A" w:rsidP="0032379E">
            <w:pPr>
              <w:autoSpaceDE w:val="0"/>
              <w:autoSpaceDN w:val="0"/>
              <w:spacing w:after="0" w:line="240" w:lineRule="auto"/>
              <w:rPr>
                <w:rFonts w:ascii="Times New Roman" w:hAnsi="Times New Roman"/>
                <w:sz w:val="28"/>
                <w:szCs w:val="28"/>
              </w:rPr>
            </w:pPr>
          </w:p>
        </w:tc>
        <w:tc>
          <w:tcPr>
            <w:tcW w:w="284" w:type="dxa"/>
            <w:tcBorders>
              <w:top w:val="nil"/>
              <w:left w:val="nil"/>
              <w:bottom w:val="nil"/>
              <w:right w:val="nil"/>
            </w:tcBorders>
            <w:vAlign w:val="bottom"/>
          </w:tcPr>
          <w:p w:rsidR="00A5665A" w:rsidRPr="0032379E" w:rsidRDefault="00A5665A" w:rsidP="0032379E">
            <w:pPr>
              <w:autoSpaceDE w:val="0"/>
              <w:autoSpaceDN w:val="0"/>
              <w:spacing w:after="0" w:line="240" w:lineRule="auto"/>
              <w:ind w:left="57"/>
              <w:rPr>
                <w:rFonts w:ascii="Times New Roman" w:hAnsi="Times New Roman"/>
                <w:sz w:val="28"/>
                <w:szCs w:val="28"/>
              </w:rPr>
            </w:pPr>
            <w:r w:rsidRPr="0032379E">
              <w:rPr>
                <w:rFonts w:ascii="Times New Roman" w:hAnsi="Times New Roman"/>
                <w:sz w:val="28"/>
                <w:szCs w:val="28"/>
              </w:rPr>
              <w:t>.</w:t>
            </w:r>
          </w:p>
        </w:tc>
      </w:tr>
    </w:tbl>
    <w:p w:rsidR="00A5665A" w:rsidRPr="0032379E" w:rsidRDefault="00A5665A" w:rsidP="0032379E">
      <w:pPr>
        <w:widowControl w:val="0"/>
        <w:autoSpaceDE w:val="0"/>
        <w:autoSpaceDN w:val="0"/>
        <w:adjustRightInd w:val="0"/>
        <w:spacing w:after="0" w:line="240" w:lineRule="auto"/>
        <w:jc w:val="center"/>
        <w:outlineLvl w:val="2"/>
        <w:rPr>
          <w:rFonts w:ascii="Times New Roman" w:hAnsi="Times New Roman"/>
          <w:sz w:val="28"/>
          <w:szCs w:val="28"/>
        </w:rPr>
      </w:pPr>
      <w:r w:rsidRPr="0032379E">
        <w:rPr>
          <w:rFonts w:ascii="Times New Roman" w:hAnsi="Times New Roman"/>
          <w:sz w:val="28"/>
          <w:szCs w:val="28"/>
        </w:rPr>
        <w:t xml:space="preserve">                                       </w:t>
      </w:r>
    </w:p>
    <w:p w:rsidR="00A5665A" w:rsidRPr="0032379E" w:rsidRDefault="00A5665A" w:rsidP="0032379E">
      <w:pPr>
        <w:widowControl w:val="0"/>
        <w:autoSpaceDE w:val="0"/>
        <w:autoSpaceDN w:val="0"/>
        <w:adjustRightInd w:val="0"/>
        <w:spacing w:after="0" w:line="240" w:lineRule="auto"/>
        <w:ind w:left="4536"/>
        <w:outlineLvl w:val="2"/>
        <w:rPr>
          <w:rFonts w:ascii="Times New Roman" w:hAnsi="Times New Roman"/>
          <w:sz w:val="28"/>
          <w:szCs w:val="28"/>
        </w:rPr>
      </w:pPr>
    </w:p>
    <w:p w:rsidR="00A5665A" w:rsidRPr="0032379E" w:rsidRDefault="00A5665A" w:rsidP="0032379E">
      <w:pPr>
        <w:widowControl w:val="0"/>
        <w:autoSpaceDE w:val="0"/>
        <w:autoSpaceDN w:val="0"/>
        <w:adjustRightInd w:val="0"/>
        <w:spacing w:after="0" w:line="240" w:lineRule="auto"/>
        <w:ind w:left="4536"/>
        <w:outlineLvl w:val="2"/>
        <w:rPr>
          <w:rFonts w:ascii="Times New Roman" w:hAnsi="Times New Roman"/>
          <w:sz w:val="28"/>
          <w:szCs w:val="28"/>
        </w:rPr>
      </w:pPr>
    </w:p>
    <w:p w:rsidR="00A5665A" w:rsidRPr="0032379E" w:rsidRDefault="00A5665A" w:rsidP="0032379E">
      <w:pPr>
        <w:widowControl w:val="0"/>
        <w:autoSpaceDE w:val="0"/>
        <w:autoSpaceDN w:val="0"/>
        <w:adjustRightInd w:val="0"/>
        <w:spacing w:after="0" w:line="240" w:lineRule="auto"/>
        <w:ind w:left="4536"/>
        <w:outlineLvl w:val="2"/>
        <w:rPr>
          <w:rFonts w:ascii="Times New Roman" w:hAnsi="Times New Roman"/>
          <w:sz w:val="28"/>
          <w:szCs w:val="28"/>
        </w:rPr>
      </w:pPr>
    </w:p>
    <w:p w:rsidR="00A5665A" w:rsidRPr="0032379E" w:rsidRDefault="00A5665A" w:rsidP="0032379E">
      <w:pPr>
        <w:widowControl w:val="0"/>
        <w:autoSpaceDE w:val="0"/>
        <w:autoSpaceDN w:val="0"/>
        <w:adjustRightInd w:val="0"/>
        <w:spacing w:after="0" w:line="240" w:lineRule="auto"/>
        <w:ind w:left="4536"/>
        <w:outlineLvl w:val="2"/>
        <w:rPr>
          <w:rFonts w:ascii="Times New Roman" w:hAnsi="Times New Roman"/>
          <w:sz w:val="28"/>
          <w:szCs w:val="28"/>
        </w:rPr>
      </w:pPr>
      <w:r w:rsidRPr="0032379E">
        <w:rPr>
          <w:rFonts w:ascii="Times New Roman" w:hAnsi="Times New Roman"/>
          <w:sz w:val="28"/>
          <w:szCs w:val="28"/>
        </w:rPr>
        <w:t>Приложение № 4</w:t>
      </w:r>
    </w:p>
    <w:p w:rsidR="00A5665A" w:rsidRPr="0032379E" w:rsidRDefault="00A5665A" w:rsidP="0032379E">
      <w:pPr>
        <w:autoSpaceDE w:val="0"/>
        <w:autoSpaceDN w:val="0"/>
        <w:adjustRightInd w:val="0"/>
        <w:spacing w:after="0" w:line="240" w:lineRule="auto"/>
        <w:ind w:left="4536"/>
        <w:jc w:val="both"/>
        <w:rPr>
          <w:rFonts w:ascii="Times New Roman" w:hAnsi="Times New Roman"/>
          <w:sz w:val="28"/>
          <w:szCs w:val="28"/>
        </w:rPr>
      </w:pPr>
      <w:r w:rsidRPr="0032379E">
        <w:rPr>
          <w:rFonts w:ascii="Times New Roman" w:hAnsi="Times New Roman"/>
          <w:sz w:val="28"/>
          <w:szCs w:val="28"/>
        </w:rPr>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A5665A" w:rsidRPr="0032379E" w:rsidRDefault="00A5665A" w:rsidP="0032379E">
      <w:pPr>
        <w:widowControl w:val="0"/>
        <w:autoSpaceDE w:val="0"/>
        <w:autoSpaceDN w:val="0"/>
        <w:adjustRightInd w:val="0"/>
        <w:spacing w:after="0" w:line="240" w:lineRule="auto"/>
        <w:jc w:val="center"/>
        <w:outlineLvl w:val="0"/>
        <w:rPr>
          <w:rFonts w:ascii="Times New Roman" w:hAnsi="Times New Roman"/>
          <w:sz w:val="28"/>
          <w:szCs w:val="28"/>
        </w:rPr>
      </w:pPr>
    </w:p>
    <w:p w:rsidR="00A5665A" w:rsidRPr="0032379E" w:rsidRDefault="00A5665A" w:rsidP="0032379E">
      <w:pPr>
        <w:widowControl w:val="0"/>
        <w:autoSpaceDE w:val="0"/>
        <w:autoSpaceDN w:val="0"/>
        <w:adjustRightInd w:val="0"/>
        <w:spacing w:after="0" w:line="240" w:lineRule="auto"/>
        <w:jc w:val="center"/>
        <w:outlineLvl w:val="0"/>
        <w:rPr>
          <w:rFonts w:ascii="Times New Roman" w:hAnsi="Times New Roman"/>
          <w:sz w:val="28"/>
          <w:szCs w:val="28"/>
        </w:rPr>
      </w:pPr>
      <w:r w:rsidRPr="0032379E">
        <w:rPr>
          <w:rFonts w:ascii="Times New Roman" w:hAnsi="Times New Roman"/>
          <w:sz w:val="28"/>
          <w:szCs w:val="28"/>
        </w:rPr>
        <w:t>Технико-экономическое обоснование  (ТЭО)</w:t>
      </w:r>
    </w:p>
    <w:p w:rsidR="00A5665A" w:rsidRPr="0032379E" w:rsidRDefault="00A5665A" w:rsidP="0032379E">
      <w:pPr>
        <w:widowControl w:val="0"/>
        <w:autoSpaceDE w:val="0"/>
        <w:autoSpaceDN w:val="0"/>
        <w:adjustRightInd w:val="0"/>
        <w:spacing w:after="0" w:line="240" w:lineRule="auto"/>
        <w:jc w:val="center"/>
        <w:outlineLvl w:val="0"/>
        <w:rPr>
          <w:rFonts w:ascii="Times New Roman" w:hAnsi="Times New Roman"/>
          <w:sz w:val="28"/>
          <w:szCs w:val="28"/>
        </w:rPr>
      </w:pPr>
      <w:r w:rsidRPr="0032379E">
        <w:rPr>
          <w:rFonts w:ascii="Times New Roman" w:hAnsi="Times New Roman"/>
          <w:sz w:val="28"/>
          <w:szCs w:val="28"/>
        </w:rPr>
        <w:t>1.Общая информация о деятельности заявителя</w:t>
      </w:r>
    </w:p>
    <w:tbl>
      <w:tblPr>
        <w:tblW w:w="9762" w:type="dxa"/>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A5665A" w:rsidRPr="0032379E" w:rsidTr="005F3000">
        <w:trPr>
          <w:trHeight w:val="360"/>
          <w:tblCellSpacing w:w="5" w:type="nil"/>
        </w:trPr>
        <w:tc>
          <w:tcPr>
            <w:tcW w:w="4962"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 xml:space="preserve">Наименование юридического лица,   </w:t>
            </w:r>
            <w:r w:rsidRPr="0032379E">
              <w:rPr>
                <w:rFonts w:ascii="Times New Roman" w:hAnsi="Times New Roman"/>
                <w:sz w:val="20"/>
                <w:szCs w:val="20"/>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r>
      <w:tr w:rsidR="00A5665A" w:rsidRPr="0032379E" w:rsidTr="005F3000">
        <w:trPr>
          <w:tblCellSpacing w:w="5" w:type="nil"/>
        </w:trPr>
        <w:tc>
          <w:tcPr>
            <w:tcW w:w="4962"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r>
      <w:tr w:rsidR="00A5665A" w:rsidRPr="0032379E" w:rsidTr="005F3000">
        <w:trPr>
          <w:tblCellSpacing w:w="5" w:type="nil"/>
        </w:trPr>
        <w:tc>
          <w:tcPr>
            <w:tcW w:w="4962"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r>
      <w:tr w:rsidR="00A5665A" w:rsidRPr="0032379E" w:rsidTr="005F3000">
        <w:trPr>
          <w:tblCellSpacing w:w="5" w:type="nil"/>
        </w:trPr>
        <w:tc>
          <w:tcPr>
            <w:tcW w:w="4962"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 xml:space="preserve">Контактные данные (телефон/факс, </w:t>
            </w:r>
            <w:r w:rsidRPr="0032379E">
              <w:rPr>
                <w:rFonts w:ascii="Times New Roman" w:hAnsi="Times New Roman"/>
                <w:sz w:val="20"/>
                <w:szCs w:val="20"/>
                <w:lang w:val="en-US"/>
              </w:rPr>
              <w:t>e</w:t>
            </w:r>
            <w:r w:rsidRPr="0032379E">
              <w:rPr>
                <w:rFonts w:ascii="Times New Roman" w:hAnsi="Times New Roman"/>
                <w:sz w:val="20"/>
                <w:szCs w:val="20"/>
              </w:rPr>
              <w:t>-</w:t>
            </w:r>
            <w:r w:rsidRPr="0032379E">
              <w:rPr>
                <w:rFonts w:ascii="Times New Roman" w:hAnsi="Times New Roman"/>
                <w:sz w:val="20"/>
                <w:szCs w:val="20"/>
                <w:lang w:val="en-US"/>
              </w:rPr>
              <w:t>mail</w:t>
            </w:r>
            <w:r w:rsidRPr="0032379E">
              <w:rPr>
                <w:rFonts w:ascii="Times New Roman" w:hAnsi="Times New Roman"/>
                <w:sz w:val="20"/>
                <w:szCs w:val="20"/>
              </w:rPr>
              <w:t>)</w:t>
            </w:r>
          </w:p>
        </w:tc>
        <w:tc>
          <w:tcPr>
            <w:tcW w:w="4800"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r>
      <w:tr w:rsidR="00A5665A" w:rsidRPr="0032379E" w:rsidTr="005F3000">
        <w:trPr>
          <w:tblCellSpacing w:w="5" w:type="nil"/>
        </w:trPr>
        <w:tc>
          <w:tcPr>
            <w:tcW w:w="4962"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r>
      <w:tr w:rsidR="00A5665A" w:rsidRPr="0032379E" w:rsidTr="005F3000">
        <w:trPr>
          <w:tblCellSpacing w:w="5" w:type="nil"/>
        </w:trPr>
        <w:tc>
          <w:tcPr>
            <w:tcW w:w="4962"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 xml:space="preserve">ФИО руководителя              </w:t>
            </w:r>
          </w:p>
        </w:tc>
        <w:tc>
          <w:tcPr>
            <w:tcW w:w="4800"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r>
      <w:tr w:rsidR="00A5665A" w:rsidRPr="0032379E" w:rsidTr="005F3000">
        <w:trPr>
          <w:tblCellSpacing w:w="5" w:type="nil"/>
        </w:trPr>
        <w:tc>
          <w:tcPr>
            <w:tcW w:w="4962"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both"/>
              <w:rPr>
                <w:rFonts w:ascii="Times New Roman" w:hAnsi="Times New Roman"/>
                <w:sz w:val="20"/>
                <w:szCs w:val="20"/>
              </w:rPr>
            </w:pPr>
            <w:r w:rsidRPr="0032379E">
              <w:rPr>
                <w:rFonts w:ascii="Times New Roman" w:hAnsi="Times New Roman"/>
                <w:sz w:val="20"/>
                <w:szCs w:val="20"/>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высокопроизводительного и высокотехнологичного оборудования;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4800"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r>
      <w:tr w:rsidR="00A5665A" w:rsidRPr="0032379E" w:rsidTr="005F3000">
        <w:trPr>
          <w:tblCellSpacing w:w="5" w:type="nil"/>
        </w:trPr>
        <w:tc>
          <w:tcPr>
            <w:tcW w:w="4962"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 xml:space="preserve">Фактически осуществляемые виды     </w:t>
            </w:r>
            <w:r w:rsidRPr="0032379E">
              <w:rPr>
                <w:rFonts w:ascii="Times New Roman" w:hAnsi="Times New Roman"/>
                <w:sz w:val="20"/>
                <w:szCs w:val="20"/>
              </w:rPr>
              <w:br/>
              <w:t xml:space="preserve">деятельности по </w:t>
            </w:r>
            <w:hyperlink r:id="rId15" w:history="1">
              <w:r w:rsidRPr="0032379E">
                <w:rPr>
                  <w:rFonts w:ascii="Times New Roman" w:hAnsi="Times New Roman"/>
                  <w:sz w:val="20"/>
                  <w:szCs w:val="20"/>
                </w:rPr>
                <w:t>ОКВЭД</w:t>
              </w:r>
            </w:hyperlink>
            <w:r w:rsidRPr="0032379E">
              <w:rPr>
                <w:rFonts w:ascii="Times New Roman" w:hAnsi="Times New Roman"/>
                <w:sz w:val="20"/>
                <w:szCs w:val="20"/>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r>
    </w:tbl>
    <w:p w:rsidR="00A5665A" w:rsidRPr="0032379E" w:rsidRDefault="00A5665A" w:rsidP="0032379E">
      <w:pPr>
        <w:widowControl w:val="0"/>
        <w:autoSpaceDE w:val="0"/>
        <w:autoSpaceDN w:val="0"/>
        <w:adjustRightInd w:val="0"/>
        <w:spacing w:after="0" w:line="240" w:lineRule="auto"/>
        <w:jc w:val="center"/>
        <w:outlineLvl w:val="0"/>
        <w:rPr>
          <w:rFonts w:ascii="Times New Roman" w:hAnsi="Times New Roman"/>
          <w:sz w:val="28"/>
          <w:szCs w:val="28"/>
        </w:rPr>
      </w:pPr>
    </w:p>
    <w:p w:rsidR="00A5665A" w:rsidRPr="0032379E" w:rsidRDefault="00A5665A" w:rsidP="0032379E">
      <w:pPr>
        <w:widowControl w:val="0"/>
        <w:autoSpaceDE w:val="0"/>
        <w:autoSpaceDN w:val="0"/>
        <w:adjustRightInd w:val="0"/>
        <w:spacing w:after="0" w:line="240" w:lineRule="auto"/>
        <w:ind w:left="360"/>
        <w:jc w:val="center"/>
        <w:outlineLvl w:val="0"/>
        <w:rPr>
          <w:rFonts w:ascii="Times New Roman" w:hAnsi="Times New Roman"/>
          <w:sz w:val="28"/>
          <w:szCs w:val="28"/>
        </w:rPr>
      </w:pPr>
      <w:r w:rsidRPr="0032379E">
        <w:rPr>
          <w:rFonts w:ascii="Times New Roman" w:hAnsi="Times New Roman"/>
          <w:sz w:val="28"/>
          <w:szCs w:val="28"/>
        </w:rPr>
        <w:t>2.Технико-экономическое обоснование понесенных затрат</w:t>
      </w:r>
    </w:p>
    <w:p w:rsidR="00A5665A" w:rsidRPr="0032379E" w:rsidRDefault="00A5665A" w:rsidP="0032379E">
      <w:pPr>
        <w:widowControl w:val="0"/>
        <w:autoSpaceDE w:val="0"/>
        <w:autoSpaceDN w:val="0"/>
        <w:adjustRightInd w:val="0"/>
        <w:spacing w:after="0" w:line="240" w:lineRule="auto"/>
        <w:ind w:left="720"/>
        <w:jc w:val="center"/>
        <w:outlineLvl w:val="0"/>
        <w:rPr>
          <w:rFonts w:ascii="Times New Roman" w:hAnsi="Times New Roman"/>
          <w:sz w:val="28"/>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7797"/>
        <w:gridCol w:w="1984"/>
      </w:tblGrid>
      <w:tr w:rsidR="00A5665A" w:rsidRPr="0032379E" w:rsidTr="005F3000">
        <w:trPr>
          <w:trHeight w:val="360"/>
          <w:tblCellSpacing w:w="5" w:type="nil"/>
        </w:trPr>
        <w:tc>
          <w:tcPr>
            <w:tcW w:w="7797"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8"/>
              </w:rPr>
            </w:pPr>
            <w:r w:rsidRPr="0032379E">
              <w:rPr>
                <w:rFonts w:ascii="Times New Roman" w:hAnsi="Times New Roman"/>
                <w:sz w:val="20"/>
                <w:szCs w:val="28"/>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8"/>
              </w:rPr>
            </w:pPr>
            <w:r w:rsidRPr="0032379E">
              <w:rPr>
                <w:rFonts w:ascii="Times New Roman" w:hAnsi="Times New Roman"/>
                <w:sz w:val="20"/>
                <w:szCs w:val="28"/>
              </w:rPr>
              <w:t>ВСЕГО</w:t>
            </w:r>
          </w:p>
        </w:tc>
      </w:tr>
      <w:tr w:rsidR="00A5665A" w:rsidRPr="0032379E" w:rsidTr="005F3000">
        <w:trPr>
          <w:trHeight w:val="360"/>
          <w:tblCellSpacing w:w="5" w:type="nil"/>
        </w:trPr>
        <w:tc>
          <w:tcPr>
            <w:tcW w:w="7797"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8"/>
              </w:rPr>
            </w:pPr>
            <w:r w:rsidRPr="0032379E">
              <w:rPr>
                <w:rFonts w:ascii="Times New Roman" w:hAnsi="Times New Roman"/>
                <w:sz w:val="20"/>
                <w:szCs w:val="28"/>
              </w:rPr>
              <w:t xml:space="preserve">Наименование  понесенных затрат (с указанием наименования приобретенного оборудования) </w:t>
            </w:r>
          </w:p>
        </w:tc>
        <w:tc>
          <w:tcPr>
            <w:tcW w:w="1984"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8"/>
              </w:rPr>
            </w:pPr>
          </w:p>
        </w:tc>
      </w:tr>
      <w:tr w:rsidR="00A5665A" w:rsidRPr="0032379E" w:rsidTr="005F3000">
        <w:trPr>
          <w:tblCellSpacing w:w="5" w:type="nil"/>
        </w:trPr>
        <w:tc>
          <w:tcPr>
            <w:tcW w:w="7797"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8"/>
              </w:rPr>
            </w:pPr>
            <w:r w:rsidRPr="0032379E">
              <w:rPr>
                <w:rFonts w:ascii="Times New Roman" w:hAnsi="Times New Roman"/>
                <w:sz w:val="20"/>
                <w:szCs w:val="28"/>
              </w:rPr>
              <w:t>Код  приобретаемого оборудования по ОКОФ</w:t>
            </w:r>
          </w:p>
        </w:tc>
        <w:tc>
          <w:tcPr>
            <w:tcW w:w="1984"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8"/>
              </w:rPr>
            </w:pPr>
          </w:p>
        </w:tc>
      </w:tr>
      <w:tr w:rsidR="00A5665A" w:rsidRPr="0032379E" w:rsidTr="005F3000">
        <w:trPr>
          <w:tblCellSpacing w:w="5" w:type="nil"/>
        </w:trPr>
        <w:tc>
          <w:tcPr>
            <w:tcW w:w="7797"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8"/>
              </w:rPr>
            </w:pPr>
            <w:r w:rsidRPr="0032379E">
              <w:rPr>
                <w:rFonts w:ascii="Times New Roman" w:hAnsi="Times New Roman"/>
                <w:sz w:val="20"/>
                <w:szCs w:val="28"/>
              </w:rPr>
              <w:t>Вид деятельности, для осуществления которого произведены затраты  (указывается наименование и код ОКВЭД из ЕГРЮЛ, ЕГРИП)</w:t>
            </w:r>
          </w:p>
        </w:tc>
        <w:tc>
          <w:tcPr>
            <w:tcW w:w="1984"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8"/>
              </w:rPr>
            </w:pPr>
          </w:p>
        </w:tc>
      </w:tr>
      <w:tr w:rsidR="00A5665A" w:rsidRPr="0032379E" w:rsidTr="005F3000">
        <w:trPr>
          <w:tblCellSpacing w:w="5" w:type="nil"/>
        </w:trPr>
        <w:tc>
          <w:tcPr>
            <w:tcW w:w="7797"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8"/>
              </w:rPr>
            </w:pPr>
            <w:r w:rsidRPr="0032379E">
              <w:rPr>
                <w:rFonts w:ascii="Times New Roman" w:hAnsi="Times New Roman"/>
                <w:sz w:val="20"/>
                <w:szCs w:val="28"/>
              </w:rPr>
              <w:t>Продавец (поставщик) по понесенным затратам (наименование, адрес фактического нахождения, контактные данные)</w:t>
            </w:r>
          </w:p>
        </w:tc>
        <w:tc>
          <w:tcPr>
            <w:tcW w:w="1984"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8"/>
              </w:rPr>
            </w:pPr>
          </w:p>
        </w:tc>
      </w:tr>
      <w:tr w:rsidR="00A5665A" w:rsidRPr="0032379E" w:rsidTr="005F3000">
        <w:trPr>
          <w:tblCellSpacing w:w="5" w:type="nil"/>
        </w:trPr>
        <w:tc>
          <w:tcPr>
            <w:tcW w:w="7797"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8"/>
              </w:rPr>
            </w:pPr>
            <w:r w:rsidRPr="0032379E">
              <w:rPr>
                <w:rFonts w:ascii="Times New Roman" w:hAnsi="Times New Roman"/>
                <w:sz w:val="20"/>
                <w:szCs w:val="28"/>
              </w:rPr>
              <w:t>Стоимость затрат (указывается с учетом НДС), рублей</w:t>
            </w:r>
          </w:p>
        </w:tc>
        <w:tc>
          <w:tcPr>
            <w:tcW w:w="1984"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8"/>
              </w:rPr>
            </w:pPr>
          </w:p>
        </w:tc>
      </w:tr>
      <w:tr w:rsidR="00A5665A" w:rsidRPr="0032379E" w:rsidTr="005F3000">
        <w:trPr>
          <w:tblCellSpacing w:w="5" w:type="nil"/>
        </w:trPr>
        <w:tc>
          <w:tcPr>
            <w:tcW w:w="7797"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8"/>
              </w:rPr>
            </w:pPr>
            <w:r w:rsidRPr="0032379E">
              <w:rPr>
                <w:rFonts w:ascii="Times New Roman" w:hAnsi="Times New Roman"/>
                <w:sz w:val="20"/>
                <w:szCs w:val="28"/>
              </w:rPr>
              <w:t>Реквизиты договора (дата, №)</w:t>
            </w:r>
          </w:p>
        </w:tc>
        <w:tc>
          <w:tcPr>
            <w:tcW w:w="1984"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8"/>
              </w:rPr>
            </w:pPr>
          </w:p>
        </w:tc>
      </w:tr>
      <w:tr w:rsidR="00A5665A" w:rsidRPr="0032379E" w:rsidTr="005F3000">
        <w:trPr>
          <w:tblCellSpacing w:w="5" w:type="nil"/>
        </w:trPr>
        <w:tc>
          <w:tcPr>
            <w:tcW w:w="7797"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8"/>
              </w:rPr>
            </w:pPr>
            <w:r w:rsidRPr="0032379E">
              <w:rPr>
                <w:rFonts w:ascii="Times New Roman" w:hAnsi="Times New Roman"/>
                <w:sz w:val="20"/>
                <w:szCs w:val="28"/>
              </w:rPr>
              <w:t>Общая сумма платежей по договорам, рублей (указывается с учетом НДС),</w:t>
            </w:r>
          </w:p>
        </w:tc>
        <w:tc>
          <w:tcPr>
            <w:tcW w:w="1984"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8"/>
              </w:rPr>
            </w:pPr>
          </w:p>
        </w:tc>
      </w:tr>
      <w:tr w:rsidR="00A5665A" w:rsidRPr="0032379E" w:rsidTr="005F3000">
        <w:trPr>
          <w:tblCellSpacing w:w="5" w:type="nil"/>
        </w:trPr>
        <w:tc>
          <w:tcPr>
            <w:tcW w:w="7797"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8"/>
              </w:rPr>
            </w:pPr>
            <w:r w:rsidRPr="0032379E">
              <w:rPr>
                <w:rFonts w:ascii="Times New Roman" w:hAnsi="Times New Roman"/>
                <w:sz w:val="20"/>
                <w:szCs w:val="28"/>
              </w:rPr>
              <w:t>в том числе первый (авансовый) платеж</w:t>
            </w:r>
          </w:p>
        </w:tc>
        <w:tc>
          <w:tcPr>
            <w:tcW w:w="1984"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8"/>
              </w:rPr>
            </w:pPr>
          </w:p>
        </w:tc>
      </w:tr>
      <w:tr w:rsidR="00A5665A" w:rsidRPr="0032379E" w:rsidTr="005F3000">
        <w:trPr>
          <w:tblCellSpacing w:w="5" w:type="nil"/>
        </w:trPr>
        <w:tc>
          <w:tcPr>
            <w:tcW w:w="7797"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8"/>
              </w:rPr>
            </w:pPr>
            <w:r w:rsidRPr="0032379E">
              <w:rPr>
                <w:rFonts w:ascii="Times New Roman" w:hAnsi="Times New Roman"/>
                <w:sz w:val="20"/>
                <w:szCs w:val="28"/>
              </w:rPr>
              <w:t>Цель понесенных затрат, краткое описание ожидаемых результатов</w:t>
            </w:r>
          </w:p>
        </w:tc>
        <w:tc>
          <w:tcPr>
            <w:tcW w:w="1984"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8"/>
              </w:rPr>
            </w:pPr>
          </w:p>
        </w:tc>
      </w:tr>
      <w:tr w:rsidR="00A5665A" w:rsidRPr="0032379E" w:rsidTr="005F3000">
        <w:trPr>
          <w:trHeight w:val="188"/>
          <w:tblCellSpacing w:w="5" w:type="nil"/>
        </w:trPr>
        <w:tc>
          <w:tcPr>
            <w:tcW w:w="7797"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8"/>
              </w:rPr>
            </w:pPr>
            <w:r w:rsidRPr="0032379E">
              <w:rPr>
                <w:rFonts w:ascii="Times New Roman" w:hAnsi="Times New Roman"/>
                <w:sz w:val="20"/>
                <w:szCs w:val="28"/>
              </w:rPr>
              <w:t>Количество создаваемых рабочих мест, чел.</w:t>
            </w:r>
          </w:p>
        </w:tc>
        <w:tc>
          <w:tcPr>
            <w:tcW w:w="1984"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8"/>
              </w:rPr>
            </w:pPr>
          </w:p>
        </w:tc>
      </w:tr>
    </w:tbl>
    <w:p w:rsidR="00A5665A" w:rsidRPr="0032379E" w:rsidRDefault="00A5665A" w:rsidP="0032379E">
      <w:pPr>
        <w:widowControl w:val="0"/>
        <w:autoSpaceDE w:val="0"/>
        <w:autoSpaceDN w:val="0"/>
        <w:adjustRightInd w:val="0"/>
        <w:spacing w:after="0" w:line="240" w:lineRule="auto"/>
        <w:jc w:val="center"/>
        <w:rPr>
          <w:rFonts w:ascii="Times New Roman" w:hAnsi="Times New Roman"/>
          <w:sz w:val="28"/>
          <w:szCs w:val="28"/>
        </w:rPr>
      </w:pPr>
    </w:p>
    <w:p w:rsidR="00A5665A" w:rsidRPr="0032379E" w:rsidRDefault="00A5665A" w:rsidP="0032379E">
      <w:pPr>
        <w:widowControl w:val="0"/>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3. Финансово-экономические показатели деятельности заявителя</w:t>
      </w: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828"/>
        <w:gridCol w:w="1134"/>
        <w:gridCol w:w="1417"/>
        <w:gridCol w:w="1559"/>
        <w:gridCol w:w="1418"/>
      </w:tblGrid>
      <w:tr w:rsidR="00A5665A" w:rsidRPr="0032379E" w:rsidTr="005F3000">
        <w:trPr>
          <w:trHeight w:val="1080"/>
          <w:tblCellSpacing w:w="5" w:type="nil"/>
        </w:trPr>
        <w:tc>
          <w:tcPr>
            <w:tcW w:w="3828"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r w:rsidRPr="0032379E">
              <w:rPr>
                <w:rFonts w:ascii="Times New Roman" w:hAnsi="Times New Roman"/>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r w:rsidRPr="0032379E">
              <w:rPr>
                <w:rFonts w:ascii="Times New Roman" w:hAnsi="Times New Roman"/>
                <w:sz w:val="20"/>
                <w:szCs w:val="20"/>
              </w:rPr>
              <w:t xml:space="preserve">Единица </w:t>
            </w:r>
            <w:r w:rsidRPr="0032379E">
              <w:rPr>
                <w:rFonts w:ascii="Times New Roman" w:hAnsi="Times New Roman"/>
                <w:sz w:val="20"/>
                <w:szCs w:val="20"/>
              </w:rPr>
              <w:br/>
              <w:t>измерения</w:t>
            </w:r>
          </w:p>
        </w:tc>
        <w:tc>
          <w:tcPr>
            <w:tcW w:w="1417"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r w:rsidRPr="0032379E">
              <w:rPr>
                <w:rFonts w:ascii="Times New Roman" w:hAnsi="Times New Roman"/>
                <w:sz w:val="20"/>
                <w:szCs w:val="20"/>
              </w:rPr>
              <w:t xml:space="preserve">Год,     </w:t>
            </w:r>
            <w:r w:rsidRPr="0032379E">
              <w:rPr>
                <w:rFonts w:ascii="Times New Roman" w:hAnsi="Times New Roman"/>
                <w:sz w:val="20"/>
                <w:szCs w:val="20"/>
              </w:rPr>
              <w:br/>
              <w:t>предшест-</w:t>
            </w:r>
            <w:r w:rsidRPr="0032379E">
              <w:rPr>
                <w:rFonts w:ascii="Times New Roman" w:hAnsi="Times New Roman"/>
                <w:sz w:val="20"/>
                <w:szCs w:val="20"/>
              </w:rPr>
              <w:br/>
              <w:t>вующий</w:t>
            </w:r>
            <w:r w:rsidRPr="0032379E">
              <w:rPr>
                <w:rFonts w:ascii="Times New Roman" w:hAnsi="Times New Roman"/>
                <w:sz w:val="20"/>
                <w:szCs w:val="20"/>
              </w:rPr>
              <w:br/>
              <w:t>текущему году (факт)</w:t>
            </w:r>
          </w:p>
        </w:tc>
        <w:tc>
          <w:tcPr>
            <w:tcW w:w="1559"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r w:rsidRPr="0032379E">
              <w:rPr>
                <w:rFonts w:ascii="Times New Roman" w:hAnsi="Times New Roman"/>
                <w:sz w:val="20"/>
                <w:szCs w:val="20"/>
              </w:rPr>
              <w:t>Текущий год (план)</w:t>
            </w:r>
          </w:p>
        </w:tc>
        <w:tc>
          <w:tcPr>
            <w:tcW w:w="1418"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r w:rsidRPr="0032379E">
              <w:rPr>
                <w:rFonts w:ascii="Times New Roman" w:hAnsi="Times New Roman"/>
                <w:sz w:val="20"/>
                <w:szCs w:val="20"/>
              </w:rPr>
              <w:t>Очередной год (план)</w:t>
            </w:r>
          </w:p>
        </w:tc>
      </w:tr>
      <w:tr w:rsidR="00A5665A" w:rsidRPr="0032379E" w:rsidTr="005F3000">
        <w:trPr>
          <w:tblCellSpacing w:w="5" w:type="nil"/>
        </w:trPr>
        <w:tc>
          <w:tcPr>
            <w:tcW w:w="382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r w:rsidRPr="0032379E">
              <w:rPr>
                <w:rFonts w:ascii="Times New Roman" w:hAnsi="Times New Roman"/>
                <w:sz w:val="20"/>
                <w:szCs w:val="20"/>
              </w:rPr>
              <w:t>1</w:t>
            </w:r>
          </w:p>
        </w:tc>
        <w:tc>
          <w:tcPr>
            <w:tcW w:w="1134"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r w:rsidRPr="0032379E">
              <w:rPr>
                <w:rFonts w:ascii="Times New Roman" w:hAnsi="Times New Roman"/>
                <w:sz w:val="20"/>
                <w:szCs w:val="20"/>
              </w:rPr>
              <w:t>2</w:t>
            </w:r>
          </w:p>
        </w:tc>
        <w:tc>
          <w:tcPr>
            <w:tcW w:w="1417"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r w:rsidRPr="0032379E">
              <w:rPr>
                <w:rFonts w:ascii="Times New Roman" w:hAnsi="Times New Roman"/>
                <w:sz w:val="20"/>
                <w:szCs w:val="20"/>
              </w:rPr>
              <w:t>3</w:t>
            </w:r>
          </w:p>
        </w:tc>
        <w:tc>
          <w:tcPr>
            <w:tcW w:w="1559"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r w:rsidRPr="0032379E">
              <w:rPr>
                <w:rFonts w:ascii="Times New Roman" w:hAnsi="Times New Roman"/>
                <w:sz w:val="20"/>
                <w:szCs w:val="20"/>
              </w:rPr>
              <w:t>4</w:t>
            </w:r>
          </w:p>
        </w:tc>
        <w:tc>
          <w:tcPr>
            <w:tcW w:w="141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r w:rsidRPr="0032379E">
              <w:rPr>
                <w:rFonts w:ascii="Times New Roman" w:hAnsi="Times New Roman"/>
                <w:sz w:val="20"/>
                <w:szCs w:val="20"/>
              </w:rPr>
              <w:t>5</w:t>
            </w:r>
          </w:p>
        </w:tc>
      </w:tr>
      <w:tr w:rsidR="00A5665A" w:rsidRPr="0032379E" w:rsidTr="005F3000">
        <w:trPr>
          <w:trHeight w:val="540"/>
          <w:tblCellSpacing w:w="5" w:type="nil"/>
        </w:trPr>
        <w:tc>
          <w:tcPr>
            <w:tcW w:w="382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Выручка от реализации товаров (работ, услуг),</w:t>
            </w:r>
          </w:p>
        </w:tc>
        <w:tc>
          <w:tcPr>
            <w:tcW w:w="1134"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 xml:space="preserve">тыс.    </w:t>
            </w:r>
            <w:r w:rsidRPr="0032379E">
              <w:rPr>
                <w:rFonts w:ascii="Times New Roman" w:hAnsi="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c>
          <w:tcPr>
            <w:tcW w:w="1559"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c>
          <w:tcPr>
            <w:tcW w:w="141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r>
      <w:tr w:rsidR="00A5665A" w:rsidRPr="0032379E" w:rsidTr="005F3000">
        <w:trPr>
          <w:trHeight w:val="540"/>
          <w:tblCellSpacing w:w="5" w:type="nil"/>
        </w:trPr>
        <w:tc>
          <w:tcPr>
            <w:tcW w:w="382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 xml:space="preserve">Затраты на производство и сбыт товаров (работ, услуг) </w:t>
            </w:r>
          </w:p>
        </w:tc>
        <w:tc>
          <w:tcPr>
            <w:tcW w:w="1134"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 xml:space="preserve">тыс.    </w:t>
            </w:r>
            <w:r w:rsidRPr="0032379E">
              <w:rPr>
                <w:rFonts w:ascii="Times New Roman" w:hAnsi="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c>
          <w:tcPr>
            <w:tcW w:w="1559"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c>
          <w:tcPr>
            <w:tcW w:w="141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r>
      <w:tr w:rsidR="00A5665A" w:rsidRPr="0032379E" w:rsidTr="005F3000">
        <w:trPr>
          <w:trHeight w:val="540"/>
          <w:tblCellSpacing w:w="5" w:type="nil"/>
        </w:trPr>
        <w:tc>
          <w:tcPr>
            <w:tcW w:w="382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 xml:space="preserve">Прибыль (убыток) от продаж товаров (работ, услуг) </w:t>
            </w:r>
          </w:p>
        </w:tc>
        <w:tc>
          <w:tcPr>
            <w:tcW w:w="1134"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 xml:space="preserve">тыс.    </w:t>
            </w:r>
            <w:r w:rsidRPr="0032379E">
              <w:rPr>
                <w:rFonts w:ascii="Times New Roman" w:hAnsi="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c>
          <w:tcPr>
            <w:tcW w:w="1559"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c>
          <w:tcPr>
            <w:tcW w:w="141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r>
      <w:tr w:rsidR="00A5665A" w:rsidRPr="0032379E" w:rsidTr="005F3000">
        <w:trPr>
          <w:trHeight w:val="540"/>
          <w:tblCellSpacing w:w="5" w:type="nil"/>
        </w:trPr>
        <w:tc>
          <w:tcPr>
            <w:tcW w:w="382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Налоговые платежи в бюджеты всех уровней и внебюджетные фонды, всего,</w:t>
            </w:r>
          </w:p>
        </w:tc>
        <w:tc>
          <w:tcPr>
            <w:tcW w:w="1134"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 xml:space="preserve">тыс.    </w:t>
            </w:r>
            <w:r w:rsidRPr="0032379E">
              <w:rPr>
                <w:rFonts w:ascii="Times New Roman" w:hAnsi="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c>
          <w:tcPr>
            <w:tcW w:w="1559"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c>
          <w:tcPr>
            <w:tcW w:w="141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r>
      <w:tr w:rsidR="00A5665A" w:rsidRPr="0032379E" w:rsidTr="005F3000">
        <w:trPr>
          <w:trHeight w:val="264"/>
          <w:tblCellSpacing w:w="5" w:type="nil"/>
        </w:trPr>
        <w:tc>
          <w:tcPr>
            <w:tcW w:w="382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в том числе по видам налогов:</w:t>
            </w:r>
          </w:p>
        </w:tc>
        <w:tc>
          <w:tcPr>
            <w:tcW w:w="1134"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r w:rsidRPr="0032379E">
              <w:rPr>
                <w:rFonts w:ascii="Times New Roman" w:hAnsi="Times New Roman"/>
                <w:sz w:val="20"/>
                <w:szCs w:val="20"/>
              </w:rPr>
              <w:t>х</w:t>
            </w:r>
          </w:p>
        </w:tc>
        <w:tc>
          <w:tcPr>
            <w:tcW w:w="1417"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r w:rsidRPr="0032379E">
              <w:rPr>
                <w:rFonts w:ascii="Times New Roman" w:hAnsi="Times New Roman"/>
                <w:sz w:val="20"/>
                <w:szCs w:val="20"/>
              </w:rPr>
              <w:t>х</w:t>
            </w:r>
          </w:p>
        </w:tc>
        <w:tc>
          <w:tcPr>
            <w:tcW w:w="1559"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r w:rsidRPr="0032379E">
              <w:rPr>
                <w:rFonts w:ascii="Times New Roman" w:hAnsi="Times New Roman"/>
                <w:sz w:val="20"/>
                <w:szCs w:val="20"/>
              </w:rPr>
              <w:t>х</w:t>
            </w:r>
          </w:p>
        </w:tc>
        <w:tc>
          <w:tcPr>
            <w:tcW w:w="141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r w:rsidRPr="0032379E">
              <w:rPr>
                <w:rFonts w:ascii="Times New Roman" w:hAnsi="Times New Roman"/>
                <w:sz w:val="20"/>
                <w:szCs w:val="20"/>
              </w:rPr>
              <w:t>х</w:t>
            </w:r>
          </w:p>
        </w:tc>
      </w:tr>
      <w:tr w:rsidR="00A5665A" w:rsidRPr="0032379E" w:rsidTr="005F3000">
        <w:trPr>
          <w:trHeight w:val="540"/>
          <w:tblCellSpacing w:w="5" w:type="nil"/>
        </w:trPr>
        <w:tc>
          <w:tcPr>
            <w:tcW w:w="382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налог на прибыль организаций (общий режим налогообложения, УСН, ЕНВД, патент, ЕСХН)</w:t>
            </w:r>
          </w:p>
        </w:tc>
        <w:tc>
          <w:tcPr>
            <w:tcW w:w="1134" w:type="dxa"/>
            <w:tcBorders>
              <w:left w:val="single" w:sz="4" w:space="0" w:color="auto"/>
              <w:bottom w:val="single" w:sz="4" w:space="0" w:color="auto"/>
              <w:right w:val="single" w:sz="4" w:space="0" w:color="auto"/>
            </w:tcBorders>
          </w:tcPr>
          <w:p w:rsidR="00A5665A" w:rsidRPr="0032379E" w:rsidRDefault="00A5665A" w:rsidP="0032379E">
            <w:pPr>
              <w:spacing w:after="0" w:line="240" w:lineRule="auto"/>
              <w:rPr>
                <w:rFonts w:ascii="Times New Roman" w:hAnsi="Times New Roman"/>
                <w:sz w:val="24"/>
                <w:szCs w:val="24"/>
              </w:rPr>
            </w:pPr>
            <w:r w:rsidRPr="0032379E">
              <w:rPr>
                <w:rFonts w:ascii="Times New Roman" w:hAnsi="Times New Roman"/>
                <w:sz w:val="20"/>
                <w:szCs w:val="20"/>
              </w:rPr>
              <w:t xml:space="preserve">тыс.    </w:t>
            </w:r>
            <w:r w:rsidRPr="0032379E">
              <w:rPr>
                <w:rFonts w:ascii="Times New Roman" w:hAnsi="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c>
          <w:tcPr>
            <w:tcW w:w="1559"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c>
          <w:tcPr>
            <w:tcW w:w="141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r>
      <w:tr w:rsidR="00A5665A" w:rsidRPr="0032379E" w:rsidTr="005F3000">
        <w:trPr>
          <w:trHeight w:val="479"/>
          <w:tblCellSpacing w:w="5" w:type="nil"/>
        </w:trPr>
        <w:tc>
          <w:tcPr>
            <w:tcW w:w="382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НДФЛ</w:t>
            </w:r>
          </w:p>
        </w:tc>
        <w:tc>
          <w:tcPr>
            <w:tcW w:w="1134" w:type="dxa"/>
            <w:tcBorders>
              <w:left w:val="single" w:sz="4" w:space="0" w:color="auto"/>
              <w:bottom w:val="single" w:sz="4" w:space="0" w:color="auto"/>
              <w:right w:val="single" w:sz="4" w:space="0" w:color="auto"/>
            </w:tcBorders>
          </w:tcPr>
          <w:p w:rsidR="00A5665A" w:rsidRPr="0032379E" w:rsidRDefault="00A5665A" w:rsidP="0032379E">
            <w:pPr>
              <w:spacing w:after="0" w:line="240" w:lineRule="auto"/>
              <w:rPr>
                <w:rFonts w:ascii="Times New Roman" w:hAnsi="Times New Roman"/>
                <w:sz w:val="24"/>
                <w:szCs w:val="24"/>
              </w:rPr>
            </w:pPr>
            <w:r w:rsidRPr="0032379E">
              <w:rPr>
                <w:rFonts w:ascii="Times New Roman" w:hAnsi="Times New Roman"/>
                <w:sz w:val="20"/>
                <w:szCs w:val="20"/>
              </w:rPr>
              <w:t xml:space="preserve">тыс.    </w:t>
            </w:r>
            <w:r w:rsidRPr="0032379E">
              <w:rPr>
                <w:rFonts w:ascii="Times New Roman" w:hAnsi="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p>
        </w:tc>
      </w:tr>
      <w:tr w:rsidR="00A5665A" w:rsidRPr="0032379E" w:rsidTr="005F3000">
        <w:trPr>
          <w:tblCellSpacing w:w="5" w:type="nil"/>
        </w:trPr>
        <w:tc>
          <w:tcPr>
            <w:tcW w:w="382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страховые взносы во внебюджетные фонды (ПФР, ФОМС, ФСС)</w:t>
            </w:r>
          </w:p>
        </w:tc>
        <w:tc>
          <w:tcPr>
            <w:tcW w:w="1134" w:type="dxa"/>
            <w:tcBorders>
              <w:left w:val="single" w:sz="4" w:space="0" w:color="auto"/>
              <w:bottom w:val="single" w:sz="4" w:space="0" w:color="auto"/>
              <w:right w:val="single" w:sz="4" w:space="0" w:color="auto"/>
            </w:tcBorders>
          </w:tcPr>
          <w:p w:rsidR="00A5665A" w:rsidRPr="0032379E" w:rsidRDefault="00A5665A" w:rsidP="0032379E">
            <w:pPr>
              <w:spacing w:after="0" w:line="240" w:lineRule="auto"/>
              <w:rPr>
                <w:rFonts w:ascii="Times New Roman" w:hAnsi="Times New Roman"/>
                <w:sz w:val="24"/>
                <w:szCs w:val="24"/>
              </w:rPr>
            </w:pPr>
            <w:r w:rsidRPr="0032379E">
              <w:rPr>
                <w:rFonts w:ascii="Times New Roman" w:hAnsi="Times New Roman"/>
                <w:sz w:val="20"/>
                <w:szCs w:val="20"/>
              </w:rPr>
              <w:t xml:space="preserve">тыс.    </w:t>
            </w:r>
            <w:r w:rsidRPr="0032379E">
              <w:rPr>
                <w:rFonts w:ascii="Times New Roman" w:hAnsi="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p>
        </w:tc>
      </w:tr>
      <w:tr w:rsidR="00A5665A" w:rsidRPr="0032379E" w:rsidTr="005F3000">
        <w:trPr>
          <w:trHeight w:val="367"/>
          <w:tblCellSpacing w:w="5" w:type="nil"/>
        </w:trPr>
        <w:tc>
          <w:tcPr>
            <w:tcW w:w="382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налог на имущество организаций</w:t>
            </w:r>
          </w:p>
        </w:tc>
        <w:tc>
          <w:tcPr>
            <w:tcW w:w="1134" w:type="dxa"/>
            <w:tcBorders>
              <w:left w:val="single" w:sz="4" w:space="0" w:color="auto"/>
              <w:bottom w:val="single" w:sz="4" w:space="0" w:color="auto"/>
              <w:right w:val="single" w:sz="4" w:space="0" w:color="auto"/>
            </w:tcBorders>
          </w:tcPr>
          <w:p w:rsidR="00A5665A" w:rsidRPr="0032379E" w:rsidRDefault="00A5665A" w:rsidP="0032379E">
            <w:pPr>
              <w:spacing w:after="0" w:line="240" w:lineRule="auto"/>
              <w:rPr>
                <w:rFonts w:ascii="Times New Roman" w:hAnsi="Times New Roman"/>
                <w:sz w:val="24"/>
                <w:szCs w:val="24"/>
              </w:rPr>
            </w:pPr>
            <w:r w:rsidRPr="0032379E">
              <w:rPr>
                <w:rFonts w:ascii="Times New Roman" w:hAnsi="Times New Roman"/>
                <w:sz w:val="20"/>
                <w:szCs w:val="20"/>
              </w:rPr>
              <w:t xml:space="preserve">тыс.    </w:t>
            </w:r>
            <w:r w:rsidRPr="0032379E">
              <w:rPr>
                <w:rFonts w:ascii="Times New Roman" w:hAnsi="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p>
        </w:tc>
      </w:tr>
      <w:tr w:rsidR="00A5665A" w:rsidRPr="0032379E" w:rsidTr="005F3000">
        <w:trPr>
          <w:tblCellSpacing w:w="5" w:type="nil"/>
        </w:trPr>
        <w:tc>
          <w:tcPr>
            <w:tcW w:w="382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транспортный налог</w:t>
            </w:r>
          </w:p>
        </w:tc>
        <w:tc>
          <w:tcPr>
            <w:tcW w:w="1134" w:type="dxa"/>
            <w:tcBorders>
              <w:left w:val="single" w:sz="4" w:space="0" w:color="auto"/>
              <w:bottom w:val="single" w:sz="4" w:space="0" w:color="auto"/>
              <w:right w:val="single" w:sz="4" w:space="0" w:color="auto"/>
            </w:tcBorders>
          </w:tcPr>
          <w:p w:rsidR="00A5665A" w:rsidRPr="0032379E" w:rsidRDefault="00A5665A" w:rsidP="0032379E">
            <w:pPr>
              <w:spacing w:after="0" w:line="240" w:lineRule="auto"/>
              <w:rPr>
                <w:rFonts w:ascii="Times New Roman" w:hAnsi="Times New Roman"/>
                <w:sz w:val="24"/>
                <w:szCs w:val="24"/>
              </w:rPr>
            </w:pPr>
            <w:r w:rsidRPr="0032379E">
              <w:rPr>
                <w:rFonts w:ascii="Times New Roman" w:hAnsi="Times New Roman"/>
                <w:sz w:val="20"/>
                <w:szCs w:val="20"/>
              </w:rPr>
              <w:t xml:space="preserve">тыс.    </w:t>
            </w:r>
            <w:r w:rsidRPr="0032379E">
              <w:rPr>
                <w:rFonts w:ascii="Times New Roman" w:hAnsi="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p>
        </w:tc>
      </w:tr>
      <w:tr w:rsidR="00A5665A" w:rsidRPr="0032379E" w:rsidTr="005F3000">
        <w:trPr>
          <w:trHeight w:val="405"/>
          <w:tblCellSpacing w:w="5" w:type="nil"/>
        </w:trPr>
        <w:tc>
          <w:tcPr>
            <w:tcW w:w="382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налог на землю</w:t>
            </w:r>
          </w:p>
        </w:tc>
        <w:tc>
          <w:tcPr>
            <w:tcW w:w="1134" w:type="dxa"/>
            <w:tcBorders>
              <w:left w:val="single" w:sz="4" w:space="0" w:color="auto"/>
              <w:bottom w:val="single" w:sz="4" w:space="0" w:color="auto"/>
              <w:right w:val="single" w:sz="4" w:space="0" w:color="auto"/>
            </w:tcBorders>
          </w:tcPr>
          <w:p w:rsidR="00A5665A" w:rsidRPr="0032379E" w:rsidRDefault="00A5665A" w:rsidP="0032379E">
            <w:pPr>
              <w:spacing w:after="0" w:line="240" w:lineRule="auto"/>
              <w:rPr>
                <w:rFonts w:ascii="Times New Roman" w:hAnsi="Times New Roman"/>
                <w:sz w:val="24"/>
                <w:szCs w:val="24"/>
              </w:rPr>
            </w:pPr>
            <w:r w:rsidRPr="0032379E">
              <w:rPr>
                <w:rFonts w:ascii="Times New Roman" w:hAnsi="Times New Roman"/>
                <w:sz w:val="20"/>
                <w:szCs w:val="20"/>
              </w:rPr>
              <w:t xml:space="preserve">тыс.    </w:t>
            </w:r>
            <w:r w:rsidRPr="0032379E">
              <w:rPr>
                <w:rFonts w:ascii="Times New Roman" w:hAnsi="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rPr>
            </w:pPr>
          </w:p>
        </w:tc>
      </w:tr>
      <w:tr w:rsidR="00A5665A" w:rsidRPr="0032379E" w:rsidTr="005F3000">
        <w:trPr>
          <w:trHeight w:val="540"/>
          <w:tblCellSpacing w:w="5" w:type="nil"/>
        </w:trPr>
        <w:tc>
          <w:tcPr>
            <w:tcW w:w="382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Чистая прибыль (убыток)</w:t>
            </w:r>
          </w:p>
        </w:tc>
        <w:tc>
          <w:tcPr>
            <w:tcW w:w="1134"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 xml:space="preserve">тыс.    </w:t>
            </w:r>
            <w:r w:rsidRPr="0032379E">
              <w:rPr>
                <w:rFonts w:ascii="Times New Roman" w:hAnsi="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c>
          <w:tcPr>
            <w:tcW w:w="1559"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c>
          <w:tcPr>
            <w:tcW w:w="141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r>
      <w:tr w:rsidR="00A5665A" w:rsidRPr="0032379E" w:rsidTr="005F3000">
        <w:trPr>
          <w:trHeight w:val="360"/>
          <w:tblCellSpacing w:w="5" w:type="nil"/>
        </w:trPr>
        <w:tc>
          <w:tcPr>
            <w:tcW w:w="3828"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 xml:space="preserve">Фонд оплаты труда          </w:t>
            </w:r>
          </w:p>
        </w:tc>
        <w:tc>
          <w:tcPr>
            <w:tcW w:w="1134"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 xml:space="preserve">тыс.    </w:t>
            </w:r>
            <w:r w:rsidRPr="0032379E">
              <w:rPr>
                <w:rFonts w:ascii="Times New Roman" w:hAnsi="Times New Roman"/>
                <w:sz w:val="20"/>
                <w:szCs w:val="20"/>
              </w:rPr>
              <w:br/>
              <w:t xml:space="preserve">рублей  </w:t>
            </w:r>
          </w:p>
        </w:tc>
        <w:tc>
          <w:tcPr>
            <w:tcW w:w="1417"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r>
      <w:tr w:rsidR="00A5665A" w:rsidRPr="0032379E" w:rsidTr="005F3000">
        <w:trPr>
          <w:trHeight w:val="360"/>
          <w:tblCellSpacing w:w="5" w:type="nil"/>
        </w:trPr>
        <w:tc>
          <w:tcPr>
            <w:tcW w:w="3828"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Среднесписочная численность персонала</w:t>
            </w:r>
          </w:p>
        </w:tc>
        <w:tc>
          <w:tcPr>
            <w:tcW w:w="1134"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чел.</w:t>
            </w:r>
          </w:p>
        </w:tc>
        <w:tc>
          <w:tcPr>
            <w:tcW w:w="1417"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r>
      <w:tr w:rsidR="00A5665A" w:rsidRPr="0032379E" w:rsidTr="005F3000">
        <w:trPr>
          <w:trHeight w:val="360"/>
          <w:tblCellSpacing w:w="5" w:type="nil"/>
        </w:trPr>
        <w:tc>
          <w:tcPr>
            <w:tcW w:w="382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Среднемесячная  заработная</w:t>
            </w:r>
            <w:r w:rsidRPr="0032379E">
              <w:rPr>
                <w:rFonts w:ascii="Times New Roman" w:hAnsi="Times New Roman"/>
                <w:sz w:val="20"/>
                <w:szCs w:val="20"/>
              </w:rPr>
              <w:br/>
              <w:t>плата на 1 работающего</w:t>
            </w:r>
          </w:p>
        </w:tc>
        <w:tc>
          <w:tcPr>
            <w:tcW w:w="1134"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 xml:space="preserve">рублей  </w:t>
            </w:r>
          </w:p>
        </w:tc>
        <w:tc>
          <w:tcPr>
            <w:tcW w:w="1417"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c>
          <w:tcPr>
            <w:tcW w:w="1559"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c>
          <w:tcPr>
            <w:tcW w:w="1418" w:type="dxa"/>
            <w:tcBorders>
              <w:left w:val="single" w:sz="4" w:space="0" w:color="auto"/>
              <w:bottom w:val="single" w:sz="4" w:space="0" w:color="auto"/>
              <w:right w:val="single" w:sz="4" w:space="0" w:color="auto"/>
            </w:tcBorders>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rPr>
            </w:pPr>
          </w:p>
        </w:tc>
      </w:tr>
    </w:tbl>
    <w:p w:rsidR="00A5665A" w:rsidRPr="0032379E" w:rsidRDefault="00A5665A" w:rsidP="0032379E">
      <w:pPr>
        <w:widowControl w:val="0"/>
        <w:autoSpaceDE w:val="0"/>
        <w:autoSpaceDN w:val="0"/>
        <w:adjustRightInd w:val="0"/>
        <w:spacing w:after="0" w:line="240" w:lineRule="auto"/>
        <w:jc w:val="both"/>
        <w:rPr>
          <w:rFonts w:ascii="Times New Roman" w:hAnsi="Times New Roman"/>
          <w:sz w:val="20"/>
          <w:szCs w:val="20"/>
        </w:rPr>
      </w:pPr>
      <w:r w:rsidRPr="0032379E">
        <w:rPr>
          <w:rFonts w:ascii="Times New Roman" w:hAnsi="Times New Roman"/>
          <w:sz w:val="20"/>
          <w:szCs w:val="20"/>
        </w:rPr>
        <w:t>*Заполняется только по уплачиваемым видам налогов.</w:t>
      </w:r>
    </w:p>
    <w:p w:rsidR="00A5665A" w:rsidRPr="0032379E" w:rsidRDefault="00A5665A" w:rsidP="0032379E">
      <w:pPr>
        <w:widowControl w:val="0"/>
        <w:autoSpaceDE w:val="0"/>
        <w:autoSpaceDN w:val="0"/>
        <w:adjustRightInd w:val="0"/>
        <w:spacing w:after="0" w:line="240" w:lineRule="auto"/>
        <w:rPr>
          <w:rFonts w:ascii="Times New Roman" w:hAnsi="Times New Roman"/>
          <w:sz w:val="28"/>
          <w:szCs w:val="28"/>
        </w:rPr>
      </w:pPr>
    </w:p>
    <w:p w:rsidR="00A5665A" w:rsidRPr="0032379E" w:rsidRDefault="00A5665A" w:rsidP="0032379E">
      <w:pPr>
        <w:widowControl w:val="0"/>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Руководитель      ___________        _____________________</w:t>
      </w:r>
    </w:p>
    <w:p w:rsidR="00A5665A" w:rsidRPr="0032379E" w:rsidRDefault="00A5665A" w:rsidP="0032379E">
      <w:pPr>
        <w:widowControl w:val="0"/>
        <w:autoSpaceDE w:val="0"/>
        <w:autoSpaceDN w:val="0"/>
        <w:adjustRightInd w:val="0"/>
        <w:spacing w:after="0" w:line="240" w:lineRule="auto"/>
        <w:rPr>
          <w:rFonts w:ascii="Times New Roman" w:hAnsi="Times New Roman"/>
          <w:szCs w:val="28"/>
        </w:rPr>
      </w:pPr>
      <w:r w:rsidRPr="0032379E">
        <w:rPr>
          <w:rFonts w:ascii="Times New Roman" w:hAnsi="Times New Roman"/>
          <w:sz w:val="28"/>
          <w:szCs w:val="28"/>
        </w:rPr>
        <w:t xml:space="preserve">    </w:t>
      </w:r>
      <w:r w:rsidRPr="0032379E">
        <w:rPr>
          <w:rFonts w:ascii="Times New Roman" w:hAnsi="Times New Roman"/>
          <w:szCs w:val="28"/>
        </w:rPr>
        <w:t>(должность)                   (подпись)                    (расшифровка подписи)</w:t>
      </w:r>
    </w:p>
    <w:p w:rsidR="00A5665A" w:rsidRPr="0032379E" w:rsidRDefault="00A5665A" w:rsidP="0032379E">
      <w:pPr>
        <w:widowControl w:val="0"/>
        <w:autoSpaceDE w:val="0"/>
        <w:autoSpaceDN w:val="0"/>
        <w:adjustRightInd w:val="0"/>
        <w:spacing w:after="0" w:line="240" w:lineRule="auto"/>
        <w:rPr>
          <w:rFonts w:ascii="Times New Roman" w:hAnsi="Times New Roman"/>
          <w:sz w:val="28"/>
          <w:szCs w:val="28"/>
        </w:rPr>
      </w:pPr>
    </w:p>
    <w:p w:rsidR="00A5665A" w:rsidRPr="0032379E" w:rsidRDefault="00A5665A" w:rsidP="0032379E">
      <w:pPr>
        <w:widowControl w:val="0"/>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М.П.</w:t>
      </w:r>
    </w:p>
    <w:p w:rsidR="00A5665A" w:rsidRPr="0032379E" w:rsidRDefault="00A5665A" w:rsidP="0032379E">
      <w:pPr>
        <w:autoSpaceDE w:val="0"/>
        <w:autoSpaceDN w:val="0"/>
        <w:adjustRightInd w:val="0"/>
        <w:spacing w:after="0" w:line="240" w:lineRule="auto"/>
        <w:ind w:firstLine="540"/>
        <w:jc w:val="both"/>
        <w:rPr>
          <w:rFonts w:ascii="Times New Roman" w:hAnsi="Times New Roman"/>
          <w:sz w:val="28"/>
          <w:szCs w:val="28"/>
        </w:rPr>
      </w:pPr>
    </w:p>
    <w:p w:rsidR="00A5665A" w:rsidRPr="0032379E" w:rsidRDefault="00A5665A" w:rsidP="0032379E">
      <w:pPr>
        <w:autoSpaceDE w:val="0"/>
        <w:autoSpaceDN w:val="0"/>
        <w:adjustRightInd w:val="0"/>
        <w:spacing w:after="0" w:line="240" w:lineRule="auto"/>
        <w:jc w:val="center"/>
        <w:outlineLvl w:val="0"/>
        <w:rPr>
          <w:rFonts w:ascii="Times New Roman" w:hAnsi="Times New Roman"/>
          <w:sz w:val="28"/>
          <w:szCs w:val="28"/>
        </w:rPr>
      </w:pPr>
    </w:p>
    <w:p w:rsidR="00A5665A" w:rsidRPr="0032379E" w:rsidRDefault="00A5665A" w:rsidP="0032379E">
      <w:pPr>
        <w:widowControl w:val="0"/>
        <w:autoSpaceDE w:val="0"/>
        <w:autoSpaceDN w:val="0"/>
        <w:adjustRightInd w:val="0"/>
        <w:spacing w:after="0" w:line="240" w:lineRule="auto"/>
        <w:ind w:left="4536"/>
        <w:outlineLvl w:val="2"/>
        <w:rPr>
          <w:rFonts w:ascii="Times New Roman" w:hAnsi="Times New Roman"/>
          <w:sz w:val="28"/>
          <w:szCs w:val="28"/>
        </w:rPr>
      </w:pPr>
    </w:p>
    <w:p w:rsidR="00A5665A" w:rsidRPr="0032379E" w:rsidRDefault="00A5665A" w:rsidP="0032379E">
      <w:pPr>
        <w:widowControl w:val="0"/>
        <w:autoSpaceDE w:val="0"/>
        <w:autoSpaceDN w:val="0"/>
        <w:adjustRightInd w:val="0"/>
        <w:spacing w:after="0" w:line="240" w:lineRule="auto"/>
        <w:ind w:left="4536"/>
        <w:outlineLvl w:val="2"/>
        <w:rPr>
          <w:rFonts w:ascii="Times New Roman" w:hAnsi="Times New Roman"/>
          <w:sz w:val="28"/>
          <w:szCs w:val="28"/>
        </w:rPr>
      </w:pPr>
    </w:p>
    <w:p w:rsidR="00A5665A" w:rsidRPr="0032379E" w:rsidRDefault="00A5665A" w:rsidP="0032379E">
      <w:pPr>
        <w:widowControl w:val="0"/>
        <w:autoSpaceDE w:val="0"/>
        <w:autoSpaceDN w:val="0"/>
        <w:adjustRightInd w:val="0"/>
        <w:spacing w:after="0" w:line="240" w:lineRule="auto"/>
        <w:ind w:left="4536"/>
        <w:outlineLvl w:val="2"/>
        <w:rPr>
          <w:rFonts w:ascii="Times New Roman" w:hAnsi="Times New Roman"/>
          <w:sz w:val="28"/>
          <w:szCs w:val="28"/>
        </w:rPr>
      </w:pPr>
    </w:p>
    <w:p w:rsidR="00A5665A" w:rsidRPr="0032379E" w:rsidRDefault="00A5665A" w:rsidP="0032379E">
      <w:pPr>
        <w:widowControl w:val="0"/>
        <w:autoSpaceDE w:val="0"/>
        <w:autoSpaceDN w:val="0"/>
        <w:adjustRightInd w:val="0"/>
        <w:spacing w:after="0" w:line="240" w:lineRule="auto"/>
        <w:ind w:left="4536"/>
        <w:outlineLvl w:val="2"/>
        <w:rPr>
          <w:rFonts w:ascii="Times New Roman" w:hAnsi="Times New Roman"/>
          <w:sz w:val="28"/>
          <w:szCs w:val="28"/>
        </w:rPr>
      </w:pPr>
    </w:p>
    <w:p w:rsidR="00A5665A" w:rsidRPr="0032379E" w:rsidRDefault="00A5665A" w:rsidP="0032379E">
      <w:pPr>
        <w:widowControl w:val="0"/>
        <w:autoSpaceDE w:val="0"/>
        <w:autoSpaceDN w:val="0"/>
        <w:adjustRightInd w:val="0"/>
        <w:spacing w:after="0" w:line="240" w:lineRule="auto"/>
        <w:ind w:left="4536"/>
        <w:outlineLvl w:val="2"/>
        <w:rPr>
          <w:rFonts w:ascii="Times New Roman" w:hAnsi="Times New Roman"/>
          <w:sz w:val="28"/>
          <w:szCs w:val="28"/>
        </w:rPr>
      </w:pPr>
    </w:p>
    <w:p w:rsidR="00A5665A" w:rsidRPr="0032379E" w:rsidRDefault="00A5665A" w:rsidP="0032379E">
      <w:pPr>
        <w:widowControl w:val="0"/>
        <w:autoSpaceDE w:val="0"/>
        <w:autoSpaceDN w:val="0"/>
        <w:adjustRightInd w:val="0"/>
        <w:spacing w:after="0" w:line="240" w:lineRule="auto"/>
        <w:ind w:left="4536"/>
        <w:outlineLvl w:val="2"/>
        <w:rPr>
          <w:rFonts w:ascii="Times New Roman" w:hAnsi="Times New Roman"/>
          <w:sz w:val="28"/>
          <w:szCs w:val="28"/>
        </w:rPr>
      </w:pPr>
    </w:p>
    <w:p w:rsidR="00A5665A" w:rsidRPr="0032379E" w:rsidRDefault="00A5665A" w:rsidP="0032379E">
      <w:pPr>
        <w:widowControl w:val="0"/>
        <w:autoSpaceDE w:val="0"/>
        <w:autoSpaceDN w:val="0"/>
        <w:adjustRightInd w:val="0"/>
        <w:spacing w:after="0" w:line="240" w:lineRule="auto"/>
        <w:ind w:left="4536"/>
        <w:outlineLvl w:val="2"/>
        <w:rPr>
          <w:rFonts w:ascii="Times New Roman" w:hAnsi="Times New Roman"/>
          <w:sz w:val="28"/>
          <w:szCs w:val="28"/>
        </w:rPr>
      </w:pPr>
    </w:p>
    <w:p w:rsidR="00A5665A" w:rsidRPr="0032379E" w:rsidRDefault="00A5665A" w:rsidP="0032379E">
      <w:pPr>
        <w:widowControl w:val="0"/>
        <w:autoSpaceDE w:val="0"/>
        <w:autoSpaceDN w:val="0"/>
        <w:adjustRightInd w:val="0"/>
        <w:spacing w:after="0" w:line="240" w:lineRule="auto"/>
        <w:ind w:left="4536"/>
        <w:outlineLvl w:val="2"/>
        <w:rPr>
          <w:rFonts w:ascii="Times New Roman" w:hAnsi="Times New Roman"/>
          <w:sz w:val="28"/>
          <w:szCs w:val="28"/>
        </w:rPr>
      </w:pPr>
    </w:p>
    <w:p w:rsidR="00A5665A" w:rsidRPr="0032379E" w:rsidRDefault="00A5665A" w:rsidP="0032379E">
      <w:pPr>
        <w:widowControl w:val="0"/>
        <w:autoSpaceDE w:val="0"/>
        <w:autoSpaceDN w:val="0"/>
        <w:adjustRightInd w:val="0"/>
        <w:spacing w:after="0" w:line="240" w:lineRule="auto"/>
        <w:ind w:left="4536"/>
        <w:outlineLvl w:val="2"/>
        <w:rPr>
          <w:rFonts w:ascii="Times New Roman" w:hAnsi="Times New Roman"/>
          <w:sz w:val="28"/>
          <w:szCs w:val="28"/>
        </w:rPr>
      </w:pPr>
      <w:r w:rsidRPr="0032379E">
        <w:rPr>
          <w:rFonts w:ascii="Times New Roman" w:hAnsi="Times New Roman"/>
          <w:sz w:val="28"/>
          <w:szCs w:val="28"/>
        </w:rPr>
        <w:t>Приложение № 5</w:t>
      </w:r>
    </w:p>
    <w:p w:rsidR="00A5665A" w:rsidRPr="0032379E" w:rsidRDefault="00A5665A" w:rsidP="0032379E">
      <w:pPr>
        <w:autoSpaceDE w:val="0"/>
        <w:autoSpaceDN w:val="0"/>
        <w:adjustRightInd w:val="0"/>
        <w:spacing w:after="0" w:line="240" w:lineRule="auto"/>
        <w:ind w:left="4536"/>
        <w:jc w:val="both"/>
        <w:rPr>
          <w:rFonts w:ascii="Times New Roman" w:hAnsi="Times New Roman"/>
          <w:sz w:val="28"/>
          <w:szCs w:val="28"/>
        </w:rPr>
      </w:pPr>
      <w:r w:rsidRPr="0032379E">
        <w:rPr>
          <w:rFonts w:ascii="Times New Roman" w:hAnsi="Times New Roman"/>
          <w:sz w:val="28"/>
          <w:szCs w:val="28"/>
        </w:rPr>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A5665A" w:rsidRPr="0032379E" w:rsidRDefault="00A5665A" w:rsidP="0032379E">
      <w:pPr>
        <w:autoSpaceDE w:val="0"/>
        <w:autoSpaceDN w:val="0"/>
        <w:adjustRightInd w:val="0"/>
        <w:spacing w:after="0" w:line="240" w:lineRule="auto"/>
        <w:jc w:val="center"/>
        <w:outlineLvl w:val="0"/>
        <w:rPr>
          <w:rFonts w:ascii="Times New Roman" w:hAnsi="Times New Roman"/>
          <w:sz w:val="28"/>
          <w:szCs w:val="28"/>
        </w:rPr>
      </w:pPr>
    </w:p>
    <w:p w:rsidR="00A5665A" w:rsidRPr="0032379E" w:rsidRDefault="00A5665A" w:rsidP="0032379E">
      <w:pPr>
        <w:autoSpaceDE w:val="0"/>
        <w:autoSpaceDN w:val="0"/>
        <w:adjustRightInd w:val="0"/>
        <w:spacing w:after="0" w:line="240" w:lineRule="auto"/>
        <w:jc w:val="center"/>
        <w:rPr>
          <w:rFonts w:ascii="Times New Roman" w:hAnsi="Times New Roman"/>
          <w:sz w:val="28"/>
          <w:szCs w:val="28"/>
          <w:lang w:eastAsia="ko-KR"/>
        </w:rPr>
      </w:pPr>
      <w:r w:rsidRPr="0032379E">
        <w:rPr>
          <w:rFonts w:ascii="Times New Roman" w:hAnsi="Times New Roman"/>
          <w:sz w:val="28"/>
          <w:szCs w:val="28"/>
          <w:lang w:eastAsia="ko-KR"/>
        </w:rPr>
        <w:t>Перечень получателей финансовой поддержки ___________________________________________________________</w:t>
      </w:r>
    </w:p>
    <w:p w:rsidR="00A5665A" w:rsidRPr="0032379E" w:rsidRDefault="00A5665A" w:rsidP="0032379E">
      <w:pPr>
        <w:autoSpaceDE w:val="0"/>
        <w:autoSpaceDN w:val="0"/>
        <w:adjustRightInd w:val="0"/>
        <w:spacing w:after="0" w:line="240" w:lineRule="auto"/>
        <w:jc w:val="center"/>
        <w:rPr>
          <w:rFonts w:ascii="Times New Roman" w:hAnsi="Times New Roman"/>
          <w:sz w:val="28"/>
          <w:szCs w:val="28"/>
          <w:lang w:eastAsia="ko-KR"/>
        </w:rPr>
      </w:pPr>
      <w:r w:rsidRPr="0032379E">
        <w:rPr>
          <w:rFonts w:ascii="Times New Roman" w:hAnsi="Times New Roman"/>
          <w:sz w:val="28"/>
          <w:szCs w:val="28"/>
          <w:lang w:eastAsia="ko-KR"/>
        </w:rPr>
        <w:t>(наименование формы муниципальной поддержки)</w:t>
      </w:r>
    </w:p>
    <w:p w:rsidR="00A5665A" w:rsidRPr="0032379E" w:rsidRDefault="00A5665A" w:rsidP="0032379E">
      <w:pPr>
        <w:autoSpaceDE w:val="0"/>
        <w:autoSpaceDN w:val="0"/>
        <w:adjustRightInd w:val="0"/>
        <w:spacing w:after="0" w:line="240" w:lineRule="auto"/>
        <w:ind w:firstLine="540"/>
        <w:jc w:val="both"/>
        <w:rPr>
          <w:rFonts w:ascii="Times New Roman" w:hAnsi="Times New Roman"/>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134"/>
      </w:tblGrid>
      <w:tr w:rsidR="00A5665A" w:rsidRPr="0032379E" w:rsidTr="005F3000">
        <w:trPr>
          <w:cantSplit/>
          <w:trHeight w:val="600"/>
        </w:trPr>
        <w:tc>
          <w:tcPr>
            <w:tcW w:w="540"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 xml:space="preserve">N </w:t>
            </w:r>
            <w:r w:rsidRPr="0032379E">
              <w:rPr>
                <w:rFonts w:ascii="Times New Roman" w:hAnsi="Times New Roman"/>
                <w:sz w:val="28"/>
                <w:szCs w:val="28"/>
              </w:rPr>
              <w:br/>
              <w:t>п/п</w:t>
            </w:r>
          </w:p>
        </w:tc>
        <w:tc>
          <w:tcPr>
            <w:tcW w:w="2721"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Наименование субъекта</w:t>
            </w:r>
            <w:r w:rsidRPr="0032379E">
              <w:rPr>
                <w:rFonts w:ascii="Times New Roman" w:hAnsi="Times New Roman"/>
                <w:sz w:val="28"/>
                <w:szCs w:val="28"/>
              </w:rPr>
              <w:br/>
              <w:t xml:space="preserve">малого или среднего </w:t>
            </w:r>
            <w:r w:rsidRPr="0032379E">
              <w:rPr>
                <w:rFonts w:ascii="Times New Roman" w:hAnsi="Times New Roman"/>
                <w:sz w:val="28"/>
                <w:szCs w:val="28"/>
              </w:rPr>
              <w:br/>
              <w:t>предпринимательства</w:t>
            </w:r>
          </w:p>
        </w:tc>
        <w:tc>
          <w:tcPr>
            <w:tcW w:w="850"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ИНН</w:t>
            </w:r>
          </w:p>
        </w:tc>
        <w:tc>
          <w:tcPr>
            <w:tcW w:w="1843"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 xml:space="preserve">Номер  </w:t>
            </w:r>
            <w:r w:rsidRPr="0032379E">
              <w:rPr>
                <w:rFonts w:ascii="Times New Roman" w:hAnsi="Times New Roman"/>
                <w:sz w:val="28"/>
                <w:szCs w:val="28"/>
              </w:rPr>
              <w:br/>
              <w:t xml:space="preserve">и дата  </w:t>
            </w:r>
            <w:r w:rsidRPr="0032379E">
              <w:rPr>
                <w:rFonts w:ascii="Times New Roman" w:hAnsi="Times New Roman"/>
                <w:sz w:val="28"/>
                <w:szCs w:val="28"/>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 xml:space="preserve">Наименование банка </w:t>
            </w:r>
            <w:r w:rsidRPr="0032379E">
              <w:rPr>
                <w:rFonts w:ascii="Times New Roman" w:hAnsi="Times New Roman"/>
                <w:sz w:val="28"/>
                <w:szCs w:val="28"/>
              </w:rPr>
              <w:br/>
              <w:t xml:space="preserve">субъекта малого или </w:t>
            </w:r>
            <w:r w:rsidRPr="0032379E">
              <w:rPr>
                <w:rFonts w:ascii="Times New Roman" w:hAnsi="Times New Roman"/>
                <w:sz w:val="28"/>
                <w:szCs w:val="28"/>
              </w:rPr>
              <w:br/>
              <w:t xml:space="preserve">среднего      </w:t>
            </w:r>
            <w:r w:rsidRPr="0032379E">
              <w:rPr>
                <w:rFonts w:ascii="Times New Roman" w:hAnsi="Times New Roman"/>
                <w:sz w:val="28"/>
                <w:szCs w:val="28"/>
              </w:rPr>
              <w:br/>
              <w:t>предпринимательства</w:t>
            </w:r>
          </w:p>
        </w:tc>
        <w:tc>
          <w:tcPr>
            <w:tcW w:w="1134"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 xml:space="preserve">Размер  </w:t>
            </w:r>
            <w:r w:rsidRPr="0032379E">
              <w:rPr>
                <w:rFonts w:ascii="Times New Roman" w:hAnsi="Times New Roman"/>
                <w:sz w:val="28"/>
                <w:szCs w:val="28"/>
              </w:rPr>
              <w:br/>
              <w:t>субсидии,</w:t>
            </w:r>
            <w:r w:rsidRPr="0032379E">
              <w:rPr>
                <w:rFonts w:ascii="Times New Roman" w:hAnsi="Times New Roman"/>
                <w:sz w:val="28"/>
                <w:szCs w:val="28"/>
              </w:rPr>
              <w:br/>
              <w:t>рублей</w:t>
            </w:r>
          </w:p>
        </w:tc>
      </w:tr>
      <w:tr w:rsidR="00A5665A" w:rsidRPr="0032379E" w:rsidTr="005F3000">
        <w:trPr>
          <w:cantSplit/>
          <w:trHeight w:val="120"/>
        </w:trPr>
        <w:tc>
          <w:tcPr>
            <w:tcW w:w="540"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2721"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r>
      <w:tr w:rsidR="00A5665A" w:rsidRPr="0032379E" w:rsidTr="005F3000">
        <w:trPr>
          <w:cantSplit/>
          <w:trHeight w:val="120"/>
        </w:trPr>
        <w:tc>
          <w:tcPr>
            <w:tcW w:w="540"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2721"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r>
      <w:tr w:rsidR="00A5665A" w:rsidRPr="0032379E" w:rsidTr="005F3000">
        <w:trPr>
          <w:cantSplit/>
          <w:trHeight w:val="120"/>
        </w:trPr>
        <w:tc>
          <w:tcPr>
            <w:tcW w:w="540"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2721"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r>
      <w:tr w:rsidR="00A5665A" w:rsidRPr="0032379E" w:rsidTr="005F3000">
        <w:trPr>
          <w:cantSplit/>
          <w:trHeight w:val="120"/>
        </w:trPr>
        <w:tc>
          <w:tcPr>
            <w:tcW w:w="540"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2721"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r>
      <w:tr w:rsidR="00A5665A" w:rsidRPr="0032379E" w:rsidTr="005F3000">
        <w:trPr>
          <w:cantSplit/>
          <w:trHeight w:val="120"/>
        </w:trPr>
        <w:tc>
          <w:tcPr>
            <w:tcW w:w="540"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2721"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5665A" w:rsidRPr="0032379E" w:rsidRDefault="00A5665A" w:rsidP="0032379E">
            <w:pPr>
              <w:autoSpaceDE w:val="0"/>
              <w:autoSpaceDN w:val="0"/>
              <w:adjustRightInd w:val="0"/>
              <w:spacing w:after="0" w:line="240" w:lineRule="auto"/>
              <w:rPr>
                <w:rFonts w:ascii="Times New Roman" w:hAnsi="Times New Roman"/>
                <w:sz w:val="28"/>
                <w:szCs w:val="28"/>
              </w:rPr>
            </w:pPr>
          </w:p>
        </w:tc>
      </w:tr>
    </w:tbl>
    <w:p w:rsidR="00A5665A" w:rsidRPr="0032379E" w:rsidRDefault="00A5665A" w:rsidP="0032379E">
      <w:pPr>
        <w:autoSpaceDE w:val="0"/>
        <w:autoSpaceDN w:val="0"/>
        <w:adjustRightInd w:val="0"/>
        <w:spacing w:after="0" w:line="240" w:lineRule="auto"/>
        <w:jc w:val="both"/>
        <w:rPr>
          <w:rFonts w:ascii="Times New Roman" w:hAnsi="Times New Roman"/>
          <w:sz w:val="28"/>
          <w:szCs w:val="28"/>
        </w:rPr>
      </w:pPr>
    </w:p>
    <w:p w:rsidR="00A5665A" w:rsidRPr="0032379E" w:rsidRDefault="00A5665A" w:rsidP="0032379E">
      <w:pPr>
        <w:autoSpaceDE w:val="0"/>
        <w:autoSpaceDN w:val="0"/>
        <w:adjustRightInd w:val="0"/>
        <w:spacing w:after="0" w:line="240" w:lineRule="auto"/>
        <w:jc w:val="both"/>
        <w:rPr>
          <w:rFonts w:ascii="Times New Roman" w:hAnsi="Times New Roman"/>
          <w:sz w:val="28"/>
          <w:szCs w:val="28"/>
        </w:rPr>
      </w:pPr>
    </w:p>
    <w:p w:rsidR="00A5665A" w:rsidRPr="0032379E" w:rsidRDefault="00A5665A" w:rsidP="0032379E">
      <w:pPr>
        <w:autoSpaceDE w:val="0"/>
        <w:autoSpaceDN w:val="0"/>
        <w:adjustRightInd w:val="0"/>
        <w:spacing w:after="0" w:line="240" w:lineRule="auto"/>
        <w:jc w:val="both"/>
        <w:rPr>
          <w:rFonts w:ascii="Times New Roman" w:hAnsi="Times New Roman"/>
          <w:sz w:val="28"/>
          <w:szCs w:val="28"/>
        </w:rPr>
      </w:pP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r w:rsidRPr="0032379E">
        <w:rPr>
          <w:rFonts w:ascii="Times New Roman" w:hAnsi="Times New Roman"/>
          <w:sz w:val="28"/>
          <w:szCs w:val="28"/>
          <w:lang w:eastAsia="ko-KR"/>
        </w:rPr>
        <w:t>Руководитель Управления</w:t>
      </w: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r w:rsidRPr="0032379E">
        <w:rPr>
          <w:rFonts w:ascii="Times New Roman" w:hAnsi="Times New Roman"/>
          <w:sz w:val="28"/>
          <w:szCs w:val="28"/>
          <w:lang w:eastAsia="ko-KR"/>
        </w:rPr>
        <w:t xml:space="preserve">экономики и имущественных </w:t>
      </w: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r w:rsidRPr="0032379E">
        <w:rPr>
          <w:rFonts w:ascii="Times New Roman" w:hAnsi="Times New Roman"/>
          <w:sz w:val="28"/>
          <w:szCs w:val="28"/>
          <w:lang w:eastAsia="ko-KR"/>
        </w:rPr>
        <w:t xml:space="preserve">отношений Курагинского района                  </w:t>
      </w:r>
      <w:r w:rsidRPr="0032379E">
        <w:rPr>
          <w:rFonts w:ascii="Times New Roman" w:hAnsi="Times New Roman"/>
          <w:i/>
          <w:sz w:val="28"/>
          <w:szCs w:val="28"/>
          <w:lang w:eastAsia="ko-KR"/>
        </w:rPr>
        <w:t>подпись</w:t>
      </w:r>
      <w:r w:rsidRPr="0032379E">
        <w:rPr>
          <w:rFonts w:ascii="Times New Roman" w:hAnsi="Times New Roman"/>
          <w:sz w:val="28"/>
          <w:szCs w:val="28"/>
          <w:lang w:eastAsia="ko-KR"/>
        </w:rPr>
        <w:t xml:space="preserve">                Е.А. Серостанов </w:t>
      </w:r>
    </w:p>
    <w:p w:rsidR="00A5665A" w:rsidRPr="0032379E" w:rsidRDefault="00A5665A" w:rsidP="0032379E">
      <w:pPr>
        <w:tabs>
          <w:tab w:val="left" w:pos="3686"/>
        </w:tabs>
        <w:autoSpaceDE w:val="0"/>
        <w:autoSpaceDN w:val="0"/>
        <w:adjustRightInd w:val="0"/>
        <w:spacing w:after="0" w:line="240" w:lineRule="auto"/>
        <w:jc w:val="both"/>
        <w:outlineLvl w:val="1"/>
        <w:rPr>
          <w:rFonts w:ascii="Times New Roman" w:hAnsi="Times New Roman"/>
          <w:sz w:val="28"/>
          <w:szCs w:val="28"/>
        </w:rPr>
      </w:pPr>
      <w:r w:rsidRPr="0032379E">
        <w:rPr>
          <w:rFonts w:ascii="Times New Roman" w:hAnsi="Times New Roman"/>
          <w:sz w:val="28"/>
          <w:szCs w:val="28"/>
        </w:rPr>
        <w:t xml:space="preserve">                                                              </w:t>
      </w:r>
    </w:p>
    <w:p w:rsidR="00A5665A" w:rsidRPr="0032379E" w:rsidRDefault="00A5665A" w:rsidP="0032379E">
      <w:pPr>
        <w:tabs>
          <w:tab w:val="left" w:pos="3686"/>
        </w:tabs>
        <w:autoSpaceDE w:val="0"/>
        <w:autoSpaceDN w:val="0"/>
        <w:adjustRightInd w:val="0"/>
        <w:spacing w:after="0" w:line="240" w:lineRule="auto"/>
        <w:jc w:val="both"/>
        <w:outlineLvl w:val="1"/>
        <w:rPr>
          <w:rFonts w:ascii="Times New Roman" w:hAnsi="Times New Roman"/>
          <w:sz w:val="28"/>
          <w:szCs w:val="28"/>
        </w:rPr>
      </w:pPr>
    </w:p>
    <w:p w:rsidR="00A5665A" w:rsidRPr="0032379E" w:rsidRDefault="00A5665A" w:rsidP="0032379E">
      <w:pPr>
        <w:tabs>
          <w:tab w:val="left" w:pos="3686"/>
        </w:tabs>
        <w:autoSpaceDE w:val="0"/>
        <w:autoSpaceDN w:val="0"/>
        <w:adjustRightInd w:val="0"/>
        <w:spacing w:after="0" w:line="240" w:lineRule="auto"/>
        <w:jc w:val="both"/>
        <w:outlineLvl w:val="1"/>
        <w:rPr>
          <w:rFonts w:ascii="Times New Roman" w:hAnsi="Times New Roman"/>
          <w:sz w:val="28"/>
          <w:szCs w:val="28"/>
        </w:rPr>
      </w:pPr>
    </w:p>
    <w:p w:rsidR="00A5665A" w:rsidRPr="0032379E" w:rsidRDefault="00A5665A" w:rsidP="0032379E">
      <w:pPr>
        <w:tabs>
          <w:tab w:val="left" w:pos="3686"/>
        </w:tabs>
        <w:autoSpaceDE w:val="0"/>
        <w:autoSpaceDN w:val="0"/>
        <w:adjustRightInd w:val="0"/>
        <w:spacing w:after="0" w:line="240" w:lineRule="auto"/>
        <w:jc w:val="both"/>
        <w:outlineLvl w:val="1"/>
        <w:rPr>
          <w:rFonts w:ascii="Times New Roman" w:hAnsi="Times New Roman"/>
          <w:sz w:val="28"/>
          <w:szCs w:val="28"/>
        </w:rPr>
      </w:pPr>
    </w:p>
    <w:p w:rsidR="00A5665A" w:rsidRPr="0032379E" w:rsidRDefault="00A5665A" w:rsidP="0032379E">
      <w:pPr>
        <w:tabs>
          <w:tab w:val="left" w:pos="3686"/>
        </w:tabs>
        <w:autoSpaceDE w:val="0"/>
        <w:autoSpaceDN w:val="0"/>
        <w:adjustRightInd w:val="0"/>
        <w:spacing w:after="0" w:line="240" w:lineRule="auto"/>
        <w:jc w:val="both"/>
        <w:outlineLvl w:val="1"/>
        <w:rPr>
          <w:rFonts w:ascii="Times New Roman" w:hAnsi="Times New Roman"/>
          <w:sz w:val="28"/>
          <w:szCs w:val="28"/>
        </w:rPr>
      </w:pPr>
    </w:p>
    <w:p w:rsidR="00A5665A" w:rsidRPr="0032379E" w:rsidRDefault="00A5665A" w:rsidP="0032379E">
      <w:pPr>
        <w:tabs>
          <w:tab w:val="left" w:pos="3686"/>
        </w:tabs>
        <w:autoSpaceDE w:val="0"/>
        <w:autoSpaceDN w:val="0"/>
        <w:adjustRightInd w:val="0"/>
        <w:spacing w:after="0" w:line="240" w:lineRule="auto"/>
        <w:jc w:val="both"/>
        <w:outlineLvl w:val="1"/>
        <w:rPr>
          <w:rFonts w:ascii="Times New Roman" w:hAnsi="Times New Roman"/>
          <w:sz w:val="28"/>
          <w:szCs w:val="28"/>
        </w:rPr>
      </w:pPr>
    </w:p>
    <w:p w:rsidR="00A5665A" w:rsidRPr="0032379E" w:rsidRDefault="00A5665A" w:rsidP="0032379E">
      <w:pPr>
        <w:tabs>
          <w:tab w:val="left" w:pos="3686"/>
        </w:tabs>
        <w:autoSpaceDE w:val="0"/>
        <w:autoSpaceDN w:val="0"/>
        <w:adjustRightInd w:val="0"/>
        <w:spacing w:after="0" w:line="240" w:lineRule="auto"/>
        <w:jc w:val="both"/>
        <w:outlineLvl w:val="1"/>
        <w:rPr>
          <w:rFonts w:ascii="Times New Roman" w:hAnsi="Times New Roman"/>
          <w:sz w:val="28"/>
          <w:szCs w:val="28"/>
        </w:rPr>
      </w:pPr>
    </w:p>
    <w:p w:rsidR="00A5665A" w:rsidRPr="0032379E" w:rsidRDefault="00A5665A" w:rsidP="0032379E">
      <w:pPr>
        <w:widowControl w:val="0"/>
        <w:autoSpaceDE w:val="0"/>
        <w:autoSpaceDN w:val="0"/>
        <w:spacing w:after="0" w:line="240" w:lineRule="auto"/>
        <w:jc w:val="center"/>
        <w:rPr>
          <w:rFonts w:ascii="Times New Roman" w:hAnsi="Times New Roman"/>
          <w:sz w:val="28"/>
          <w:szCs w:val="28"/>
        </w:rPr>
      </w:pPr>
    </w:p>
    <w:p w:rsidR="00A5665A" w:rsidRPr="0032379E" w:rsidRDefault="00A5665A" w:rsidP="0032379E">
      <w:pPr>
        <w:widowControl w:val="0"/>
        <w:autoSpaceDE w:val="0"/>
        <w:autoSpaceDN w:val="0"/>
        <w:spacing w:after="0" w:line="240" w:lineRule="auto"/>
        <w:jc w:val="center"/>
        <w:rPr>
          <w:rFonts w:ascii="Times New Roman" w:hAnsi="Times New Roman"/>
          <w:sz w:val="28"/>
          <w:szCs w:val="28"/>
        </w:rPr>
      </w:pPr>
    </w:p>
    <w:p w:rsidR="00A5665A" w:rsidRPr="0032379E" w:rsidRDefault="00A5665A" w:rsidP="0032379E">
      <w:pPr>
        <w:widowControl w:val="0"/>
        <w:autoSpaceDE w:val="0"/>
        <w:autoSpaceDN w:val="0"/>
        <w:spacing w:after="0" w:line="240" w:lineRule="auto"/>
        <w:jc w:val="center"/>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4536"/>
        <w:outlineLvl w:val="1"/>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4536"/>
        <w:outlineLvl w:val="1"/>
        <w:rPr>
          <w:rFonts w:ascii="Times New Roman" w:hAnsi="Times New Roman"/>
          <w:sz w:val="28"/>
          <w:szCs w:val="28"/>
        </w:rPr>
      </w:pPr>
    </w:p>
    <w:p w:rsidR="00A5665A" w:rsidRPr="0032379E" w:rsidRDefault="00A5665A" w:rsidP="0032379E">
      <w:pPr>
        <w:autoSpaceDE w:val="0"/>
        <w:autoSpaceDN w:val="0"/>
        <w:adjustRightInd w:val="0"/>
        <w:spacing w:after="0" w:line="240" w:lineRule="auto"/>
        <w:ind w:left="4536"/>
        <w:outlineLvl w:val="1"/>
        <w:rPr>
          <w:rFonts w:ascii="Times New Roman" w:hAnsi="Times New Roman"/>
          <w:sz w:val="28"/>
          <w:szCs w:val="28"/>
          <w:lang w:val="en-US"/>
        </w:rPr>
      </w:pPr>
      <w:r w:rsidRPr="0032379E">
        <w:rPr>
          <w:rFonts w:ascii="Times New Roman" w:hAnsi="Times New Roman"/>
          <w:sz w:val="28"/>
          <w:szCs w:val="28"/>
        </w:rPr>
        <w:t>Приложение № 6</w:t>
      </w:r>
    </w:p>
    <w:p w:rsidR="00A5665A" w:rsidRPr="0032379E" w:rsidRDefault="00A5665A" w:rsidP="0032379E">
      <w:pPr>
        <w:autoSpaceDE w:val="0"/>
        <w:autoSpaceDN w:val="0"/>
        <w:adjustRightInd w:val="0"/>
        <w:spacing w:after="0" w:line="240" w:lineRule="auto"/>
        <w:ind w:left="4536"/>
        <w:jc w:val="both"/>
        <w:rPr>
          <w:rFonts w:ascii="Times New Roman" w:hAnsi="Times New Roman"/>
          <w:sz w:val="28"/>
          <w:szCs w:val="28"/>
        </w:rPr>
      </w:pPr>
      <w:r w:rsidRPr="0032379E">
        <w:rPr>
          <w:rFonts w:ascii="Times New Roman" w:hAnsi="Times New Roman"/>
          <w:sz w:val="28"/>
          <w:szCs w:val="28"/>
        </w:rPr>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A5665A" w:rsidRPr="0032379E" w:rsidRDefault="00A5665A" w:rsidP="0032379E">
      <w:pPr>
        <w:widowControl w:val="0"/>
        <w:autoSpaceDE w:val="0"/>
        <w:autoSpaceDN w:val="0"/>
        <w:spacing w:after="0" w:line="240" w:lineRule="auto"/>
        <w:jc w:val="center"/>
        <w:rPr>
          <w:rFonts w:ascii="Times New Roman" w:hAnsi="Times New Roman"/>
          <w:sz w:val="28"/>
          <w:szCs w:val="28"/>
        </w:rPr>
      </w:pPr>
    </w:p>
    <w:p w:rsidR="00A5665A" w:rsidRPr="0032379E" w:rsidRDefault="00A5665A" w:rsidP="0032379E">
      <w:pPr>
        <w:widowControl w:val="0"/>
        <w:autoSpaceDE w:val="0"/>
        <w:autoSpaceDN w:val="0"/>
        <w:spacing w:after="0" w:line="240" w:lineRule="auto"/>
        <w:jc w:val="center"/>
        <w:rPr>
          <w:rFonts w:ascii="Times New Roman" w:hAnsi="Times New Roman"/>
          <w:sz w:val="28"/>
          <w:szCs w:val="28"/>
        </w:rPr>
      </w:pPr>
      <w:r w:rsidRPr="0032379E">
        <w:rPr>
          <w:rFonts w:ascii="Times New Roman" w:hAnsi="Times New Roman"/>
          <w:sz w:val="28"/>
          <w:szCs w:val="28"/>
        </w:rPr>
        <w:t>ОТЧЕТ</w:t>
      </w:r>
    </w:p>
    <w:p w:rsidR="00A5665A" w:rsidRPr="0032379E" w:rsidRDefault="00A5665A" w:rsidP="0032379E">
      <w:pPr>
        <w:widowControl w:val="0"/>
        <w:autoSpaceDE w:val="0"/>
        <w:autoSpaceDN w:val="0"/>
        <w:spacing w:after="0" w:line="240" w:lineRule="auto"/>
        <w:jc w:val="center"/>
        <w:rPr>
          <w:rFonts w:ascii="Times New Roman" w:hAnsi="Times New Roman"/>
          <w:sz w:val="28"/>
          <w:szCs w:val="28"/>
        </w:rPr>
      </w:pPr>
      <w:r w:rsidRPr="0032379E">
        <w:rPr>
          <w:rFonts w:ascii="Times New Roman" w:hAnsi="Times New Roman"/>
          <w:sz w:val="28"/>
          <w:szCs w:val="28"/>
        </w:rPr>
        <w:t>о достижении значений показателей результативности по состоянию на «___» _________ 20__ года</w:t>
      </w:r>
    </w:p>
    <w:p w:rsidR="00A5665A" w:rsidRPr="0032379E" w:rsidRDefault="00A5665A" w:rsidP="0032379E">
      <w:pPr>
        <w:widowControl w:val="0"/>
        <w:autoSpaceDE w:val="0"/>
        <w:autoSpaceDN w:val="0"/>
        <w:spacing w:after="0" w:line="240" w:lineRule="auto"/>
        <w:rPr>
          <w:rFonts w:ascii="Times New Roman" w:hAnsi="Times New Roman"/>
          <w:sz w:val="28"/>
          <w:szCs w:val="28"/>
        </w:rPr>
      </w:pPr>
    </w:p>
    <w:p w:rsidR="00A5665A" w:rsidRPr="0032379E" w:rsidRDefault="00A5665A" w:rsidP="0032379E">
      <w:pPr>
        <w:widowControl w:val="0"/>
        <w:autoSpaceDE w:val="0"/>
        <w:autoSpaceDN w:val="0"/>
        <w:spacing w:after="0" w:line="240" w:lineRule="auto"/>
        <w:rPr>
          <w:rFonts w:ascii="Times New Roman" w:hAnsi="Times New Roman"/>
          <w:sz w:val="28"/>
          <w:szCs w:val="28"/>
        </w:rPr>
      </w:pPr>
      <w:r w:rsidRPr="0032379E">
        <w:rPr>
          <w:rFonts w:ascii="Times New Roman" w:hAnsi="Times New Roman"/>
          <w:sz w:val="28"/>
          <w:szCs w:val="28"/>
        </w:rPr>
        <w:t>Наименование Получателя ___________________________________________</w:t>
      </w:r>
    </w:p>
    <w:p w:rsidR="00A5665A" w:rsidRPr="0032379E" w:rsidRDefault="00A5665A" w:rsidP="0032379E">
      <w:pPr>
        <w:widowControl w:val="0"/>
        <w:autoSpaceDE w:val="0"/>
        <w:autoSpaceDN w:val="0"/>
        <w:spacing w:after="0" w:line="240" w:lineRule="auto"/>
        <w:rPr>
          <w:rFonts w:ascii="Times New Roman" w:hAnsi="Times New Roman"/>
          <w:sz w:val="28"/>
          <w:szCs w:val="28"/>
        </w:rPr>
      </w:pPr>
      <w:r w:rsidRPr="0032379E">
        <w:rPr>
          <w:rFonts w:ascii="Times New Roman" w:hAnsi="Times New Roman"/>
          <w:sz w:val="28"/>
          <w:szCs w:val="28"/>
        </w:rPr>
        <w:t>Периодичность: _______________________</w:t>
      </w:r>
    </w:p>
    <w:p w:rsidR="00A5665A" w:rsidRPr="0032379E" w:rsidRDefault="00A5665A" w:rsidP="0032379E">
      <w:pPr>
        <w:widowControl w:val="0"/>
        <w:autoSpaceDE w:val="0"/>
        <w:autoSpaceDN w:val="0"/>
        <w:spacing w:after="0" w:line="240" w:lineRule="auto"/>
        <w:jc w:val="both"/>
        <w:rPr>
          <w:rFonts w:ascii="Times New Roman" w:hAnsi="Times New Roman"/>
          <w:sz w:val="28"/>
          <w:szCs w:val="28"/>
        </w:rPr>
      </w:pPr>
    </w:p>
    <w:tbl>
      <w:tblPr>
        <w:tblpPr w:leftFromText="180" w:rightFromText="180" w:vertAnchor="text" w:tblpX="20" w:tblpY="1"/>
        <w:tblOverlap w:val="never"/>
        <w:tblW w:w="4970" w:type="pct"/>
        <w:tblLayout w:type="fixed"/>
        <w:tblCellMar>
          <w:top w:w="102" w:type="dxa"/>
          <w:left w:w="62" w:type="dxa"/>
          <w:bottom w:w="102" w:type="dxa"/>
          <w:right w:w="62" w:type="dxa"/>
        </w:tblCellMar>
        <w:tblLook w:val="0000" w:firstRow="0" w:lastRow="0" w:firstColumn="0" w:lastColumn="0" w:noHBand="0" w:noVBand="0"/>
      </w:tblPr>
      <w:tblGrid>
        <w:gridCol w:w="245"/>
        <w:gridCol w:w="1300"/>
        <w:gridCol w:w="1584"/>
        <w:gridCol w:w="1053"/>
        <w:gridCol w:w="871"/>
        <w:gridCol w:w="1204"/>
        <w:gridCol w:w="1312"/>
        <w:gridCol w:w="1229"/>
        <w:gridCol w:w="790"/>
      </w:tblGrid>
      <w:tr w:rsidR="00A5665A" w:rsidRPr="0032379E" w:rsidTr="005F3000">
        <w:tc>
          <w:tcPr>
            <w:tcW w:w="12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 п/п</w:t>
            </w:r>
          </w:p>
        </w:tc>
        <w:tc>
          <w:tcPr>
            <w:tcW w:w="67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Наименование показателя</w:t>
            </w:r>
          </w:p>
        </w:tc>
        <w:tc>
          <w:tcPr>
            <w:tcW w:w="826"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 xml:space="preserve">Наименование проекта (мероприятия) </w:t>
            </w:r>
          </w:p>
        </w:tc>
        <w:tc>
          <w:tcPr>
            <w:tcW w:w="100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 xml:space="preserve">Единица измерения </w:t>
            </w:r>
          </w:p>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по ОКЕИ</w:t>
            </w:r>
          </w:p>
        </w:tc>
        <w:tc>
          <w:tcPr>
            <w:tcW w:w="62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Плановое значение показателя</w:t>
            </w:r>
          </w:p>
        </w:tc>
        <w:tc>
          <w:tcPr>
            <w:tcW w:w="684"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Достигнутое значение показателя по состоянию на отчетную дату</w:t>
            </w:r>
          </w:p>
        </w:tc>
        <w:tc>
          <w:tcPr>
            <w:tcW w:w="641"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Процент выполнения плана</w:t>
            </w:r>
          </w:p>
        </w:tc>
        <w:tc>
          <w:tcPr>
            <w:tcW w:w="412"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Причина отклонения</w:t>
            </w:r>
          </w:p>
        </w:tc>
      </w:tr>
      <w:tr w:rsidR="00A5665A" w:rsidRPr="0032379E" w:rsidTr="005F3000">
        <w:tc>
          <w:tcPr>
            <w:tcW w:w="12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67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826"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Наименование</w:t>
            </w:r>
          </w:p>
        </w:tc>
        <w:tc>
          <w:tcPr>
            <w:tcW w:w="4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Код</w:t>
            </w:r>
          </w:p>
        </w:tc>
        <w:tc>
          <w:tcPr>
            <w:tcW w:w="62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684"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641"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412"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r>
      <w:tr w:rsidR="00A5665A" w:rsidRPr="0032379E" w:rsidTr="005F3000">
        <w:tc>
          <w:tcPr>
            <w:tcW w:w="1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1</w:t>
            </w:r>
          </w:p>
        </w:tc>
        <w:tc>
          <w:tcPr>
            <w:tcW w:w="6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2</w:t>
            </w:r>
          </w:p>
        </w:tc>
        <w:tc>
          <w:tcPr>
            <w:tcW w:w="82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3</w:t>
            </w:r>
          </w:p>
        </w:tc>
        <w:tc>
          <w:tcPr>
            <w:tcW w:w="54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4</w:t>
            </w:r>
          </w:p>
        </w:tc>
        <w:tc>
          <w:tcPr>
            <w:tcW w:w="4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5</w:t>
            </w:r>
          </w:p>
        </w:tc>
        <w:tc>
          <w:tcPr>
            <w:tcW w:w="6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6</w:t>
            </w:r>
          </w:p>
        </w:tc>
        <w:tc>
          <w:tcPr>
            <w:tcW w:w="6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7</w:t>
            </w:r>
          </w:p>
        </w:tc>
        <w:tc>
          <w:tcPr>
            <w:tcW w:w="6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8</w:t>
            </w:r>
          </w:p>
        </w:tc>
        <w:tc>
          <w:tcPr>
            <w:tcW w:w="41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9</w:t>
            </w:r>
          </w:p>
        </w:tc>
      </w:tr>
      <w:tr w:rsidR="00A5665A" w:rsidRPr="0032379E" w:rsidTr="005F3000">
        <w:tc>
          <w:tcPr>
            <w:tcW w:w="1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6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826"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6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6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6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41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r>
      <w:tr w:rsidR="00A5665A" w:rsidRPr="0032379E" w:rsidTr="005F3000">
        <w:tc>
          <w:tcPr>
            <w:tcW w:w="1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6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826" w:type="pct"/>
            <w:vMerge/>
            <w:tcBorders>
              <w:left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6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6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6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41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r>
      <w:tr w:rsidR="00A5665A" w:rsidRPr="0032379E" w:rsidTr="005F3000">
        <w:tc>
          <w:tcPr>
            <w:tcW w:w="1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6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826" w:type="pct"/>
            <w:vMerge/>
            <w:tcBorders>
              <w:left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6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6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6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41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r>
      <w:tr w:rsidR="00A5665A" w:rsidRPr="0032379E" w:rsidTr="005F3000">
        <w:tc>
          <w:tcPr>
            <w:tcW w:w="1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6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826" w:type="pct"/>
            <w:vMerge/>
            <w:tcBorders>
              <w:left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6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6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6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41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r>
      <w:tr w:rsidR="00A5665A" w:rsidRPr="0032379E" w:rsidTr="005F3000">
        <w:tc>
          <w:tcPr>
            <w:tcW w:w="1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6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826"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6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6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6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c>
          <w:tcPr>
            <w:tcW w:w="41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5665A" w:rsidRPr="0032379E" w:rsidRDefault="00A5665A" w:rsidP="0032379E">
            <w:pPr>
              <w:widowControl w:val="0"/>
              <w:autoSpaceDE w:val="0"/>
              <w:autoSpaceDN w:val="0"/>
              <w:spacing w:after="0" w:line="240" w:lineRule="auto"/>
              <w:jc w:val="center"/>
              <w:rPr>
                <w:rFonts w:ascii="Times New Roman" w:hAnsi="Times New Roman"/>
                <w:sz w:val="24"/>
                <w:szCs w:val="24"/>
              </w:rPr>
            </w:pPr>
          </w:p>
        </w:tc>
      </w:tr>
    </w:tbl>
    <w:p w:rsidR="00A5665A" w:rsidRPr="0032379E" w:rsidRDefault="00A5665A" w:rsidP="0032379E">
      <w:pPr>
        <w:widowControl w:val="0"/>
        <w:autoSpaceDE w:val="0"/>
        <w:autoSpaceDN w:val="0"/>
        <w:spacing w:after="0" w:line="240" w:lineRule="auto"/>
        <w:jc w:val="both"/>
        <w:rPr>
          <w:rFonts w:ascii="Times New Roman" w:hAnsi="Times New Roman"/>
          <w:sz w:val="28"/>
          <w:szCs w:val="28"/>
        </w:rPr>
      </w:pPr>
    </w:p>
    <w:p w:rsidR="00A5665A" w:rsidRPr="0032379E" w:rsidRDefault="00A5665A" w:rsidP="0032379E">
      <w:pPr>
        <w:widowControl w:val="0"/>
        <w:autoSpaceDE w:val="0"/>
        <w:autoSpaceDN w:val="0"/>
        <w:spacing w:after="0" w:line="240" w:lineRule="auto"/>
        <w:jc w:val="both"/>
        <w:rPr>
          <w:rFonts w:ascii="Times New Roman" w:hAnsi="Times New Roman"/>
          <w:sz w:val="28"/>
          <w:szCs w:val="28"/>
        </w:rPr>
      </w:pPr>
      <w:r w:rsidRPr="0032379E">
        <w:rPr>
          <w:rFonts w:ascii="Times New Roman" w:hAnsi="Times New Roman"/>
          <w:sz w:val="28"/>
          <w:szCs w:val="28"/>
        </w:rPr>
        <w:t>Руководитель Получателя</w:t>
      </w:r>
    </w:p>
    <w:p w:rsidR="00A5665A" w:rsidRPr="0032379E" w:rsidRDefault="00A5665A" w:rsidP="0032379E">
      <w:pPr>
        <w:widowControl w:val="0"/>
        <w:autoSpaceDE w:val="0"/>
        <w:autoSpaceDN w:val="0"/>
        <w:spacing w:after="0" w:line="240" w:lineRule="auto"/>
        <w:jc w:val="both"/>
        <w:rPr>
          <w:rFonts w:ascii="Times New Roman" w:hAnsi="Times New Roman"/>
          <w:sz w:val="28"/>
          <w:szCs w:val="28"/>
        </w:rPr>
      </w:pPr>
      <w:r w:rsidRPr="0032379E">
        <w:rPr>
          <w:rFonts w:ascii="Times New Roman" w:hAnsi="Times New Roman"/>
          <w:sz w:val="28"/>
          <w:szCs w:val="28"/>
        </w:rPr>
        <w:t>(уполномоченное лицо)</w:t>
      </w:r>
      <w:r w:rsidRPr="0032379E">
        <w:rPr>
          <w:rFonts w:ascii="Times New Roman" w:hAnsi="Times New Roman"/>
          <w:sz w:val="24"/>
          <w:szCs w:val="24"/>
        </w:rPr>
        <w:t xml:space="preserve">   _______________</w:t>
      </w:r>
      <w:r w:rsidRPr="0032379E">
        <w:rPr>
          <w:rFonts w:ascii="Times New Roman" w:hAnsi="Times New Roman"/>
          <w:sz w:val="28"/>
          <w:szCs w:val="28"/>
        </w:rPr>
        <w:t xml:space="preserve"> _________ _____________________</w:t>
      </w:r>
    </w:p>
    <w:p w:rsidR="00A5665A" w:rsidRPr="0032379E" w:rsidRDefault="00A5665A" w:rsidP="0032379E">
      <w:pPr>
        <w:widowControl w:val="0"/>
        <w:autoSpaceDE w:val="0"/>
        <w:autoSpaceDN w:val="0"/>
        <w:spacing w:after="0" w:line="240" w:lineRule="auto"/>
        <w:ind w:left="2832" w:firstLine="708"/>
        <w:jc w:val="both"/>
        <w:rPr>
          <w:rFonts w:ascii="Times New Roman" w:hAnsi="Times New Roman"/>
          <w:sz w:val="20"/>
          <w:szCs w:val="20"/>
        </w:rPr>
      </w:pPr>
      <w:r w:rsidRPr="0032379E">
        <w:rPr>
          <w:rFonts w:ascii="Times New Roman" w:hAnsi="Times New Roman"/>
          <w:sz w:val="20"/>
          <w:szCs w:val="20"/>
        </w:rPr>
        <w:t>(должность)          (подпись)                (расшифровка подписи)</w:t>
      </w:r>
    </w:p>
    <w:p w:rsidR="00A5665A" w:rsidRPr="0032379E" w:rsidRDefault="00A5665A" w:rsidP="0032379E">
      <w:pPr>
        <w:widowControl w:val="0"/>
        <w:autoSpaceDE w:val="0"/>
        <w:autoSpaceDN w:val="0"/>
        <w:spacing w:after="0" w:line="240" w:lineRule="auto"/>
        <w:ind w:left="5670" w:firstLine="3"/>
        <w:jc w:val="both"/>
        <w:rPr>
          <w:rFonts w:ascii="Times New Roman" w:hAnsi="Times New Roman"/>
          <w:sz w:val="20"/>
          <w:szCs w:val="20"/>
        </w:rPr>
      </w:pPr>
      <w:r w:rsidRPr="0032379E">
        <w:rPr>
          <w:rFonts w:ascii="Times New Roman" w:hAnsi="Times New Roman" w:cs="Courier New"/>
          <w:sz w:val="20"/>
          <w:szCs w:val="20"/>
        </w:rPr>
        <w:t>М.П. (при наличии)</w:t>
      </w:r>
    </w:p>
    <w:p w:rsidR="00A5665A" w:rsidRPr="0032379E" w:rsidRDefault="00A5665A" w:rsidP="0032379E">
      <w:pPr>
        <w:widowControl w:val="0"/>
        <w:autoSpaceDE w:val="0"/>
        <w:autoSpaceDN w:val="0"/>
        <w:spacing w:after="0" w:line="240" w:lineRule="auto"/>
        <w:jc w:val="both"/>
        <w:rPr>
          <w:rFonts w:ascii="Times New Roman" w:hAnsi="Times New Roman"/>
          <w:sz w:val="28"/>
          <w:szCs w:val="28"/>
        </w:rPr>
      </w:pPr>
      <w:r w:rsidRPr="0032379E">
        <w:rPr>
          <w:rFonts w:ascii="Times New Roman" w:hAnsi="Times New Roman"/>
          <w:sz w:val="28"/>
          <w:szCs w:val="28"/>
        </w:rPr>
        <w:t>Исполнитель ________________ ___________________ _____________</w:t>
      </w:r>
    </w:p>
    <w:p w:rsidR="00A5665A" w:rsidRPr="0032379E" w:rsidRDefault="00A5665A" w:rsidP="0032379E">
      <w:pPr>
        <w:widowControl w:val="0"/>
        <w:autoSpaceDE w:val="0"/>
        <w:autoSpaceDN w:val="0"/>
        <w:spacing w:after="0" w:line="240" w:lineRule="auto"/>
        <w:ind w:left="1416" w:firstLine="708"/>
        <w:jc w:val="both"/>
        <w:rPr>
          <w:rFonts w:ascii="Times New Roman" w:hAnsi="Times New Roman"/>
          <w:sz w:val="20"/>
          <w:szCs w:val="20"/>
        </w:rPr>
      </w:pPr>
      <w:r w:rsidRPr="0032379E">
        <w:rPr>
          <w:rFonts w:ascii="Times New Roman" w:hAnsi="Times New Roman"/>
          <w:sz w:val="20"/>
          <w:szCs w:val="20"/>
        </w:rPr>
        <w:t>(должность)                                (ФИО)                                   (телефон)</w:t>
      </w:r>
    </w:p>
    <w:p w:rsidR="00A5665A" w:rsidRPr="0032379E" w:rsidRDefault="00A5665A" w:rsidP="0032379E">
      <w:pPr>
        <w:widowControl w:val="0"/>
        <w:autoSpaceDE w:val="0"/>
        <w:autoSpaceDN w:val="0"/>
        <w:spacing w:after="0" w:line="240" w:lineRule="auto"/>
        <w:jc w:val="both"/>
        <w:rPr>
          <w:rFonts w:ascii="Times New Roman" w:hAnsi="Times New Roman"/>
          <w:sz w:val="20"/>
          <w:szCs w:val="20"/>
        </w:rPr>
      </w:pPr>
    </w:p>
    <w:p w:rsidR="00A5665A" w:rsidRPr="0032379E" w:rsidRDefault="00A5665A" w:rsidP="0032379E">
      <w:pPr>
        <w:widowControl w:val="0"/>
        <w:autoSpaceDE w:val="0"/>
        <w:autoSpaceDN w:val="0"/>
        <w:spacing w:after="0" w:line="240" w:lineRule="auto"/>
        <w:jc w:val="both"/>
        <w:rPr>
          <w:rFonts w:ascii="Times New Roman" w:hAnsi="Times New Roman"/>
          <w:sz w:val="28"/>
          <w:szCs w:val="28"/>
        </w:rPr>
      </w:pPr>
      <w:r w:rsidRPr="0032379E">
        <w:rPr>
          <w:rFonts w:ascii="Times New Roman" w:hAnsi="Times New Roman"/>
          <w:sz w:val="28"/>
          <w:szCs w:val="28"/>
        </w:rPr>
        <w:t>«__» ___________ 20__ г.</w:t>
      </w:r>
    </w:p>
    <w:p w:rsidR="00A5665A" w:rsidRPr="0032379E" w:rsidRDefault="00A5665A" w:rsidP="0032379E">
      <w:pPr>
        <w:tabs>
          <w:tab w:val="left" w:pos="3686"/>
        </w:tabs>
        <w:autoSpaceDE w:val="0"/>
        <w:autoSpaceDN w:val="0"/>
        <w:adjustRightInd w:val="0"/>
        <w:spacing w:after="0" w:line="240" w:lineRule="auto"/>
        <w:jc w:val="both"/>
        <w:outlineLvl w:val="1"/>
        <w:rPr>
          <w:rFonts w:ascii="Times New Roman" w:hAnsi="Times New Roman"/>
          <w:sz w:val="28"/>
          <w:szCs w:val="28"/>
        </w:rPr>
      </w:pPr>
    </w:p>
    <w:p w:rsidR="00A5665A" w:rsidRPr="0032379E" w:rsidRDefault="00A5665A" w:rsidP="0032379E">
      <w:pPr>
        <w:tabs>
          <w:tab w:val="left" w:pos="3686"/>
        </w:tabs>
        <w:autoSpaceDE w:val="0"/>
        <w:autoSpaceDN w:val="0"/>
        <w:adjustRightInd w:val="0"/>
        <w:spacing w:after="0" w:line="240" w:lineRule="auto"/>
        <w:jc w:val="both"/>
        <w:outlineLvl w:val="1"/>
        <w:rPr>
          <w:rFonts w:ascii="Times New Roman" w:hAnsi="Times New Roman"/>
          <w:sz w:val="28"/>
          <w:szCs w:val="28"/>
        </w:rPr>
      </w:pPr>
    </w:p>
    <w:p w:rsidR="00A5665A" w:rsidRPr="0032379E" w:rsidRDefault="00A5665A" w:rsidP="0032379E">
      <w:pPr>
        <w:tabs>
          <w:tab w:val="left" w:pos="3686"/>
        </w:tabs>
        <w:autoSpaceDE w:val="0"/>
        <w:autoSpaceDN w:val="0"/>
        <w:adjustRightInd w:val="0"/>
        <w:spacing w:after="0" w:line="240" w:lineRule="auto"/>
        <w:jc w:val="both"/>
        <w:outlineLvl w:val="1"/>
        <w:rPr>
          <w:rFonts w:ascii="Times New Roman" w:hAnsi="Times New Roman"/>
          <w:sz w:val="28"/>
          <w:szCs w:val="28"/>
        </w:rPr>
      </w:pPr>
    </w:p>
    <w:p w:rsidR="00A5665A" w:rsidRPr="0032379E" w:rsidRDefault="00A5665A" w:rsidP="0032379E">
      <w:pPr>
        <w:tabs>
          <w:tab w:val="left" w:pos="3686"/>
        </w:tabs>
        <w:autoSpaceDE w:val="0"/>
        <w:autoSpaceDN w:val="0"/>
        <w:adjustRightInd w:val="0"/>
        <w:spacing w:after="0" w:line="240" w:lineRule="auto"/>
        <w:jc w:val="both"/>
        <w:outlineLvl w:val="1"/>
        <w:rPr>
          <w:rFonts w:ascii="Times New Roman" w:hAnsi="Times New Roman"/>
          <w:sz w:val="28"/>
          <w:szCs w:val="28"/>
        </w:rPr>
      </w:pPr>
    </w:p>
    <w:p w:rsidR="00A5665A" w:rsidRPr="0032379E" w:rsidRDefault="00A5665A" w:rsidP="0032379E">
      <w:pPr>
        <w:tabs>
          <w:tab w:val="left" w:pos="3686"/>
        </w:tabs>
        <w:autoSpaceDE w:val="0"/>
        <w:autoSpaceDN w:val="0"/>
        <w:adjustRightInd w:val="0"/>
        <w:spacing w:after="0" w:line="240" w:lineRule="auto"/>
        <w:jc w:val="both"/>
        <w:outlineLvl w:val="1"/>
        <w:rPr>
          <w:rFonts w:ascii="Times New Roman" w:hAnsi="Times New Roman"/>
          <w:sz w:val="28"/>
          <w:szCs w:val="28"/>
        </w:rPr>
      </w:pPr>
    </w:p>
    <w:p w:rsidR="00A5665A" w:rsidRPr="0032379E" w:rsidRDefault="00A5665A" w:rsidP="0032379E">
      <w:pPr>
        <w:tabs>
          <w:tab w:val="left" w:pos="3686"/>
        </w:tabs>
        <w:autoSpaceDE w:val="0"/>
        <w:autoSpaceDN w:val="0"/>
        <w:adjustRightInd w:val="0"/>
        <w:spacing w:after="0" w:line="240" w:lineRule="auto"/>
        <w:jc w:val="both"/>
        <w:outlineLvl w:val="1"/>
        <w:rPr>
          <w:rFonts w:ascii="Times New Roman" w:hAnsi="Times New Roman"/>
          <w:sz w:val="28"/>
          <w:szCs w:val="28"/>
        </w:rPr>
      </w:pPr>
    </w:p>
    <w:p w:rsidR="00A5665A" w:rsidRPr="0032379E" w:rsidRDefault="00A5665A" w:rsidP="0032379E">
      <w:pPr>
        <w:tabs>
          <w:tab w:val="left" w:pos="3686"/>
        </w:tabs>
        <w:autoSpaceDE w:val="0"/>
        <w:autoSpaceDN w:val="0"/>
        <w:adjustRightInd w:val="0"/>
        <w:spacing w:after="0" w:line="240" w:lineRule="auto"/>
        <w:jc w:val="both"/>
        <w:outlineLvl w:val="1"/>
        <w:rPr>
          <w:rFonts w:ascii="Times New Roman" w:hAnsi="Times New Roman"/>
          <w:sz w:val="28"/>
          <w:szCs w:val="28"/>
        </w:rPr>
      </w:pPr>
    </w:p>
    <w:p w:rsidR="00A5665A" w:rsidRPr="0032379E" w:rsidRDefault="00A5665A" w:rsidP="0032379E">
      <w:pPr>
        <w:tabs>
          <w:tab w:val="left" w:pos="3686"/>
        </w:tabs>
        <w:autoSpaceDE w:val="0"/>
        <w:autoSpaceDN w:val="0"/>
        <w:adjustRightInd w:val="0"/>
        <w:spacing w:after="0" w:line="240" w:lineRule="auto"/>
        <w:jc w:val="both"/>
        <w:outlineLvl w:val="1"/>
        <w:rPr>
          <w:rFonts w:ascii="Times New Roman" w:hAnsi="Times New Roman"/>
          <w:sz w:val="28"/>
          <w:szCs w:val="28"/>
        </w:rPr>
      </w:pPr>
    </w:p>
    <w:p w:rsidR="00A5665A" w:rsidRPr="0032379E" w:rsidRDefault="00A5665A" w:rsidP="0032379E">
      <w:pPr>
        <w:tabs>
          <w:tab w:val="left" w:pos="3686"/>
        </w:tabs>
        <w:autoSpaceDE w:val="0"/>
        <w:autoSpaceDN w:val="0"/>
        <w:adjustRightInd w:val="0"/>
        <w:spacing w:after="0" w:line="240" w:lineRule="auto"/>
        <w:jc w:val="both"/>
        <w:rPr>
          <w:rFonts w:ascii="Arial" w:hAnsi="Arial" w:cs="Arial"/>
          <w:sz w:val="28"/>
          <w:szCs w:val="28"/>
        </w:rPr>
      </w:pPr>
      <w:r w:rsidRPr="0032379E">
        <w:rPr>
          <w:rFonts w:ascii="Arial" w:hAnsi="Arial" w:cs="Arial"/>
          <w:sz w:val="28"/>
          <w:szCs w:val="28"/>
        </w:rPr>
        <w:t xml:space="preserve">                                               </w:t>
      </w:r>
    </w:p>
    <w:p w:rsidR="00A5665A" w:rsidRPr="0032379E" w:rsidRDefault="00A5665A" w:rsidP="0032379E">
      <w:pPr>
        <w:autoSpaceDE w:val="0"/>
        <w:autoSpaceDN w:val="0"/>
        <w:adjustRightInd w:val="0"/>
        <w:spacing w:after="0" w:line="240" w:lineRule="auto"/>
        <w:outlineLvl w:val="1"/>
        <w:rPr>
          <w:rFonts w:ascii="Times New Roman" w:hAnsi="Times New Roman"/>
          <w:sz w:val="28"/>
          <w:szCs w:val="28"/>
        </w:rPr>
      </w:pPr>
      <w:r w:rsidRPr="0032379E">
        <w:rPr>
          <w:rFonts w:ascii="Times New Roman" w:hAnsi="Times New Roman"/>
          <w:sz w:val="28"/>
          <w:szCs w:val="28"/>
        </w:rPr>
        <w:t xml:space="preserve">                                                                 Приложение № 7</w:t>
      </w:r>
    </w:p>
    <w:p w:rsidR="00A5665A" w:rsidRPr="0032379E" w:rsidRDefault="00A5665A" w:rsidP="0032379E">
      <w:pPr>
        <w:autoSpaceDE w:val="0"/>
        <w:autoSpaceDN w:val="0"/>
        <w:adjustRightInd w:val="0"/>
        <w:spacing w:after="0" w:line="240" w:lineRule="auto"/>
        <w:ind w:left="4536"/>
        <w:jc w:val="both"/>
        <w:rPr>
          <w:rFonts w:ascii="Arial" w:hAnsi="Arial" w:cs="Arial"/>
          <w:sz w:val="28"/>
          <w:szCs w:val="28"/>
        </w:rPr>
      </w:pPr>
      <w:r w:rsidRPr="0032379E">
        <w:rPr>
          <w:rFonts w:ascii="Times New Roman" w:hAnsi="Times New Roman"/>
          <w:sz w:val="28"/>
          <w:szCs w:val="28"/>
        </w:rPr>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A5665A" w:rsidRPr="0032379E" w:rsidRDefault="00A5665A" w:rsidP="0032379E">
      <w:pPr>
        <w:autoSpaceDE w:val="0"/>
        <w:autoSpaceDN w:val="0"/>
        <w:adjustRightInd w:val="0"/>
        <w:spacing w:after="0" w:line="240" w:lineRule="auto"/>
        <w:ind w:left="5529"/>
        <w:rPr>
          <w:rFonts w:ascii="Times New Roman" w:hAnsi="Times New Roman"/>
          <w:sz w:val="28"/>
          <w:szCs w:val="28"/>
        </w:rPr>
      </w:pPr>
    </w:p>
    <w:p w:rsidR="00A5665A" w:rsidRPr="0032379E" w:rsidRDefault="00A5665A"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 xml:space="preserve">Отчет о деятельности  получателя финансовой поддержки </w:t>
      </w:r>
    </w:p>
    <w:p w:rsidR="00A5665A" w:rsidRPr="0032379E" w:rsidRDefault="00A5665A"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за календарный год</w:t>
      </w:r>
    </w:p>
    <w:p w:rsidR="00A5665A" w:rsidRPr="0032379E" w:rsidRDefault="00A5665A" w:rsidP="0032379E">
      <w:pPr>
        <w:autoSpaceDE w:val="0"/>
        <w:autoSpaceDN w:val="0"/>
        <w:adjustRightInd w:val="0"/>
        <w:spacing w:after="0" w:line="240" w:lineRule="auto"/>
        <w:jc w:val="center"/>
        <w:rPr>
          <w:rFonts w:ascii="Times New Roman" w:hAnsi="Times New Roman"/>
          <w:sz w:val="28"/>
          <w:szCs w:val="28"/>
        </w:rPr>
      </w:pPr>
    </w:p>
    <w:p w:rsidR="00A5665A" w:rsidRPr="0032379E" w:rsidRDefault="00A5665A" w:rsidP="0032379E">
      <w:pPr>
        <w:spacing w:after="0" w:line="240" w:lineRule="auto"/>
        <w:rPr>
          <w:rFonts w:ascii="Times New Roman" w:hAnsi="Times New Roman"/>
          <w:sz w:val="28"/>
          <w:szCs w:val="28"/>
        </w:rPr>
      </w:pPr>
      <w:r w:rsidRPr="0032379E">
        <w:rPr>
          <w:rFonts w:ascii="Times New Roman" w:hAnsi="Times New Roman"/>
          <w:sz w:val="28"/>
          <w:szCs w:val="28"/>
        </w:rPr>
        <w:t>Полное наименование получателя финансовой поддержки _________________________________________________________________</w:t>
      </w:r>
    </w:p>
    <w:p w:rsidR="00A5665A" w:rsidRPr="0032379E" w:rsidRDefault="00A5665A" w:rsidP="0032379E">
      <w:pPr>
        <w:spacing w:after="0" w:line="240" w:lineRule="auto"/>
        <w:rPr>
          <w:rFonts w:ascii="Times New Roman" w:hAnsi="Times New Roman"/>
          <w:sz w:val="28"/>
          <w:szCs w:val="28"/>
        </w:rPr>
      </w:pPr>
      <w:r w:rsidRPr="0032379E">
        <w:rPr>
          <w:rFonts w:ascii="Times New Roman" w:hAnsi="Times New Roman"/>
          <w:sz w:val="28"/>
          <w:szCs w:val="28"/>
        </w:rPr>
        <w:t>ИНН получателя поддержки ________________________________________</w:t>
      </w:r>
    </w:p>
    <w:p w:rsidR="00A5665A" w:rsidRPr="0032379E" w:rsidRDefault="00A5665A" w:rsidP="0032379E">
      <w:pPr>
        <w:spacing w:after="0" w:line="240" w:lineRule="auto"/>
        <w:rPr>
          <w:rFonts w:ascii="Times New Roman" w:hAnsi="Times New Roman"/>
          <w:sz w:val="28"/>
          <w:szCs w:val="28"/>
        </w:rPr>
      </w:pPr>
      <w:r w:rsidRPr="0032379E">
        <w:rPr>
          <w:rFonts w:ascii="Times New Roman" w:hAnsi="Times New Roman"/>
          <w:sz w:val="28"/>
          <w:szCs w:val="28"/>
        </w:rPr>
        <w:t>Система налогообложения получателя поддержки ______________________</w:t>
      </w:r>
    </w:p>
    <w:p w:rsidR="00A5665A" w:rsidRPr="0032379E" w:rsidRDefault="00A5665A" w:rsidP="0032379E">
      <w:pPr>
        <w:spacing w:after="0" w:line="240" w:lineRule="auto"/>
        <w:rPr>
          <w:rFonts w:ascii="Times New Roman" w:hAnsi="Times New Roman"/>
          <w:sz w:val="28"/>
          <w:szCs w:val="28"/>
        </w:rPr>
      </w:pPr>
      <w:r w:rsidRPr="0032379E">
        <w:rPr>
          <w:rFonts w:ascii="Times New Roman" w:hAnsi="Times New Roman"/>
          <w:sz w:val="28"/>
          <w:szCs w:val="28"/>
        </w:rPr>
        <w:t>Основной вид деятельности по ОКВЭД _______________________________</w:t>
      </w:r>
    </w:p>
    <w:p w:rsidR="00A5665A" w:rsidRPr="0032379E" w:rsidRDefault="00A5665A" w:rsidP="0032379E">
      <w:pPr>
        <w:autoSpaceDE w:val="0"/>
        <w:autoSpaceDN w:val="0"/>
        <w:adjustRightInd w:val="0"/>
        <w:spacing w:after="0" w:line="240" w:lineRule="auto"/>
        <w:ind w:left="5529"/>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709"/>
        <w:gridCol w:w="992"/>
        <w:gridCol w:w="709"/>
        <w:gridCol w:w="708"/>
        <w:gridCol w:w="709"/>
        <w:gridCol w:w="709"/>
        <w:gridCol w:w="709"/>
        <w:gridCol w:w="708"/>
      </w:tblGrid>
      <w:tr w:rsidR="00A5665A" w:rsidRPr="0032379E" w:rsidTr="005F3000">
        <w:trPr>
          <w:trHeight w:val="2556"/>
        </w:trPr>
        <w:tc>
          <w:tcPr>
            <w:tcW w:w="594" w:type="dxa"/>
            <w:vMerge w:val="restart"/>
            <w:shd w:val="clear" w:color="auto" w:fill="auto"/>
          </w:tcPr>
          <w:p w:rsidR="00A5665A" w:rsidRPr="0032379E" w:rsidRDefault="00A5665A"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 п/п</w:t>
            </w:r>
          </w:p>
        </w:tc>
        <w:tc>
          <w:tcPr>
            <w:tcW w:w="3200" w:type="dxa"/>
            <w:vMerge w:val="restart"/>
            <w:shd w:val="clear" w:color="auto" w:fill="auto"/>
          </w:tcPr>
          <w:p w:rsidR="00A5665A" w:rsidRPr="0032379E" w:rsidRDefault="00A5665A"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Наименование показателя</w:t>
            </w:r>
          </w:p>
        </w:tc>
        <w:tc>
          <w:tcPr>
            <w:tcW w:w="709" w:type="dxa"/>
            <w:vMerge w:val="restart"/>
            <w:shd w:val="clear" w:color="auto" w:fill="auto"/>
          </w:tcPr>
          <w:p w:rsidR="00A5665A" w:rsidRPr="0032379E" w:rsidRDefault="00A5665A"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Ед. изм.</w:t>
            </w:r>
          </w:p>
        </w:tc>
        <w:tc>
          <w:tcPr>
            <w:tcW w:w="992" w:type="dxa"/>
            <w:vMerge w:val="restart"/>
            <w:shd w:val="clear" w:color="auto" w:fill="auto"/>
          </w:tcPr>
          <w:p w:rsidR="00A5665A" w:rsidRPr="0032379E" w:rsidRDefault="00A5665A"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На 1 января ___ года</w:t>
            </w:r>
          </w:p>
          <w:p w:rsidR="00A5665A" w:rsidRPr="0032379E" w:rsidRDefault="00A5665A"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 xml:space="preserve"> (год, предшествующий оказанию поддержки)</w:t>
            </w:r>
          </w:p>
        </w:tc>
        <w:tc>
          <w:tcPr>
            <w:tcW w:w="2126" w:type="dxa"/>
            <w:gridSpan w:val="3"/>
            <w:shd w:val="clear" w:color="auto" w:fill="auto"/>
          </w:tcPr>
          <w:p w:rsidR="00A5665A" w:rsidRPr="0032379E" w:rsidRDefault="00A5665A"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На 1 января ____года (год оказания поддержки)</w:t>
            </w:r>
          </w:p>
        </w:tc>
        <w:tc>
          <w:tcPr>
            <w:tcW w:w="2126" w:type="dxa"/>
            <w:gridSpan w:val="3"/>
            <w:shd w:val="clear" w:color="auto" w:fill="auto"/>
          </w:tcPr>
          <w:p w:rsidR="00A5665A" w:rsidRPr="0032379E" w:rsidRDefault="00A5665A"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На 1 января</w:t>
            </w:r>
          </w:p>
          <w:p w:rsidR="00A5665A" w:rsidRPr="0032379E" w:rsidRDefault="00A5665A"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 xml:space="preserve"> ____ года  </w:t>
            </w:r>
          </w:p>
          <w:p w:rsidR="00A5665A" w:rsidRPr="0032379E" w:rsidRDefault="00A5665A"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(первый год    после</w:t>
            </w:r>
          </w:p>
          <w:p w:rsidR="00A5665A" w:rsidRPr="0032379E" w:rsidRDefault="00A5665A"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оказания   поддержки)</w:t>
            </w:r>
          </w:p>
        </w:tc>
      </w:tr>
      <w:tr w:rsidR="00A5665A" w:rsidRPr="0032379E" w:rsidTr="005F3000">
        <w:trPr>
          <w:trHeight w:val="567"/>
        </w:trPr>
        <w:tc>
          <w:tcPr>
            <w:tcW w:w="594" w:type="dxa"/>
            <w:vMerge/>
            <w:shd w:val="clear" w:color="auto" w:fill="auto"/>
          </w:tcPr>
          <w:p w:rsidR="00A5665A" w:rsidRPr="0032379E" w:rsidRDefault="00A5665A" w:rsidP="0032379E">
            <w:pPr>
              <w:spacing w:after="0" w:line="240" w:lineRule="auto"/>
              <w:rPr>
                <w:rFonts w:ascii="Times New Roman" w:eastAsia="Calibri" w:hAnsi="Times New Roman"/>
                <w:sz w:val="24"/>
                <w:szCs w:val="24"/>
                <w:lang w:eastAsia="en-US"/>
              </w:rPr>
            </w:pPr>
          </w:p>
        </w:tc>
        <w:tc>
          <w:tcPr>
            <w:tcW w:w="3200" w:type="dxa"/>
            <w:vMerge/>
            <w:shd w:val="clear" w:color="auto" w:fill="auto"/>
          </w:tcPr>
          <w:p w:rsidR="00A5665A" w:rsidRPr="0032379E" w:rsidRDefault="00A5665A" w:rsidP="0032379E">
            <w:pPr>
              <w:spacing w:after="0" w:line="240" w:lineRule="auto"/>
              <w:rPr>
                <w:rFonts w:ascii="Times New Roman" w:eastAsia="Calibri" w:hAnsi="Times New Roman"/>
                <w:sz w:val="24"/>
                <w:szCs w:val="24"/>
                <w:lang w:eastAsia="en-US"/>
              </w:rPr>
            </w:pPr>
          </w:p>
        </w:tc>
        <w:tc>
          <w:tcPr>
            <w:tcW w:w="709" w:type="dxa"/>
            <w:vMerge/>
            <w:shd w:val="clear" w:color="auto" w:fill="auto"/>
          </w:tcPr>
          <w:p w:rsidR="00A5665A" w:rsidRPr="0032379E" w:rsidRDefault="00A5665A" w:rsidP="0032379E">
            <w:pPr>
              <w:spacing w:after="0" w:line="240" w:lineRule="auto"/>
              <w:rPr>
                <w:rFonts w:ascii="Times New Roman" w:eastAsia="Calibri" w:hAnsi="Times New Roman"/>
                <w:sz w:val="24"/>
                <w:szCs w:val="24"/>
                <w:lang w:eastAsia="en-US"/>
              </w:rPr>
            </w:pPr>
          </w:p>
        </w:tc>
        <w:tc>
          <w:tcPr>
            <w:tcW w:w="992" w:type="dxa"/>
            <w:vMerge/>
            <w:shd w:val="clear" w:color="auto" w:fill="auto"/>
          </w:tcPr>
          <w:p w:rsidR="00A5665A" w:rsidRPr="0032379E" w:rsidRDefault="00A5665A" w:rsidP="0032379E">
            <w:pPr>
              <w:spacing w:after="0" w:line="240" w:lineRule="auto"/>
              <w:rPr>
                <w:rFonts w:ascii="Times New Roman" w:eastAsia="Calibri" w:hAnsi="Times New Roman"/>
                <w:sz w:val="24"/>
                <w:szCs w:val="24"/>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план</w:t>
            </w: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факт</w:t>
            </w: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Отклонение,%</w:t>
            </w: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план</w:t>
            </w: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факт</w:t>
            </w: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Отклонение,%</w:t>
            </w:r>
          </w:p>
        </w:tc>
      </w:tr>
      <w:tr w:rsidR="00A5665A" w:rsidRPr="0032379E" w:rsidTr="005F3000">
        <w:tc>
          <w:tcPr>
            <w:tcW w:w="594"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3200"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 xml:space="preserve">Выручка от реализации товаров (работ, услуг), без учета НДС </w:t>
            </w: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тыс. руб.</w:t>
            </w:r>
          </w:p>
        </w:tc>
        <w:tc>
          <w:tcPr>
            <w:tcW w:w="992"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r>
      <w:tr w:rsidR="00A5665A" w:rsidRPr="0032379E" w:rsidTr="005F3000">
        <w:tc>
          <w:tcPr>
            <w:tcW w:w="594"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3200" w:type="dxa"/>
            <w:shd w:val="clear" w:color="auto" w:fill="auto"/>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Затраты на производство и сбыт товаров (работ, услуг) </w:t>
            </w:r>
          </w:p>
        </w:tc>
        <w:tc>
          <w:tcPr>
            <w:tcW w:w="709" w:type="dxa"/>
            <w:shd w:val="clear" w:color="auto" w:fill="auto"/>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тыс.    </w:t>
            </w:r>
            <w:r w:rsidRPr="0032379E">
              <w:rPr>
                <w:rFonts w:ascii="Times New Roman" w:hAnsi="Times New Roman"/>
                <w:sz w:val="20"/>
                <w:szCs w:val="20"/>
                <w:lang w:eastAsia="en-US"/>
              </w:rPr>
              <w:br/>
              <w:t xml:space="preserve">руб.  </w:t>
            </w:r>
          </w:p>
        </w:tc>
        <w:tc>
          <w:tcPr>
            <w:tcW w:w="992"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r>
      <w:tr w:rsidR="00A5665A" w:rsidRPr="0032379E" w:rsidTr="005F3000">
        <w:tc>
          <w:tcPr>
            <w:tcW w:w="594"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3.</w:t>
            </w:r>
          </w:p>
        </w:tc>
        <w:tc>
          <w:tcPr>
            <w:tcW w:w="3200" w:type="dxa"/>
            <w:shd w:val="clear" w:color="auto" w:fill="auto"/>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Прибыль (убыток) от продаж товаров (работ, услуг) </w:t>
            </w:r>
          </w:p>
        </w:tc>
        <w:tc>
          <w:tcPr>
            <w:tcW w:w="709" w:type="dxa"/>
            <w:shd w:val="clear" w:color="auto" w:fill="auto"/>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тыс.    </w:t>
            </w:r>
            <w:r w:rsidRPr="0032379E">
              <w:rPr>
                <w:rFonts w:ascii="Times New Roman" w:hAnsi="Times New Roman"/>
                <w:sz w:val="20"/>
                <w:szCs w:val="20"/>
                <w:lang w:eastAsia="en-US"/>
              </w:rPr>
              <w:br/>
              <w:t xml:space="preserve">руб.  </w:t>
            </w:r>
          </w:p>
        </w:tc>
        <w:tc>
          <w:tcPr>
            <w:tcW w:w="992"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r>
      <w:tr w:rsidR="00A5665A" w:rsidRPr="0032379E" w:rsidTr="005F3000">
        <w:tc>
          <w:tcPr>
            <w:tcW w:w="594"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3200" w:type="dxa"/>
            <w:shd w:val="clear" w:color="auto" w:fill="auto"/>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Налоговые платежи в бюджеты всех уровней и внебюджетные фонды, всего,</w:t>
            </w:r>
          </w:p>
        </w:tc>
        <w:tc>
          <w:tcPr>
            <w:tcW w:w="709" w:type="dxa"/>
            <w:shd w:val="clear" w:color="auto" w:fill="auto"/>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тыс.    </w:t>
            </w:r>
            <w:r w:rsidRPr="0032379E">
              <w:rPr>
                <w:rFonts w:ascii="Times New Roman" w:hAnsi="Times New Roman"/>
                <w:sz w:val="20"/>
                <w:szCs w:val="20"/>
                <w:lang w:eastAsia="en-US"/>
              </w:rPr>
              <w:br/>
              <w:t xml:space="preserve">руб. </w:t>
            </w:r>
          </w:p>
        </w:tc>
        <w:tc>
          <w:tcPr>
            <w:tcW w:w="992"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r>
      <w:tr w:rsidR="00A5665A" w:rsidRPr="0032379E" w:rsidTr="005F3000">
        <w:tc>
          <w:tcPr>
            <w:tcW w:w="594"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3200" w:type="dxa"/>
            <w:shd w:val="clear" w:color="auto" w:fill="auto"/>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в том числе по видам налогов:</w:t>
            </w:r>
          </w:p>
        </w:tc>
        <w:tc>
          <w:tcPr>
            <w:tcW w:w="709" w:type="dxa"/>
            <w:shd w:val="clear" w:color="auto" w:fill="auto"/>
          </w:tcPr>
          <w:p w:rsidR="00A5665A" w:rsidRPr="0032379E" w:rsidRDefault="00A5665A" w:rsidP="0032379E">
            <w:pPr>
              <w:widowControl w:val="0"/>
              <w:autoSpaceDE w:val="0"/>
              <w:autoSpaceDN w:val="0"/>
              <w:adjustRightInd w:val="0"/>
              <w:spacing w:after="0" w:line="240" w:lineRule="auto"/>
              <w:jc w:val="center"/>
              <w:rPr>
                <w:rFonts w:ascii="Times New Roman" w:hAnsi="Times New Roman"/>
                <w:sz w:val="20"/>
                <w:szCs w:val="20"/>
                <w:lang w:eastAsia="en-US"/>
              </w:rPr>
            </w:pPr>
            <w:r w:rsidRPr="0032379E">
              <w:rPr>
                <w:rFonts w:ascii="Times New Roman" w:hAnsi="Times New Roman"/>
                <w:sz w:val="20"/>
                <w:szCs w:val="20"/>
                <w:lang w:eastAsia="en-US"/>
              </w:rPr>
              <w:t>Х</w:t>
            </w:r>
          </w:p>
        </w:tc>
        <w:tc>
          <w:tcPr>
            <w:tcW w:w="992"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r>
      <w:tr w:rsidR="00A5665A" w:rsidRPr="0032379E" w:rsidTr="005F3000">
        <w:tc>
          <w:tcPr>
            <w:tcW w:w="594"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4.1</w:t>
            </w:r>
          </w:p>
        </w:tc>
        <w:tc>
          <w:tcPr>
            <w:tcW w:w="3200" w:type="dxa"/>
            <w:shd w:val="clear" w:color="auto" w:fill="auto"/>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налог на прибыль организаций (общий режим налогообложения, УСН, ЕНВД, патент, ЕСХН)</w:t>
            </w:r>
          </w:p>
        </w:tc>
        <w:tc>
          <w:tcPr>
            <w:tcW w:w="709" w:type="dxa"/>
            <w:shd w:val="clear" w:color="auto" w:fill="auto"/>
          </w:tcPr>
          <w:p w:rsidR="00A5665A" w:rsidRPr="0032379E" w:rsidRDefault="00A5665A" w:rsidP="0032379E">
            <w:pPr>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тыс.    </w:t>
            </w:r>
            <w:r w:rsidRPr="0032379E">
              <w:rPr>
                <w:rFonts w:ascii="Times New Roman" w:hAnsi="Times New Roman"/>
                <w:sz w:val="20"/>
                <w:szCs w:val="20"/>
                <w:lang w:eastAsia="en-US"/>
              </w:rPr>
              <w:br/>
              <w:t xml:space="preserve">руб.  </w:t>
            </w:r>
          </w:p>
        </w:tc>
        <w:tc>
          <w:tcPr>
            <w:tcW w:w="992"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r>
      <w:tr w:rsidR="00A5665A" w:rsidRPr="0032379E" w:rsidTr="005F3000">
        <w:tc>
          <w:tcPr>
            <w:tcW w:w="594"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4.2</w:t>
            </w:r>
          </w:p>
        </w:tc>
        <w:tc>
          <w:tcPr>
            <w:tcW w:w="3200" w:type="dxa"/>
            <w:shd w:val="clear" w:color="auto" w:fill="auto"/>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НДФЛ</w:t>
            </w:r>
          </w:p>
        </w:tc>
        <w:tc>
          <w:tcPr>
            <w:tcW w:w="709" w:type="dxa"/>
            <w:shd w:val="clear" w:color="auto" w:fill="auto"/>
          </w:tcPr>
          <w:p w:rsidR="00A5665A" w:rsidRPr="0032379E" w:rsidRDefault="00A5665A" w:rsidP="0032379E">
            <w:pPr>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тыс.    </w:t>
            </w:r>
            <w:r w:rsidRPr="0032379E">
              <w:rPr>
                <w:rFonts w:ascii="Times New Roman" w:hAnsi="Times New Roman"/>
                <w:sz w:val="20"/>
                <w:szCs w:val="20"/>
                <w:lang w:eastAsia="en-US"/>
              </w:rPr>
              <w:br/>
              <w:t xml:space="preserve">руб. </w:t>
            </w:r>
          </w:p>
        </w:tc>
        <w:tc>
          <w:tcPr>
            <w:tcW w:w="992"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r>
      <w:tr w:rsidR="00A5665A" w:rsidRPr="0032379E" w:rsidTr="005F3000">
        <w:tc>
          <w:tcPr>
            <w:tcW w:w="594"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4.3</w:t>
            </w:r>
          </w:p>
        </w:tc>
        <w:tc>
          <w:tcPr>
            <w:tcW w:w="3200" w:type="dxa"/>
            <w:shd w:val="clear" w:color="auto" w:fill="auto"/>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страховые взносы во внебюджетные фонды (ПФР, ФОМС, ФСС)</w:t>
            </w:r>
          </w:p>
        </w:tc>
        <w:tc>
          <w:tcPr>
            <w:tcW w:w="709" w:type="dxa"/>
            <w:shd w:val="clear" w:color="auto" w:fill="auto"/>
          </w:tcPr>
          <w:p w:rsidR="00A5665A" w:rsidRPr="0032379E" w:rsidRDefault="00A5665A" w:rsidP="0032379E">
            <w:pPr>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тыс.    </w:t>
            </w:r>
            <w:r w:rsidRPr="0032379E">
              <w:rPr>
                <w:rFonts w:ascii="Times New Roman" w:hAnsi="Times New Roman"/>
                <w:sz w:val="20"/>
                <w:szCs w:val="20"/>
                <w:lang w:eastAsia="en-US"/>
              </w:rPr>
              <w:br/>
              <w:t xml:space="preserve">руб.  </w:t>
            </w:r>
          </w:p>
        </w:tc>
        <w:tc>
          <w:tcPr>
            <w:tcW w:w="992"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r>
      <w:tr w:rsidR="00A5665A" w:rsidRPr="0032379E" w:rsidTr="005F3000">
        <w:tc>
          <w:tcPr>
            <w:tcW w:w="594"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4.4</w:t>
            </w:r>
          </w:p>
        </w:tc>
        <w:tc>
          <w:tcPr>
            <w:tcW w:w="3200" w:type="dxa"/>
            <w:shd w:val="clear" w:color="auto" w:fill="auto"/>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налог на имущество организаций</w:t>
            </w:r>
          </w:p>
        </w:tc>
        <w:tc>
          <w:tcPr>
            <w:tcW w:w="709" w:type="dxa"/>
            <w:shd w:val="clear" w:color="auto" w:fill="auto"/>
          </w:tcPr>
          <w:p w:rsidR="00A5665A" w:rsidRPr="0032379E" w:rsidRDefault="00A5665A" w:rsidP="0032379E">
            <w:pPr>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тыс.    </w:t>
            </w:r>
            <w:r w:rsidRPr="0032379E">
              <w:rPr>
                <w:rFonts w:ascii="Times New Roman" w:hAnsi="Times New Roman"/>
                <w:sz w:val="20"/>
                <w:szCs w:val="20"/>
                <w:lang w:eastAsia="en-US"/>
              </w:rPr>
              <w:br/>
              <w:t xml:space="preserve">руб.  </w:t>
            </w:r>
          </w:p>
        </w:tc>
        <w:tc>
          <w:tcPr>
            <w:tcW w:w="992"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r>
      <w:tr w:rsidR="00A5665A" w:rsidRPr="0032379E" w:rsidTr="005F3000">
        <w:tc>
          <w:tcPr>
            <w:tcW w:w="594"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4.5</w:t>
            </w:r>
          </w:p>
        </w:tc>
        <w:tc>
          <w:tcPr>
            <w:tcW w:w="3200" w:type="dxa"/>
            <w:shd w:val="clear" w:color="auto" w:fill="auto"/>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транспортный налог</w:t>
            </w:r>
          </w:p>
        </w:tc>
        <w:tc>
          <w:tcPr>
            <w:tcW w:w="709" w:type="dxa"/>
            <w:shd w:val="clear" w:color="auto" w:fill="auto"/>
          </w:tcPr>
          <w:p w:rsidR="00A5665A" w:rsidRPr="0032379E" w:rsidRDefault="00A5665A" w:rsidP="0032379E">
            <w:pPr>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тыс.    </w:t>
            </w:r>
            <w:r w:rsidRPr="0032379E">
              <w:rPr>
                <w:rFonts w:ascii="Times New Roman" w:hAnsi="Times New Roman"/>
                <w:sz w:val="20"/>
                <w:szCs w:val="20"/>
                <w:lang w:eastAsia="en-US"/>
              </w:rPr>
              <w:br/>
              <w:t xml:space="preserve">руб.  </w:t>
            </w:r>
          </w:p>
        </w:tc>
        <w:tc>
          <w:tcPr>
            <w:tcW w:w="992"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r>
      <w:tr w:rsidR="00A5665A" w:rsidRPr="0032379E" w:rsidTr="005F3000">
        <w:tc>
          <w:tcPr>
            <w:tcW w:w="594"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4.6</w:t>
            </w:r>
          </w:p>
        </w:tc>
        <w:tc>
          <w:tcPr>
            <w:tcW w:w="3200" w:type="dxa"/>
            <w:shd w:val="clear" w:color="auto" w:fill="auto"/>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налог на землю</w:t>
            </w:r>
          </w:p>
        </w:tc>
        <w:tc>
          <w:tcPr>
            <w:tcW w:w="709" w:type="dxa"/>
            <w:shd w:val="clear" w:color="auto" w:fill="auto"/>
          </w:tcPr>
          <w:p w:rsidR="00A5665A" w:rsidRPr="0032379E" w:rsidRDefault="00A5665A" w:rsidP="0032379E">
            <w:pPr>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тыс.    </w:t>
            </w:r>
            <w:r w:rsidRPr="0032379E">
              <w:rPr>
                <w:rFonts w:ascii="Times New Roman" w:hAnsi="Times New Roman"/>
                <w:sz w:val="20"/>
                <w:szCs w:val="20"/>
                <w:lang w:eastAsia="en-US"/>
              </w:rPr>
              <w:br/>
              <w:t xml:space="preserve">руб.  </w:t>
            </w:r>
          </w:p>
        </w:tc>
        <w:tc>
          <w:tcPr>
            <w:tcW w:w="992"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r>
      <w:tr w:rsidR="00A5665A" w:rsidRPr="0032379E" w:rsidTr="005F3000">
        <w:tc>
          <w:tcPr>
            <w:tcW w:w="594"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5</w:t>
            </w:r>
          </w:p>
        </w:tc>
        <w:tc>
          <w:tcPr>
            <w:tcW w:w="3200" w:type="dxa"/>
            <w:shd w:val="clear" w:color="auto" w:fill="auto"/>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Чистая прибыль (убыток)</w:t>
            </w:r>
          </w:p>
        </w:tc>
        <w:tc>
          <w:tcPr>
            <w:tcW w:w="709" w:type="dxa"/>
            <w:shd w:val="clear" w:color="auto" w:fill="auto"/>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тыс.    </w:t>
            </w:r>
            <w:r w:rsidRPr="0032379E">
              <w:rPr>
                <w:rFonts w:ascii="Times New Roman" w:hAnsi="Times New Roman"/>
                <w:sz w:val="20"/>
                <w:szCs w:val="20"/>
                <w:lang w:eastAsia="en-US"/>
              </w:rPr>
              <w:br/>
              <w:t xml:space="preserve">руб.  </w:t>
            </w:r>
          </w:p>
        </w:tc>
        <w:tc>
          <w:tcPr>
            <w:tcW w:w="992"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r>
      <w:tr w:rsidR="00A5665A" w:rsidRPr="0032379E" w:rsidTr="005F3000">
        <w:tc>
          <w:tcPr>
            <w:tcW w:w="594"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6</w:t>
            </w:r>
          </w:p>
        </w:tc>
        <w:tc>
          <w:tcPr>
            <w:tcW w:w="3200" w:type="dxa"/>
            <w:shd w:val="clear" w:color="auto" w:fill="auto"/>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Фонд оплаты труда          </w:t>
            </w:r>
          </w:p>
        </w:tc>
        <w:tc>
          <w:tcPr>
            <w:tcW w:w="709" w:type="dxa"/>
            <w:shd w:val="clear" w:color="auto" w:fill="auto"/>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тыс.    </w:t>
            </w:r>
            <w:r w:rsidRPr="0032379E">
              <w:rPr>
                <w:rFonts w:ascii="Times New Roman" w:hAnsi="Times New Roman"/>
                <w:sz w:val="20"/>
                <w:szCs w:val="20"/>
                <w:lang w:eastAsia="en-US"/>
              </w:rPr>
              <w:br/>
              <w:t xml:space="preserve">руб.  </w:t>
            </w:r>
          </w:p>
        </w:tc>
        <w:tc>
          <w:tcPr>
            <w:tcW w:w="992"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r>
      <w:tr w:rsidR="00A5665A" w:rsidRPr="0032379E" w:rsidTr="005F3000">
        <w:tc>
          <w:tcPr>
            <w:tcW w:w="594"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7</w:t>
            </w:r>
          </w:p>
        </w:tc>
        <w:tc>
          <w:tcPr>
            <w:tcW w:w="3200" w:type="dxa"/>
            <w:shd w:val="clear" w:color="auto" w:fill="auto"/>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Среднесписочная численность персонала</w:t>
            </w:r>
          </w:p>
        </w:tc>
        <w:tc>
          <w:tcPr>
            <w:tcW w:w="709" w:type="dxa"/>
            <w:shd w:val="clear" w:color="auto" w:fill="auto"/>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чел.</w:t>
            </w:r>
          </w:p>
        </w:tc>
        <w:tc>
          <w:tcPr>
            <w:tcW w:w="992"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r>
      <w:tr w:rsidR="00A5665A" w:rsidRPr="0032379E" w:rsidTr="005F3000">
        <w:tc>
          <w:tcPr>
            <w:tcW w:w="594"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8</w:t>
            </w:r>
          </w:p>
        </w:tc>
        <w:tc>
          <w:tcPr>
            <w:tcW w:w="3200" w:type="dxa"/>
            <w:shd w:val="clear" w:color="auto" w:fill="auto"/>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Среднемесячная  заработная</w:t>
            </w:r>
            <w:r w:rsidRPr="0032379E">
              <w:rPr>
                <w:rFonts w:ascii="Times New Roman" w:hAnsi="Times New Roman"/>
                <w:sz w:val="20"/>
                <w:szCs w:val="20"/>
                <w:lang w:eastAsia="en-US"/>
              </w:rPr>
              <w:br/>
              <w:t>плата на 1 работающего</w:t>
            </w:r>
          </w:p>
        </w:tc>
        <w:tc>
          <w:tcPr>
            <w:tcW w:w="709" w:type="dxa"/>
            <w:shd w:val="clear" w:color="auto" w:fill="auto"/>
          </w:tcPr>
          <w:p w:rsidR="00A5665A" w:rsidRPr="0032379E" w:rsidRDefault="00A5665A"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руб.  </w:t>
            </w:r>
          </w:p>
        </w:tc>
        <w:tc>
          <w:tcPr>
            <w:tcW w:w="992"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r>
      <w:tr w:rsidR="00A5665A" w:rsidRPr="0032379E" w:rsidTr="005F3000">
        <w:tc>
          <w:tcPr>
            <w:tcW w:w="594"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9.</w:t>
            </w:r>
          </w:p>
        </w:tc>
        <w:tc>
          <w:tcPr>
            <w:tcW w:w="3200"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 xml:space="preserve">Привлеченные заемные (кредитные) средства, из них: </w:t>
            </w: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тыс. руб.</w:t>
            </w:r>
          </w:p>
          <w:p w:rsidR="00A5665A" w:rsidRPr="0032379E" w:rsidRDefault="00A5665A" w:rsidP="0032379E">
            <w:pPr>
              <w:spacing w:after="0" w:line="240" w:lineRule="auto"/>
              <w:rPr>
                <w:rFonts w:ascii="Times New Roman" w:eastAsia="Calibri" w:hAnsi="Times New Roman"/>
                <w:sz w:val="20"/>
                <w:szCs w:val="20"/>
                <w:lang w:eastAsia="en-US"/>
              </w:rPr>
            </w:pPr>
          </w:p>
        </w:tc>
        <w:tc>
          <w:tcPr>
            <w:tcW w:w="992"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r>
      <w:tr w:rsidR="00A5665A" w:rsidRPr="0032379E" w:rsidTr="005F3000">
        <w:tc>
          <w:tcPr>
            <w:tcW w:w="594"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9.1</w:t>
            </w:r>
          </w:p>
        </w:tc>
        <w:tc>
          <w:tcPr>
            <w:tcW w:w="3200"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 xml:space="preserve">привлечено в рамках программы муниципальной поддержки </w:t>
            </w: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тыс. руб.</w:t>
            </w:r>
          </w:p>
          <w:p w:rsidR="00A5665A" w:rsidRPr="0032379E" w:rsidRDefault="00A5665A" w:rsidP="0032379E">
            <w:pPr>
              <w:spacing w:after="0" w:line="240" w:lineRule="auto"/>
              <w:rPr>
                <w:rFonts w:ascii="Times New Roman" w:eastAsia="Calibri" w:hAnsi="Times New Roman"/>
                <w:sz w:val="20"/>
                <w:szCs w:val="20"/>
                <w:lang w:eastAsia="en-US"/>
              </w:rPr>
            </w:pPr>
          </w:p>
        </w:tc>
        <w:tc>
          <w:tcPr>
            <w:tcW w:w="992"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9"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c>
          <w:tcPr>
            <w:tcW w:w="708" w:type="dxa"/>
            <w:shd w:val="clear" w:color="auto" w:fill="auto"/>
          </w:tcPr>
          <w:p w:rsidR="00A5665A" w:rsidRPr="0032379E" w:rsidRDefault="00A5665A" w:rsidP="0032379E">
            <w:pPr>
              <w:spacing w:after="0" w:line="240" w:lineRule="auto"/>
              <w:rPr>
                <w:rFonts w:ascii="Times New Roman" w:eastAsia="Calibri" w:hAnsi="Times New Roman"/>
                <w:sz w:val="20"/>
                <w:szCs w:val="20"/>
                <w:lang w:eastAsia="en-US"/>
              </w:rPr>
            </w:pPr>
          </w:p>
        </w:tc>
      </w:tr>
    </w:tbl>
    <w:p w:rsidR="00A5665A" w:rsidRPr="0032379E" w:rsidRDefault="00A5665A" w:rsidP="0032379E">
      <w:pPr>
        <w:rPr>
          <w:rFonts w:ascii="Times New Roman" w:eastAsia="Calibri" w:hAnsi="Times New Roman"/>
          <w:sz w:val="28"/>
          <w:szCs w:val="28"/>
          <w:lang w:eastAsia="en-US"/>
        </w:rPr>
      </w:pP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r w:rsidRPr="0032379E">
        <w:rPr>
          <w:rFonts w:ascii="Times New Roman" w:hAnsi="Times New Roman"/>
          <w:sz w:val="28"/>
          <w:szCs w:val="28"/>
          <w:lang w:eastAsia="ko-KR"/>
        </w:rPr>
        <w:t>Руководитель ________________________ _______________________</w:t>
      </w:r>
    </w:p>
    <w:p w:rsidR="00A5665A" w:rsidRPr="0032379E" w:rsidRDefault="00A5665A" w:rsidP="0032379E">
      <w:pPr>
        <w:autoSpaceDE w:val="0"/>
        <w:autoSpaceDN w:val="0"/>
        <w:adjustRightInd w:val="0"/>
        <w:spacing w:after="0" w:line="240" w:lineRule="auto"/>
        <w:rPr>
          <w:rFonts w:ascii="Times New Roman" w:hAnsi="Times New Roman"/>
          <w:szCs w:val="28"/>
          <w:lang w:eastAsia="ko-KR"/>
        </w:rPr>
      </w:pPr>
      <w:r w:rsidRPr="0032379E">
        <w:rPr>
          <w:rFonts w:ascii="Times New Roman" w:hAnsi="Times New Roman"/>
          <w:sz w:val="28"/>
          <w:szCs w:val="28"/>
          <w:lang w:eastAsia="ko-KR"/>
        </w:rPr>
        <w:t xml:space="preserve">   </w:t>
      </w:r>
      <w:r w:rsidRPr="0032379E">
        <w:rPr>
          <w:rFonts w:ascii="Times New Roman" w:hAnsi="Times New Roman"/>
          <w:szCs w:val="28"/>
          <w:lang w:eastAsia="ko-KR"/>
        </w:rPr>
        <w:t>(должность)                         (подпись)                          (расшифровка подписи)</w:t>
      </w: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r w:rsidRPr="0032379E">
        <w:rPr>
          <w:rFonts w:ascii="Times New Roman" w:hAnsi="Times New Roman"/>
          <w:sz w:val="28"/>
          <w:szCs w:val="28"/>
          <w:lang w:eastAsia="ko-KR"/>
        </w:rPr>
        <w:t xml:space="preserve">  </w:t>
      </w: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r w:rsidRPr="0032379E">
        <w:rPr>
          <w:rFonts w:ascii="Times New Roman" w:hAnsi="Times New Roman"/>
          <w:sz w:val="28"/>
          <w:szCs w:val="28"/>
          <w:lang w:eastAsia="ko-KR"/>
        </w:rPr>
        <w:t xml:space="preserve">  М.П.</w:t>
      </w:r>
    </w:p>
    <w:p w:rsidR="00A5665A" w:rsidRPr="0032379E" w:rsidRDefault="00A5665A" w:rsidP="0032379E">
      <w:pPr>
        <w:autoSpaceDE w:val="0"/>
        <w:autoSpaceDN w:val="0"/>
        <w:adjustRightInd w:val="0"/>
        <w:spacing w:before="120" w:after="0" w:line="240" w:lineRule="auto"/>
        <w:rPr>
          <w:rFonts w:ascii="Times New Roman" w:hAnsi="Times New Roman"/>
          <w:sz w:val="28"/>
          <w:szCs w:val="28"/>
        </w:rPr>
      </w:pPr>
      <w:r w:rsidRPr="0032379E">
        <w:rPr>
          <w:rFonts w:ascii="Times New Roman" w:hAnsi="Times New Roman"/>
          <w:sz w:val="28"/>
          <w:szCs w:val="28"/>
        </w:rPr>
        <w:t>«____» _____________ 20__ г.</w:t>
      </w: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p>
    <w:p w:rsidR="001477B1" w:rsidRPr="0032379E" w:rsidRDefault="001477B1" w:rsidP="0032379E">
      <w:pPr>
        <w:autoSpaceDE w:val="0"/>
        <w:autoSpaceDN w:val="0"/>
        <w:adjustRightInd w:val="0"/>
        <w:spacing w:after="0" w:line="240" w:lineRule="auto"/>
        <w:rPr>
          <w:rFonts w:ascii="Times New Roman" w:hAnsi="Times New Roman"/>
          <w:sz w:val="28"/>
          <w:szCs w:val="28"/>
          <w:lang w:eastAsia="ko-KR"/>
        </w:rPr>
      </w:pPr>
    </w:p>
    <w:p w:rsidR="001477B1" w:rsidRPr="0032379E" w:rsidRDefault="001477B1" w:rsidP="0032379E">
      <w:pPr>
        <w:autoSpaceDE w:val="0"/>
        <w:autoSpaceDN w:val="0"/>
        <w:adjustRightInd w:val="0"/>
        <w:spacing w:after="0" w:line="240" w:lineRule="auto"/>
        <w:rPr>
          <w:rFonts w:ascii="Times New Roman" w:hAnsi="Times New Roman"/>
          <w:sz w:val="28"/>
          <w:szCs w:val="28"/>
          <w:lang w:eastAsia="ko-KR"/>
        </w:rPr>
      </w:pP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p>
    <w:p w:rsidR="00A5665A" w:rsidRPr="0032379E" w:rsidRDefault="00A5665A" w:rsidP="0032379E">
      <w:pPr>
        <w:autoSpaceDE w:val="0"/>
        <w:autoSpaceDN w:val="0"/>
        <w:adjustRightInd w:val="0"/>
        <w:spacing w:after="0" w:line="240" w:lineRule="auto"/>
        <w:rPr>
          <w:rFonts w:ascii="Times New Roman" w:hAnsi="Times New Roman"/>
          <w:sz w:val="28"/>
          <w:szCs w:val="28"/>
          <w:lang w:eastAsia="ko-KR"/>
        </w:rPr>
      </w:pPr>
    </w:p>
    <w:p w:rsidR="00FE404B" w:rsidRPr="0032379E" w:rsidRDefault="009E4867" w:rsidP="0032379E">
      <w:pPr>
        <w:widowControl w:val="0"/>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 xml:space="preserve">  </w:t>
      </w:r>
      <w:r w:rsidR="00D910F4" w:rsidRPr="0032379E">
        <w:rPr>
          <w:rFonts w:ascii="Times New Roman" w:hAnsi="Times New Roman"/>
          <w:sz w:val="28"/>
          <w:szCs w:val="28"/>
        </w:rPr>
        <w:t xml:space="preserve">                                                                </w:t>
      </w:r>
      <w:r w:rsidR="00ED2D7A" w:rsidRPr="0032379E">
        <w:rPr>
          <w:rFonts w:ascii="Times New Roman" w:hAnsi="Times New Roman"/>
          <w:sz w:val="28"/>
          <w:szCs w:val="28"/>
        </w:rPr>
        <w:t xml:space="preserve">     </w:t>
      </w:r>
      <w:r w:rsidR="00FE404B" w:rsidRPr="0032379E">
        <w:rPr>
          <w:rFonts w:ascii="Times New Roman" w:hAnsi="Times New Roman"/>
          <w:sz w:val="28"/>
          <w:szCs w:val="28"/>
        </w:rPr>
        <w:t xml:space="preserve">Приложение  </w:t>
      </w:r>
      <w:r w:rsidR="00C05885" w:rsidRPr="0032379E">
        <w:rPr>
          <w:rFonts w:ascii="Times New Roman" w:hAnsi="Times New Roman"/>
          <w:sz w:val="28"/>
          <w:szCs w:val="28"/>
        </w:rPr>
        <w:t>4</w:t>
      </w:r>
    </w:p>
    <w:p w:rsidR="00946F36" w:rsidRPr="0032379E" w:rsidRDefault="00FE404B" w:rsidP="0032379E">
      <w:pPr>
        <w:widowControl w:val="0"/>
        <w:autoSpaceDE w:val="0"/>
        <w:autoSpaceDN w:val="0"/>
        <w:adjustRightInd w:val="0"/>
        <w:spacing w:after="0" w:line="240" w:lineRule="auto"/>
        <w:ind w:left="4962"/>
        <w:jc w:val="both"/>
        <w:rPr>
          <w:rFonts w:ascii="Times New Roman" w:hAnsi="Times New Roman"/>
          <w:sz w:val="28"/>
          <w:szCs w:val="28"/>
        </w:rPr>
      </w:pPr>
      <w:r w:rsidRPr="0032379E">
        <w:rPr>
          <w:rFonts w:ascii="Times New Roman" w:hAnsi="Times New Roman"/>
          <w:sz w:val="28"/>
          <w:szCs w:val="28"/>
        </w:rPr>
        <w:t>к подпрограмме «Поддержка   субъектов малого и среднего предпринимательства в Курагинском</w:t>
      </w:r>
      <w:r w:rsidR="00D910F4" w:rsidRPr="0032379E">
        <w:rPr>
          <w:rFonts w:ascii="Times New Roman" w:hAnsi="Times New Roman"/>
          <w:sz w:val="28"/>
          <w:szCs w:val="28"/>
        </w:rPr>
        <w:t xml:space="preserve"> </w:t>
      </w:r>
      <w:r w:rsidRPr="0032379E">
        <w:rPr>
          <w:rFonts w:ascii="Times New Roman" w:hAnsi="Times New Roman"/>
          <w:sz w:val="28"/>
          <w:szCs w:val="28"/>
        </w:rPr>
        <w:t>районе</w:t>
      </w:r>
      <w:r w:rsidR="00946F36" w:rsidRPr="0032379E">
        <w:rPr>
          <w:rFonts w:ascii="Times New Roman" w:hAnsi="Times New Roman"/>
          <w:sz w:val="28"/>
          <w:szCs w:val="28"/>
        </w:rPr>
        <w:t>»</w:t>
      </w:r>
      <w:r w:rsidRPr="0032379E">
        <w:rPr>
          <w:rFonts w:ascii="Times New Roman" w:hAnsi="Times New Roman"/>
          <w:sz w:val="28"/>
          <w:szCs w:val="28"/>
        </w:rPr>
        <w:t xml:space="preserve">, реализуемой в рамках муниципальной  программы «Развитие малого </w:t>
      </w:r>
      <w:r w:rsidR="00487746" w:rsidRPr="0032379E">
        <w:rPr>
          <w:rFonts w:ascii="Times New Roman" w:hAnsi="Times New Roman"/>
          <w:sz w:val="28"/>
          <w:szCs w:val="28"/>
        </w:rPr>
        <w:t xml:space="preserve"> </w:t>
      </w:r>
      <w:r w:rsidRPr="0032379E">
        <w:rPr>
          <w:rFonts w:ascii="Times New Roman" w:hAnsi="Times New Roman"/>
          <w:sz w:val="28"/>
          <w:szCs w:val="28"/>
        </w:rPr>
        <w:t>и среднего предпринимательства в Курагинском районе</w:t>
      </w:r>
      <w:r w:rsidR="00946F36" w:rsidRPr="0032379E">
        <w:rPr>
          <w:rFonts w:ascii="Times New Roman" w:hAnsi="Times New Roman"/>
          <w:sz w:val="28"/>
          <w:szCs w:val="28"/>
        </w:rPr>
        <w:t>»</w:t>
      </w:r>
      <w:r w:rsidRPr="0032379E">
        <w:rPr>
          <w:rFonts w:ascii="Times New Roman" w:hAnsi="Times New Roman"/>
          <w:sz w:val="28"/>
          <w:szCs w:val="28"/>
        </w:rPr>
        <w:t xml:space="preserve"> </w:t>
      </w:r>
    </w:p>
    <w:p w:rsidR="00FC0E52" w:rsidRPr="0032379E" w:rsidRDefault="00FC0E52" w:rsidP="0032379E">
      <w:pPr>
        <w:widowControl w:val="0"/>
        <w:autoSpaceDE w:val="0"/>
        <w:autoSpaceDN w:val="0"/>
        <w:adjustRightInd w:val="0"/>
        <w:spacing w:after="0" w:line="240" w:lineRule="auto"/>
        <w:ind w:firstLine="540"/>
        <w:jc w:val="both"/>
        <w:rPr>
          <w:rFonts w:ascii="Times New Roman" w:hAnsi="Times New Roman"/>
          <w:sz w:val="28"/>
          <w:szCs w:val="28"/>
        </w:rPr>
      </w:pPr>
    </w:p>
    <w:p w:rsidR="00FC0E52" w:rsidRPr="0032379E" w:rsidRDefault="00045908" w:rsidP="0032379E">
      <w:pPr>
        <w:widowControl w:val="0"/>
        <w:autoSpaceDE w:val="0"/>
        <w:autoSpaceDN w:val="0"/>
        <w:adjustRightInd w:val="0"/>
        <w:spacing w:after="0" w:line="240" w:lineRule="auto"/>
        <w:jc w:val="center"/>
        <w:rPr>
          <w:rFonts w:ascii="Times New Roman" w:hAnsi="Times New Roman"/>
          <w:sz w:val="28"/>
          <w:szCs w:val="28"/>
        </w:rPr>
      </w:pPr>
      <w:bookmarkStart w:id="1" w:name="Par4089"/>
      <w:bookmarkEnd w:id="1"/>
      <w:r w:rsidRPr="0032379E">
        <w:rPr>
          <w:rFonts w:ascii="Times New Roman" w:hAnsi="Times New Roman"/>
          <w:bCs/>
          <w:sz w:val="28"/>
          <w:szCs w:val="28"/>
        </w:rPr>
        <w:t>Порядок предоставления субсидий субъектам малого и среднего предпринимательства на реализацию инвестиционных проектов в приоритетных отраслях</w:t>
      </w:r>
    </w:p>
    <w:p w:rsidR="007D100E" w:rsidRPr="0032379E" w:rsidRDefault="007D100E" w:rsidP="0032379E">
      <w:pPr>
        <w:widowControl w:val="0"/>
        <w:autoSpaceDE w:val="0"/>
        <w:autoSpaceDN w:val="0"/>
        <w:adjustRightInd w:val="0"/>
        <w:spacing w:after="0" w:line="240" w:lineRule="auto"/>
        <w:jc w:val="center"/>
        <w:outlineLvl w:val="2"/>
        <w:rPr>
          <w:rFonts w:ascii="Times New Roman" w:hAnsi="Times New Roman"/>
          <w:sz w:val="28"/>
          <w:szCs w:val="28"/>
        </w:rPr>
      </w:pPr>
    </w:p>
    <w:p w:rsidR="00FC0E52" w:rsidRPr="0032379E" w:rsidRDefault="00FC0E52" w:rsidP="0032379E">
      <w:pPr>
        <w:widowControl w:val="0"/>
        <w:autoSpaceDE w:val="0"/>
        <w:autoSpaceDN w:val="0"/>
        <w:adjustRightInd w:val="0"/>
        <w:spacing w:after="0" w:line="240" w:lineRule="auto"/>
        <w:jc w:val="center"/>
        <w:outlineLvl w:val="2"/>
        <w:rPr>
          <w:rFonts w:ascii="Times New Roman" w:hAnsi="Times New Roman"/>
          <w:sz w:val="28"/>
          <w:szCs w:val="28"/>
        </w:rPr>
      </w:pPr>
      <w:r w:rsidRPr="0032379E">
        <w:rPr>
          <w:rFonts w:ascii="Times New Roman" w:hAnsi="Times New Roman"/>
          <w:sz w:val="28"/>
          <w:szCs w:val="28"/>
        </w:rPr>
        <w:t>1. Общие положения</w:t>
      </w:r>
    </w:p>
    <w:p w:rsidR="00FC0E52" w:rsidRPr="0032379E" w:rsidRDefault="00FC0E52" w:rsidP="0032379E">
      <w:pPr>
        <w:widowControl w:val="0"/>
        <w:autoSpaceDE w:val="0"/>
        <w:autoSpaceDN w:val="0"/>
        <w:adjustRightInd w:val="0"/>
        <w:spacing w:after="0" w:line="240" w:lineRule="auto"/>
        <w:jc w:val="center"/>
        <w:rPr>
          <w:rFonts w:ascii="Times New Roman" w:hAnsi="Times New Roman"/>
          <w:sz w:val="28"/>
          <w:szCs w:val="28"/>
        </w:rPr>
      </w:pPr>
    </w:p>
    <w:p w:rsidR="00FC0E52" w:rsidRPr="0032379E" w:rsidRDefault="00963AE9" w:rsidP="0032379E">
      <w:pPr>
        <w:widowControl w:val="0"/>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r>
      <w:r w:rsidR="00FC0E52" w:rsidRPr="0032379E">
        <w:rPr>
          <w:rFonts w:ascii="Times New Roman" w:hAnsi="Times New Roman"/>
          <w:sz w:val="28"/>
          <w:szCs w:val="28"/>
        </w:rPr>
        <w:t xml:space="preserve">1.1. </w:t>
      </w:r>
      <w:r w:rsidR="00757F5C" w:rsidRPr="0032379E">
        <w:rPr>
          <w:rFonts w:ascii="Times New Roman" w:hAnsi="Times New Roman"/>
          <w:bCs/>
          <w:sz w:val="28"/>
          <w:szCs w:val="28"/>
        </w:rPr>
        <w:t xml:space="preserve">Порядок  предоставления субсидий </w:t>
      </w:r>
      <w:r w:rsidR="00045908" w:rsidRPr="0032379E">
        <w:rPr>
          <w:rFonts w:ascii="Times New Roman" w:hAnsi="Times New Roman"/>
          <w:bCs/>
          <w:sz w:val="28"/>
          <w:szCs w:val="28"/>
        </w:rPr>
        <w:t>субъектам малого и среднего предпринимательства на реализацию инвестиционных проектов в приоритетных отраслях (далее - 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 и порядка предоставления субсидии и ответственность за их нарушение</w:t>
      </w:r>
      <w:r w:rsidR="00980C3E" w:rsidRPr="0032379E">
        <w:rPr>
          <w:rFonts w:ascii="Times New Roman" w:hAnsi="Times New Roman"/>
          <w:sz w:val="28"/>
          <w:szCs w:val="28"/>
        </w:rPr>
        <w:t xml:space="preserve"> </w:t>
      </w:r>
      <w:r w:rsidR="00FC0E52" w:rsidRPr="0032379E">
        <w:rPr>
          <w:rFonts w:ascii="Times New Roman" w:hAnsi="Times New Roman"/>
          <w:sz w:val="28"/>
          <w:szCs w:val="28"/>
        </w:rPr>
        <w:t>(далее – субсидия).</w:t>
      </w:r>
    </w:p>
    <w:p w:rsidR="00FC0E52" w:rsidRPr="0032379E" w:rsidRDefault="00FC0E52" w:rsidP="0032379E">
      <w:pPr>
        <w:widowControl w:val="0"/>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hAnsi="Times New Roman"/>
          <w:sz w:val="28"/>
          <w:szCs w:val="28"/>
        </w:rPr>
        <w:t>1.2. Для целей настоящего Порядка используются следующие понятия:</w:t>
      </w:r>
    </w:p>
    <w:p w:rsidR="00045908" w:rsidRPr="0032379E" w:rsidRDefault="00045908"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045908" w:rsidRPr="0032379E" w:rsidRDefault="00045908"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заявитель - субъект малого или среднего предпринимательства, обратившийся с заявлением о предоставлении субсидии;</w:t>
      </w:r>
    </w:p>
    <w:p w:rsidR="00045908" w:rsidRPr="0032379E" w:rsidRDefault="00045908"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045908" w:rsidRPr="0032379E" w:rsidRDefault="00045908"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инвестиционный проект (далее - проект) - комплексный план мероприятий, включающий проектирование, строительство, приобретение технологий и оборудования, подготовку кадров, направленных на создание нового или модернизацию действующего производства товаров (работ, услуг) с целью получения экономической выгоды;</w:t>
      </w:r>
    </w:p>
    <w:p w:rsidR="00045908" w:rsidRPr="0032379E" w:rsidRDefault="00045908"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период реализации проекта - отрезок времени, в течение которого осуществляются предусмотренные проектом действия и обеспечивается получение предусмотренных проектом результатов;</w:t>
      </w:r>
    </w:p>
    <w:p w:rsidR="00045908" w:rsidRPr="0032379E" w:rsidRDefault="00045908"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045908" w:rsidRPr="0032379E" w:rsidRDefault="00045908"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строительство - создание зданий, строений, сооружений (в том числе на месте сносимых объектов капитального строительства);</w:t>
      </w:r>
    </w:p>
    <w:p w:rsidR="00045908" w:rsidRPr="0032379E" w:rsidRDefault="00045908"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бизнес-план проекта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rsidR="00045908" w:rsidRPr="0032379E" w:rsidRDefault="00045908"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45908" w:rsidRPr="0032379E" w:rsidRDefault="00045908"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модернизация производства - процесс обновления, замены устаревших мощностей на современные, разработка и ввод в строй более эффективного оборудования, участвующего в процессе производства;</w:t>
      </w:r>
    </w:p>
    <w:p w:rsidR="00045908" w:rsidRPr="0032379E" w:rsidRDefault="00045908"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производственные здания, строения, сооружения - здания, строения, сооружения, предназначенные для организации производственных процессов или обслуживающих операций с размещением постоянных или временных рабочих мест;</w:t>
      </w:r>
    </w:p>
    <w:p w:rsidR="00045908" w:rsidRPr="0032379E" w:rsidRDefault="00045908"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rsidR="00045908" w:rsidRPr="0032379E" w:rsidRDefault="00045908"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w:t>
      </w:r>
    </w:p>
    <w:p w:rsidR="00045908" w:rsidRPr="0032379E" w:rsidRDefault="00045908"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первый взнос (аванс) - первый лизинговый платеж в соответствии с заключенным договором лизинга оборудования;</w:t>
      </w:r>
    </w:p>
    <w:p w:rsidR="00045908" w:rsidRPr="0032379E" w:rsidRDefault="00045908"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E42A79" w:rsidRPr="0032379E" w:rsidRDefault="00045908"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с</w:t>
      </w:r>
      <w:r w:rsidR="009A1AFE" w:rsidRPr="0032379E">
        <w:rPr>
          <w:rFonts w:ascii="Times New Roman" w:hAnsi="Times New Roman"/>
          <w:sz w:val="28"/>
          <w:szCs w:val="28"/>
        </w:rPr>
        <w:t xml:space="preserve">оглашение - </w:t>
      </w:r>
      <w:r w:rsidR="00E42A79" w:rsidRPr="0032379E">
        <w:rPr>
          <w:rFonts w:ascii="Times New Roman" w:hAnsi="Times New Roman"/>
          <w:sz w:val="28"/>
          <w:szCs w:val="28"/>
        </w:rPr>
        <w:t xml:space="preserve">Соглашение (договор) между Управлением экономики и имущественных отношений Курагинского района и юридическим лицом (за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районного бюджета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(далее – Соглашение) </w:t>
      </w:r>
    </w:p>
    <w:p w:rsidR="003F55CE" w:rsidRPr="0032379E" w:rsidRDefault="009A1AFE"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 xml:space="preserve">1.3. Целью предоставления субсидии  является  финансовое обеспечение понесенных субъектами малого и среднего предпринимательства </w:t>
      </w:r>
      <w:r w:rsidR="003F55CE" w:rsidRPr="0032379E">
        <w:rPr>
          <w:rFonts w:ascii="Times New Roman" w:hAnsi="Times New Roman"/>
          <w:sz w:val="28"/>
          <w:szCs w:val="28"/>
        </w:rPr>
        <w:t xml:space="preserve">затрат на реализацию проектов, </w:t>
      </w:r>
      <w:r w:rsidR="007F5847" w:rsidRPr="0032379E">
        <w:rPr>
          <w:rFonts w:ascii="Times New Roman" w:hAnsi="Times New Roman"/>
          <w:sz w:val="28"/>
          <w:szCs w:val="28"/>
        </w:rPr>
        <w:t xml:space="preserve">понесенных в течение двух календарных лет, предшествующих году подачи и в году подачи в период до даты подачи  заявления о предоставлении субсидии и  </w:t>
      </w:r>
      <w:r w:rsidR="003F55CE" w:rsidRPr="0032379E">
        <w:rPr>
          <w:rFonts w:ascii="Times New Roman" w:hAnsi="Times New Roman"/>
          <w:sz w:val="28"/>
          <w:szCs w:val="28"/>
        </w:rPr>
        <w:t>связанных с созданием новых или развитием (модернизацией) действующих мощностей по производству продукции (выполнению работ, оказанию услуг), в том числе:</w:t>
      </w:r>
    </w:p>
    <w:p w:rsidR="003F55CE" w:rsidRPr="0032379E" w:rsidRDefault="003F55CE"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 xml:space="preserve">строительство, реконструкция (техническое перевооружение), капитальный ремонт объектов капитального </w:t>
      </w:r>
      <w:r w:rsidR="00D400C4" w:rsidRPr="0032379E">
        <w:rPr>
          <w:rFonts w:ascii="Times New Roman" w:hAnsi="Times New Roman"/>
          <w:sz w:val="28"/>
          <w:szCs w:val="28"/>
        </w:rPr>
        <w:t xml:space="preserve">строительства, включая затраты </w:t>
      </w:r>
      <w:r w:rsidRPr="0032379E">
        <w:rPr>
          <w:rFonts w:ascii="Times New Roman" w:hAnsi="Times New Roman"/>
          <w:sz w:val="28"/>
          <w:szCs w:val="28"/>
        </w:rPr>
        <w:t xml:space="preserve">на </w:t>
      </w:r>
      <w:r w:rsidR="0059424D" w:rsidRPr="0032379E">
        <w:rPr>
          <w:rFonts w:ascii="Times New Roman" w:hAnsi="Times New Roman"/>
          <w:sz w:val="28"/>
          <w:szCs w:val="28"/>
        </w:rPr>
        <w:t xml:space="preserve">их </w:t>
      </w:r>
      <w:r w:rsidRPr="0032379E">
        <w:rPr>
          <w:rFonts w:ascii="Times New Roman" w:hAnsi="Times New Roman"/>
          <w:sz w:val="28"/>
          <w:szCs w:val="28"/>
        </w:rPr>
        <w:t>подключение к инженерной инфраструктуре;</w:t>
      </w:r>
    </w:p>
    <w:p w:rsidR="003F55CE" w:rsidRPr="0032379E" w:rsidRDefault="003F55CE"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приобретение оборудования,</w:t>
      </w:r>
      <w:r w:rsidR="0059424D" w:rsidRPr="0032379E">
        <w:t xml:space="preserve"> </w:t>
      </w:r>
      <w:r w:rsidR="0059424D" w:rsidRPr="0032379E">
        <w:rPr>
          <w:rFonts w:ascii="Times New Roman" w:hAnsi="Times New Roman"/>
          <w:sz w:val="28"/>
          <w:szCs w:val="28"/>
        </w:rPr>
        <w:t>необходимого для осуществления предпринимательской деятельности,</w:t>
      </w:r>
      <w:r w:rsidRPr="0032379E">
        <w:rPr>
          <w:rFonts w:ascii="Times New Roman" w:hAnsi="Times New Roman"/>
          <w:sz w:val="28"/>
          <w:szCs w:val="28"/>
        </w:rPr>
        <w:t xml:space="preserve"> включая его </w:t>
      </w:r>
      <w:r w:rsidR="00D622A5" w:rsidRPr="0032379E">
        <w:rPr>
          <w:rFonts w:ascii="Times New Roman" w:hAnsi="Times New Roman"/>
          <w:sz w:val="28"/>
          <w:szCs w:val="28"/>
        </w:rPr>
        <w:t xml:space="preserve">монтаж и пусконаладочные работы, </w:t>
      </w:r>
      <w:r w:rsidRPr="0032379E">
        <w:rPr>
          <w:rFonts w:ascii="Times New Roman" w:hAnsi="Times New Roman"/>
          <w:sz w:val="28"/>
          <w:szCs w:val="28"/>
        </w:rPr>
        <w:t>разработка и (или) приобретение прикладного программного обеспечения;</w:t>
      </w:r>
    </w:p>
    <w:p w:rsidR="003F55CE" w:rsidRPr="0032379E" w:rsidRDefault="003F55CE"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лицензирование деятельности, сертификацию (декларирование) продукции (продовольственного сырья, товаров, работ, услуг);</w:t>
      </w:r>
    </w:p>
    <w:p w:rsidR="003F55CE" w:rsidRPr="0032379E" w:rsidRDefault="0059424D"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возмещение</w:t>
      </w:r>
      <w:r w:rsidR="003F55CE" w:rsidRPr="0032379E">
        <w:rPr>
          <w:rFonts w:ascii="Times New Roman" w:hAnsi="Times New Roman"/>
          <w:sz w:val="28"/>
          <w:szCs w:val="28"/>
        </w:rPr>
        <w:t xml:space="preserve"> части затрат, связанных с оплатой первоначального (авансового) лизингового взноса и (или) очередных лизинговых платежей</w:t>
      </w:r>
      <w:r w:rsidR="00D2606F" w:rsidRPr="0032379E">
        <w:rPr>
          <w:rFonts w:ascii="Times New Roman" w:hAnsi="Times New Roman"/>
          <w:sz w:val="28"/>
          <w:szCs w:val="28"/>
        </w:rPr>
        <w:t xml:space="preserve"> </w:t>
      </w:r>
      <w:r w:rsidR="003F55CE" w:rsidRPr="0032379E">
        <w:rPr>
          <w:rFonts w:ascii="Times New Roman" w:hAnsi="Times New Roman"/>
          <w:sz w:val="28"/>
          <w:szCs w:val="28"/>
        </w:rPr>
        <w:t xml:space="preserve">по заключенным договорам лизинга </w:t>
      </w:r>
      <w:r w:rsidR="00592DD7" w:rsidRPr="0032379E">
        <w:rPr>
          <w:rFonts w:ascii="Times New Roman" w:hAnsi="Times New Roman"/>
          <w:sz w:val="28"/>
          <w:szCs w:val="28"/>
        </w:rPr>
        <w:t xml:space="preserve">техники и </w:t>
      </w:r>
      <w:r w:rsidR="003F55CE" w:rsidRPr="0032379E">
        <w:rPr>
          <w:rFonts w:ascii="Times New Roman" w:hAnsi="Times New Roman"/>
          <w:sz w:val="28"/>
          <w:szCs w:val="28"/>
        </w:rPr>
        <w:t>оборудования</w:t>
      </w:r>
      <w:r w:rsidRPr="0032379E">
        <w:rPr>
          <w:rFonts w:ascii="Times New Roman" w:hAnsi="Times New Roman"/>
          <w:sz w:val="28"/>
          <w:szCs w:val="28"/>
        </w:rPr>
        <w:t>, необходимого для осуществления предпринимательской деятельности</w:t>
      </w:r>
      <w:r w:rsidR="003F55CE" w:rsidRPr="0032379E">
        <w:rPr>
          <w:rFonts w:ascii="Times New Roman" w:hAnsi="Times New Roman"/>
          <w:sz w:val="28"/>
          <w:szCs w:val="28"/>
        </w:rPr>
        <w:t>;</w:t>
      </w:r>
    </w:p>
    <w:p w:rsidR="009A1AFE" w:rsidRPr="0032379E" w:rsidRDefault="003F55CE" w:rsidP="0032379E">
      <w:pPr>
        <w:autoSpaceDE w:val="0"/>
        <w:autoSpaceDN w:val="0"/>
        <w:adjustRightInd w:val="0"/>
        <w:spacing w:after="0" w:line="240" w:lineRule="auto"/>
        <w:ind w:firstLine="540"/>
        <w:jc w:val="both"/>
        <w:outlineLvl w:val="2"/>
        <w:rPr>
          <w:rFonts w:ascii="Times New Roman" w:hAnsi="Times New Roman"/>
          <w:bCs/>
          <w:sz w:val="28"/>
          <w:szCs w:val="28"/>
        </w:rPr>
      </w:pPr>
      <w:r w:rsidRPr="0032379E">
        <w:rPr>
          <w:rFonts w:ascii="Times New Roman" w:hAnsi="Times New Roman"/>
          <w:sz w:val="28"/>
          <w:szCs w:val="28"/>
        </w:rPr>
        <w:t xml:space="preserve">возмещение части затрат на уплату процентов по кредитам на приобретение </w:t>
      </w:r>
      <w:r w:rsidR="00592DD7" w:rsidRPr="0032379E">
        <w:rPr>
          <w:rFonts w:ascii="Times New Roman" w:hAnsi="Times New Roman"/>
          <w:sz w:val="28"/>
          <w:szCs w:val="28"/>
        </w:rPr>
        <w:t xml:space="preserve">техники и </w:t>
      </w:r>
      <w:r w:rsidRPr="0032379E">
        <w:rPr>
          <w:rFonts w:ascii="Times New Roman" w:hAnsi="Times New Roman"/>
          <w:sz w:val="28"/>
          <w:szCs w:val="28"/>
        </w:rPr>
        <w:t>оборудования</w:t>
      </w:r>
      <w:r w:rsidR="0059424D" w:rsidRPr="0032379E">
        <w:rPr>
          <w:rFonts w:ascii="Times New Roman" w:hAnsi="Times New Roman"/>
          <w:sz w:val="28"/>
          <w:szCs w:val="28"/>
        </w:rPr>
        <w:t>, необходимого для осуществления предпринимательской деятельности</w:t>
      </w:r>
      <w:r w:rsidRPr="0032379E">
        <w:rPr>
          <w:rFonts w:ascii="Times New Roman" w:hAnsi="Times New Roman"/>
          <w:sz w:val="28"/>
          <w:szCs w:val="28"/>
        </w:rPr>
        <w:t>.</w:t>
      </w:r>
    </w:p>
    <w:p w:rsidR="00ED78AD" w:rsidRPr="0032379E" w:rsidRDefault="00ED78AD" w:rsidP="0032379E">
      <w:pPr>
        <w:autoSpaceDE w:val="0"/>
        <w:autoSpaceDN w:val="0"/>
        <w:adjustRightInd w:val="0"/>
        <w:spacing w:after="0" w:line="240" w:lineRule="auto"/>
        <w:ind w:firstLine="540"/>
        <w:jc w:val="both"/>
        <w:outlineLvl w:val="2"/>
        <w:rPr>
          <w:rFonts w:ascii="Verdana" w:hAnsi="Verdana"/>
          <w:sz w:val="21"/>
          <w:szCs w:val="21"/>
        </w:rPr>
      </w:pPr>
      <w:r w:rsidRPr="0032379E">
        <w:rPr>
          <w:rFonts w:ascii="Times New Roman" w:hAnsi="Times New Roman"/>
          <w:sz w:val="28"/>
          <w:szCs w:val="28"/>
        </w:rPr>
        <w:t>Субсидия предоставляется в рамках реализации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p w:rsidR="00ED78AD" w:rsidRPr="0032379E" w:rsidRDefault="00ED78AD" w:rsidP="0032379E">
      <w:pPr>
        <w:pStyle w:val="NoSpacing"/>
        <w:ind w:firstLine="540"/>
        <w:jc w:val="both"/>
        <w:rPr>
          <w:rFonts w:ascii="Times New Roman" w:hAnsi="Times New Roman" w:cs="Arial"/>
          <w:sz w:val="28"/>
          <w:szCs w:val="28"/>
        </w:rPr>
      </w:pPr>
      <w:r w:rsidRPr="0032379E">
        <w:rPr>
          <w:rFonts w:ascii="Times New Roman" w:hAnsi="Times New Roman"/>
          <w:sz w:val="28"/>
          <w:szCs w:val="28"/>
        </w:rPr>
        <w:t xml:space="preserve">1.4. </w:t>
      </w:r>
      <w:r w:rsidRPr="0032379E">
        <w:rPr>
          <w:rFonts w:ascii="Times New Roman" w:hAnsi="Times New Roman" w:cs="Arial"/>
          <w:iCs/>
          <w:sz w:val="28"/>
          <w:szCs w:val="28"/>
        </w:rPr>
        <w:t xml:space="preserve">Уполномоченным органом  по предоставлению субсидий является </w:t>
      </w:r>
      <w:r w:rsidRPr="0032379E">
        <w:rPr>
          <w:rFonts w:ascii="Times New Roman" w:hAnsi="Times New Roman" w:cs="Arial"/>
          <w:sz w:val="28"/>
          <w:szCs w:val="28"/>
        </w:rPr>
        <w:t xml:space="preserve">управление экономики и имущественных отношений Курагинского района (далее – Управление). </w:t>
      </w:r>
    </w:p>
    <w:p w:rsidR="00ED78AD" w:rsidRPr="0032379E" w:rsidRDefault="00ED78AD"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cs="Arial"/>
          <w:sz w:val="28"/>
          <w:szCs w:val="28"/>
        </w:rPr>
        <w:t>1</w:t>
      </w:r>
      <w:r w:rsidRPr="0032379E">
        <w:rPr>
          <w:rFonts w:ascii="Times New Roman" w:hAnsi="Times New Roman"/>
          <w:sz w:val="28"/>
          <w:szCs w:val="28"/>
        </w:rPr>
        <w:t xml:space="preserve">.5. Предоставление субсидии получателям субсидии производится </w:t>
      </w:r>
      <w:r w:rsidRPr="0032379E">
        <w:rPr>
          <w:rFonts w:ascii="Times New Roman" w:hAnsi="Times New Roman"/>
          <w:sz w:val="28"/>
          <w:szCs w:val="28"/>
        </w:rPr>
        <w:br/>
        <w:t xml:space="preserve">в пределах </w:t>
      </w:r>
      <w:r w:rsidRPr="0032379E">
        <w:rPr>
          <w:rFonts w:ascii="Times New Roman" w:hAnsi="Times New Roman" w:cs="Arial"/>
          <w:sz w:val="28"/>
          <w:szCs w:val="28"/>
        </w:rPr>
        <w:t>доведенных в соответствии с бюджетным законодательством Российской Федерации в установленном порядке лимитов бюджетных обязательств на предоставление субсидий на соответствующий финансовый год и плановый период</w:t>
      </w:r>
      <w:r w:rsidRPr="0032379E">
        <w:rPr>
          <w:rFonts w:ascii="Times New Roman" w:hAnsi="Times New Roman"/>
          <w:sz w:val="28"/>
          <w:szCs w:val="28"/>
        </w:rPr>
        <w:t>.</w:t>
      </w:r>
    </w:p>
    <w:p w:rsidR="00D07B85" w:rsidRPr="0032379E" w:rsidRDefault="00D07B85"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1.6. Субсидии предоставляются на основе конкурса по отбору проектов (далее - Конкурс), который проводится при определении получателя поддержки, исходя из соответствия приоритетным направлениям социально-экономического развития муниципального образования </w:t>
      </w:r>
      <w:r w:rsidR="00D622A5" w:rsidRPr="0032379E">
        <w:rPr>
          <w:rFonts w:ascii="Times New Roman" w:hAnsi="Times New Roman"/>
          <w:sz w:val="28"/>
          <w:szCs w:val="28"/>
        </w:rPr>
        <w:t xml:space="preserve">согласно стратегии социально-экономического развития Курагинского района до 2030 года </w:t>
      </w:r>
      <w:r w:rsidRPr="0032379E">
        <w:rPr>
          <w:rFonts w:ascii="Times New Roman" w:hAnsi="Times New Roman"/>
          <w:sz w:val="28"/>
          <w:szCs w:val="28"/>
        </w:rPr>
        <w:t>и вклада от реализации проекта в социально-экономическое развитие муниципального образования в соответствии с критериями, установленными пункт</w:t>
      </w:r>
      <w:r w:rsidR="004B0807" w:rsidRPr="0032379E">
        <w:rPr>
          <w:rFonts w:ascii="Times New Roman" w:hAnsi="Times New Roman"/>
          <w:sz w:val="28"/>
          <w:szCs w:val="28"/>
        </w:rPr>
        <w:t>ами 2.32 - 2.36</w:t>
      </w:r>
      <w:r w:rsidRPr="0032379E">
        <w:rPr>
          <w:rFonts w:ascii="Times New Roman" w:hAnsi="Times New Roman"/>
          <w:sz w:val="28"/>
          <w:szCs w:val="28"/>
        </w:rPr>
        <w:t xml:space="preserve"> Порядка.</w:t>
      </w:r>
    </w:p>
    <w:p w:rsidR="00D07B85" w:rsidRPr="0032379E" w:rsidRDefault="00D07B85"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1.7. Категории получателей субсидии, являющиеся участниками</w:t>
      </w:r>
      <w:r w:rsidR="006C51B7" w:rsidRPr="0032379E">
        <w:rPr>
          <w:rFonts w:ascii="Times New Roman" w:hAnsi="Times New Roman"/>
          <w:sz w:val="28"/>
          <w:szCs w:val="28"/>
        </w:rPr>
        <w:t xml:space="preserve"> конкурса -</w:t>
      </w:r>
      <w:r w:rsidRPr="0032379E">
        <w:rPr>
          <w:rFonts w:ascii="Times New Roman" w:hAnsi="Times New Roman"/>
          <w:sz w:val="28"/>
          <w:szCs w:val="28"/>
        </w:rPr>
        <w:t xml:space="preserve"> отбора – субъекты малого и среднего предпринимательства.</w:t>
      </w:r>
    </w:p>
    <w:p w:rsidR="00ED78AD" w:rsidRPr="0032379E" w:rsidRDefault="00ED78AD"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1.</w:t>
      </w:r>
      <w:r w:rsidR="00D07B85" w:rsidRPr="0032379E">
        <w:rPr>
          <w:rFonts w:ascii="Times New Roman" w:hAnsi="Times New Roman"/>
          <w:sz w:val="28"/>
          <w:szCs w:val="28"/>
        </w:rPr>
        <w:t>8</w:t>
      </w:r>
      <w:r w:rsidRPr="0032379E">
        <w:rPr>
          <w:rFonts w:ascii="Times New Roman" w:hAnsi="Times New Roman"/>
          <w:sz w:val="28"/>
          <w:szCs w:val="28"/>
        </w:rPr>
        <w:t>. Сведения о субсидиях при формировании проекта решения о районном бюджете, проекта решения о внесении изменений в решение о районном бюджете размещаются на Едином портале бюджетной системы Российской Федерации в информационно-телекоммуникационной сети «Интернет».</w:t>
      </w:r>
    </w:p>
    <w:p w:rsidR="00552333" w:rsidRPr="0032379E" w:rsidRDefault="00552333" w:rsidP="0032379E">
      <w:pPr>
        <w:autoSpaceDE w:val="0"/>
        <w:autoSpaceDN w:val="0"/>
        <w:adjustRightInd w:val="0"/>
        <w:spacing w:after="0" w:line="240" w:lineRule="auto"/>
        <w:ind w:left="720"/>
        <w:jc w:val="center"/>
        <w:rPr>
          <w:rFonts w:ascii="Times New Roman" w:hAnsi="Times New Roman"/>
          <w:sz w:val="28"/>
          <w:szCs w:val="28"/>
        </w:rPr>
      </w:pPr>
    </w:p>
    <w:p w:rsidR="00A41A65" w:rsidRPr="0032379E" w:rsidRDefault="0085387C" w:rsidP="0032379E">
      <w:pPr>
        <w:autoSpaceDE w:val="0"/>
        <w:autoSpaceDN w:val="0"/>
        <w:adjustRightInd w:val="0"/>
        <w:spacing w:after="0" w:line="240" w:lineRule="auto"/>
        <w:ind w:left="720"/>
        <w:jc w:val="center"/>
        <w:rPr>
          <w:rFonts w:ascii="Times New Roman" w:hAnsi="Times New Roman"/>
          <w:sz w:val="28"/>
          <w:szCs w:val="28"/>
        </w:rPr>
      </w:pPr>
      <w:r w:rsidRPr="0032379E">
        <w:rPr>
          <w:rFonts w:ascii="Times New Roman" w:hAnsi="Times New Roman"/>
          <w:sz w:val="28"/>
          <w:szCs w:val="28"/>
        </w:rPr>
        <w:t xml:space="preserve">2. Условия   и  порядок предоставления субсидии. </w:t>
      </w:r>
      <w:r w:rsidR="00A41A65" w:rsidRPr="0032379E">
        <w:rPr>
          <w:rFonts w:ascii="Times New Roman" w:hAnsi="Times New Roman"/>
          <w:sz w:val="28"/>
          <w:szCs w:val="28"/>
        </w:rPr>
        <w:t>Порядок проведения конкурса заявок субъектов малого и среднего предпринимательства.</w:t>
      </w:r>
    </w:p>
    <w:p w:rsidR="0085387C" w:rsidRPr="0032379E" w:rsidRDefault="0085387C" w:rsidP="0032379E">
      <w:pPr>
        <w:autoSpaceDE w:val="0"/>
        <w:autoSpaceDN w:val="0"/>
        <w:adjustRightInd w:val="0"/>
        <w:spacing w:after="0" w:line="240" w:lineRule="auto"/>
        <w:ind w:firstLine="567"/>
        <w:jc w:val="both"/>
        <w:rPr>
          <w:rFonts w:ascii="Times New Roman" w:hAnsi="Times New Roman"/>
          <w:sz w:val="28"/>
          <w:szCs w:val="28"/>
        </w:rPr>
      </w:pPr>
    </w:p>
    <w:p w:rsidR="002C187E" w:rsidRPr="0032379E" w:rsidRDefault="00FC0E52" w:rsidP="0032379E">
      <w:pPr>
        <w:pStyle w:val="ConsPlusNormal"/>
        <w:ind w:firstLine="709"/>
        <w:jc w:val="both"/>
        <w:rPr>
          <w:rFonts w:ascii="Times New Roman" w:eastAsia="Calibri" w:hAnsi="Times New Roman"/>
          <w:sz w:val="28"/>
          <w:szCs w:val="28"/>
          <w:lang w:eastAsia="en-US"/>
        </w:rPr>
      </w:pPr>
      <w:r w:rsidRPr="0032379E">
        <w:rPr>
          <w:rFonts w:ascii="Times New Roman" w:hAnsi="Times New Roman"/>
          <w:sz w:val="28"/>
          <w:szCs w:val="28"/>
        </w:rPr>
        <w:t>2.</w:t>
      </w:r>
      <w:r w:rsidR="0004241E" w:rsidRPr="0032379E">
        <w:rPr>
          <w:rFonts w:ascii="Times New Roman" w:hAnsi="Times New Roman"/>
          <w:sz w:val="28"/>
          <w:szCs w:val="28"/>
        </w:rPr>
        <w:t>1</w:t>
      </w:r>
      <w:r w:rsidR="00D507EF" w:rsidRPr="0032379E">
        <w:rPr>
          <w:rFonts w:ascii="Times New Roman" w:hAnsi="Times New Roman"/>
          <w:sz w:val="28"/>
          <w:szCs w:val="28"/>
        </w:rPr>
        <w:t>.</w:t>
      </w:r>
      <w:r w:rsidRPr="0032379E">
        <w:rPr>
          <w:rFonts w:ascii="Times New Roman" w:hAnsi="Times New Roman"/>
          <w:sz w:val="28"/>
          <w:szCs w:val="28"/>
        </w:rPr>
        <w:t xml:space="preserve">   </w:t>
      </w:r>
      <w:r w:rsidR="00102783" w:rsidRPr="0032379E">
        <w:rPr>
          <w:rFonts w:ascii="Times New Roman" w:hAnsi="Times New Roman"/>
          <w:sz w:val="28"/>
          <w:szCs w:val="28"/>
        </w:rPr>
        <w:t xml:space="preserve">Субсидии субъектам  малого и среднего предпринимательства </w:t>
      </w:r>
      <w:r w:rsidR="00D07B85" w:rsidRPr="0032379E">
        <w:rPr>
          <w:rFonts w:ascii="Times New Roman" w:hAnsi="Times New Roman"/>
          <w:sz w:val="28"/>
          <w:szCs w:val="28"/>
        </w:rPr>
        <w:t xml:space="preserve">на реализацию инвестиционных проектов в приоритетных отраслях </w:t>
      </w:r>
      <w:r w:rsidR="00783310" w:rsidRPr="0032379E">
        <w:rPr>
          <w:rFonts w:ascii="Times New Roman" w:hAnsi="Times New Roman"/>
          <w:sz w:val="28"/>
          <w:szCs w:val="28"/>
        </w:rPr>
        <w:t xml:space="preserve">предоставляются в размере </w:t>
      </w:r>
      <w:r w:rsidR="00D07B85" w:rsidRPr="0032379E">
        <w:rPr>
          <w:rFonts w:ascii="Times New Roman" w:hAnsi="Times New Roman" w:cs="Times New Roman"/>
          <w:sz w:val="28"/>
          <w:szCs w:val="28"/>
        </w:rPr>
        <w:t>50 процентов произведенных затрат, но не менее 300 тыс. рублей и не более 15,0 млн</w:t>
      </w:r>
      <w:r w:rsidR="00783310" w:rsidRPr="0032379E">
        <w:rPr>
          <w:rFonts w:ascii="Times New Roman" w:hAnsi="Times New Roman" w:cs="Times New Roman"/>
          <w:sz w:val="28"/>
          <w:szCs w:val="28"/>
        </w:rPr>
        <w:t xml:space="preserve">. </w:t>
      </w:r>
      <w:r w:rsidR="00D07B85" w:rsidRPr="0032379E">
        <w:rPr>
          <w:rFonts w:ascii="Times New Roman" w:hAnsi="Times New Roman" w:cs="Times New Roman"/>
          <w:sz w:val="28"/>
          <w:szCs w:val="28"/>
        </w:rPr>
        <w:t xml:space="preserve"> рублей одному получателю поддержки, реализующему проект</w:t>
      </w:r>
      <w:r w:rsidR="00D07B85" w:rsidRPr="0032379E">
        <w:rPr>
          <w:rFonts w:ascii="Times New Roman" w:hAnsi="Times New Roman"/>
          <w:sz w:val="28"/>
          <w:szCs w:val="28"/>
        </w:rPr>
        <w:t xml:space="preserve"> </w:t>
      </w:r>
      <w:r w:rsidR="00102783" w:rsidRPr="0032379E">
        <w:rPr>
          <w:rFonts w:ascii="Times New Roman" w:hAnsi="Times New Roman"/>
          <w:sz w:val="28"/>
          <w:szCs w:val="28"/>
        </w:rPr>
        <w:t>(включая расходы на монтаж оборудования, но без учета НДС – для получателей субсидии, применяющих общую систему налогообложения</w:t>
      </w:r>
      <w:r w:rsidR="00783310" w:rsidRPr="0032379E">
        <w:rPr>
          <w:rFonts w:ascii="Times New Roman" w:hAnsi="Times New Roman"/>
          <w:sz w:val="28"/>
          <w:szCs w:val="28"/>
        </w:rPr>
        <w:t>)</w:t>
      </w:r>
    </w:p>
    <w:p w:rsidR="00D07B85" w:rsidRPr="0032379E" w:rsidRDefault="00D07B85"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2.2. Заявители должны соответствовать следующим требованиям: </w:t>
      </w:r>
    </w:p>
    <w:p w:rsidR="004317CD" w:rsidRPr="0032379E" w:rsidRDefault="004317CD"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2.2.1. На дату подачи заявления о предоставлении субсидии: </w:t>
      </w:r>
    </w:p>
    <w:p w:rsidR="004317CD" w:rsidRPr="0032379E" w:rsidRDefault="004317CD"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 должны быть включены в Единый реестр субъектов малого и среднего предпринимательства и осуществлять деятельность на территории Курагинского района  в сфере производства товаров (работ, услуг), за исключением видов деятельности, включенных в разделы  А (за исключением классов 02, 03), B, D, E, G, K, L, M, N, O, S</w:t>
      </w:r>
      <w:r w:rsidR="0059424D" w:rsidRPr="0032379E">
        <w:rPr>
          <w:rFonts w:ascii="Times New Roman" w:hAnsi="Times New Roman"/>
          <w:sz w:val="28"/>
          <w:szCs w:val="28"/>
        </w:rPr>
        <w:t xml:space="preserve"> (за исключением </w:t>
      </w:r>
      <w:hyperlink r:id="rId16" w:history="1">
        <w:r w:rsidR="0059424D" w:rsidRPr="0032379E">
          <w:rPr>
            <w:rFonts w:ascii="Times New Roman" w:hAnsi="Times New Roman"/>
            <w:sz w:val="28"/>
            <w:szCs w:val="28"/>
          </w:rPr>
          <w:t>группы 96.04</w:t>
        </w:r>
      </w:hyperlink>
      <w:r w:rsidR="0059424D" w:rsidRPr="0032379E">
        <w:rPr>
          <w:rFonts w:ascii="Times New Roman" w:hAnsi="Times New Roman"/>
          <w:sz w:val="28"/>
          <w:szCs w:val="28"/>
        </w:rPr>
        <w:t>),</w:t>
      </w:r>
      <w:r w:rsidRPr="0032379E">
        <w:rPr>
          <w:rFonts w:ascii="Times New Roman" w:hAnsi="Times New Roman"/>
          <w:sz w:val="28"/>
          <w:szCs w:val="28"/>
        </w:rPr>
        <w:t xml:space="preserve"> T, U Общероссийского классификатора видов экономической деятельности ОК 029-2014, утвержденного Приказом Росстандарта от 31.01.2014 № 14-ст; </w:t>
      </w:r>
    </w:p>
    <w:p w:rsidR="004317CD" w:rsidRPr="0032379E" w:rsidRDefault="004317CD" w:rsidP="0032379E">
      <w:pPr>
        <w:widowControl w:val="0"/>
        <w:autoSpaceDE w:val="0"/>
        <w:autoSpaceDN w:val="0"/>
        <w:spacing w:after="0" w:line="240" w:lineRule="auto"/>
        <w:ind w:firstLine="540"/>
        <w:jc w:val="both"/>
        <w:rPr>
          <w:rFonts w:ascii="Times New Roman" w:hAnsi="Times New Roman"/>
          <w:sz w:val="28"/>
          <w:szCs w:val="28"/>
        </w:rPr>
      </w:pPr>
      <w:r w:rsidRPr="0032379E">
        <w:rPr>
          <w:rFonts w:ascii="Times New Roman" w:hAnsi="Times New Roman"/>
          <w:sz w:val="28"/>
          <w:szCs w:val="28"/>
        </w:rPr>
        <w:t xml:space="preserve">- не должны получать средства из краевого и районного бюджетов на основании иных нормативных правовых актов на цели, указанные в </w:t>
      </w:r>
      <w:hyperlink w:anchor="P53" w:history="1">
        <w:r w:rsidRPr="0032379E">
          <w:rPr>
            <w:rFonts w:ascii="Times New Roman" w:hAnsi="Times New Roman"/>
            <w:sz w:val="28"/>
            <w:szCs w:val="28"/>
          </w:rPr>
          <w:t>пункте 1.3</w:t>
        </w:r>
      </w:hyperlink>
      <w:r w:rsidRPr="0032379E">
        <w:rPr>
          <w:rFonts w:ascii="Times New Roman" w:hAnsi="Times New Roman"/>
          <w:sz w:val="28"/>
          <w:szCs w:val="28"/>
        </w:rPr>
        <w:t xml:space="preserve"> Порядка.</w:t>
      </w:r>
    </w:p>
    <w:p w:rsidR="004317CD" w:rsidRPr="0032379E" w:rsidRDefault="004317CD" w:rsidP="0032379E">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32379E">
        <w:rPr>
          <w:rFonts w:ascii="Times New Roman" w:hAnsi="Times New Roman"/>
          <w:sz w:val="28"/>
          <w:szCs w:val="28"/>
        </w:rPr>
        <w:t>2.2.2. Н</w:t>
      </w:r>
      <w:r w:rsidRPr="0032379E">
        <w:rPr>
          <w:rFonts w:ascii="Times New Roman" w:eastAsia="Calibri" w:hAnsi="Times New Roman"/>
          <w:sz w:val="28"/>
          <w:szCs w:val="28"/>
          <w:lang w:eastAsia="en-US"/>
        </w:rPr>
        <w:t xml:space="preserve">а дату формирования выписки из Единого государственного реестра (в соответствии с подпунктом </w:t>
      </w:r>
      <w:r w:rsidRPr="0032379E">
        <w:rPr>
          <w:rFonts w:ascii="Times New Roman" w:eastAsia="Calibri" w:hAnsi="Times New Roman"/>
          <w:b/>
          <w:sz w:val="28"/>
          <w:szCs w:val="28"/>
          <w:lang w:eastAsia="en-US"/>
        </w:rPr>
        <w:t>г) пункта 2.24)</w:t>
      </w:r>
      <w:r w:rsidRPr="0032379E">
        <w:rPr>
          <w:rFonts w:ascii="Times New Roman" w:hAnsi="Times New Roman"/>
          <w:sz w:val="28"/>
          <w:szCs w:val="28"/>
        </w:rPr>
        <w:t xml:space="preserve"> юридические лица и индивидуальные предприниматели:</w:t>
      </w:r>
    </w:p>
    <w:p w:rsidR="004317CD" w:rsidRPr="0032379E" w:rsidRDefault="004317CD" w:rsidP="0032379E">
      <w:pPr>
        <w:widowControl w:val="0"/>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eastAsia="Calibri" w:hAnsi="Times New Roman"/>
          <w:sz w:val="28"/>
          <w:szCs w:val="28"/>
          <w:lang w:eastAsia="en-US"/>
        </w:rPr>
        <w:t xml:space="preserve">- </w:t>
      </w:r>
      <w:r w:rsidRPr="0032379E">
        <w:rPr>
          <w:rFonts w:ascii="Times New Roman" w:hAnsi="Times New Roman"/>
          <w:sz w:val="28"/>
          <w:szCs w:val="28"/>
        </w:rPr>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934187" w:rsidRPr="0032379E" w:rsidRDefault="004317CD" w:rsidP="0032379E">
      <w:pPr>
        <w:widowControl w:val="0"/>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w:t>
      </w:r>
      <w:r w:rsidRPr="0032379E">
        <w:rPr>
          <w:rFonts w:ascii="Times New Roman" w:eastAsia="Calibri" w:hAnsi="Times New Roman"/>
          <w:sz w:val="28"/>
          <w:szCs w:val="28"/>
          <w:lang w:eastAsia="en-US"/>
        </w:rPr>
        <w:t xml:space="preserve"> </w:t>
      </w:r>
      <w:r w:rsidR="00934187" w:rsidRPr="0032379E">
        <w:rPr>
          <w:rFonts w:ascii="Times New Roman" w:hAnsi="Times New Roman"/>
          <w:sz w:val="28"/>
          <w:szCs w:val="28"/>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317CD" w:rsidRPr="0032379E" w:rsidRDefault="004317CD" w:rsidP="0032379E">
      <w:pPr>
        <w:widowControl w:val="0"/>
        <w:autoSpaceDE w:val="0"/>
        <w:autoSpaceDN w:val="0"/>
        <w:adjustRightInd w:val="0"/>
        <w:spacing w:after="0" w:line="240" w:lineRule="auto"/>
        <w:ind w:firstLine="567"/>
        <w:jc w:val="both"/>
      </w:pPr>
      <w:r w:rsidRPr="0032379E">
        <w:rPr>
          <w:rFonts w:ascii="Times New Roman" w:hAnsi="Times New Roman"/>
          <w:sz w:val="28"/>
          <w:szCs w:val="28"/>
        </w:rPr>
        <w:t xml:space="preserve">2.2.3. На дату формирования справки территориальных органов Федеральной налоговой службы и </w:t>
      </w:r>
      <w:r w:rsidR="00ED2D7A" w:rsidRPr="0032379E">
        <w:rPr>
          <w:rFonts w:ascii="Times New Roman" w:hAnsi="Times New Roman"/>
          <w:sz w:val="28"/>
          <w:szCs w:val="28"/>
        </w:rPr>
        <w:t xml:space="preserve">ОСФР по Красноярскому краю </w:t>
      </w:r>
      <w:r w:rsidRPr="0032379E">
        <w:rPr>
          <w:rFonts w:ascii="Times New Roman" w:eastAsia="Calibri" w:hAnsi="Times New Roman"/>
          <w:sz w:val="28"/>
          <w:szCs w:val="28"/>
          <w:lang w:eastAsia="en-US"/>
        </w:rPr>
        <w:t xml:space="preserve">(в соответствии с подпунктами </w:t>
      </w:r>
      <w:r w:rsidRPr="0032379E">
        <w:rPr>
          <w:rFonts w:ascii="Times New Roman" w:eastAsia="Calibri" w:hAnsi="Times New Roman"/>
          <w:b/>
          <w:sz w:val="28"/>
          <w:szCs w:val="28"/>
          <w:lang w:eastAsia="en-US"/>
        </w:rPr>
        <w:t xml:space="preserve">б) и в) пункта 2.24 </w:t>
      </w:r>
      <w:r w:rsidRPr="0032379E">
        <w:rPr>
          <w:rFonts w:ascii="Times New Roman" w:hAnsi="Times New Roman"/>
          <w:sz w:val="28"/>
          <w:szCs w:val="28"/>
        </w:rPr>
        <w:t xml:space="preserve"> отсутствует задолженность по налоговым и иным обязательным платежам в бюджетную систему Российской Федерации и внебюджетные государственные фонды;</w:t>
      </w:r>
      <w:r w:rsidRPr="0032379E">
        <w:t xml:space="preserve"> </w:t>
      </w:r>
    </w:p>
    <w:p w:rsidR="004317CD" w:rsidRPr="0032379E" w:rsidRDefault="004317CD" w:rsidP="0032379E">
      <w:pPr>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2.2.4. Среднемесячная заработная плата работников за последний отчетный квартал, предшествующий дате подачи заявителем пакета документов, составляет в расчете на одного работника не менее установленной на данный квартал величины минимального размера оплаты труда, установленного Федеральным законодательством на территории Российской Федерации (при наличии наемных работников); показатель рассчитывается согласно данным, отраженным в форме КНД 1151111 «Расчет по страховым взносам» за последний отчетный период; </w:t>
      </w:r>
    </w:p>
    <w:p w:rsidR="004317CD" w:rsidRPr="0032379E" w:rsidRDefault="004317CD"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2.2.5. Затраты совершены в течение двух календарных лет, предшествующих году подачи и в году подачи в период до даты подачи в Управление заявления о предоставлении субсидии в связи с реализацией проекта;</w:t>
      </w:r>
    </w:p>
    <w:p w:rsidR="004317CD" w:rsidRPr="0032379E" w:rsidRDefault="004317CD" w:rsidP="0032379E">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2.2.6. Производственные здания, строения, сооружения,  в которых осуществляется реконструкция, и (или) земельные участки, на которых строятся указанные объекты, находятся в собственности заявителя  или  в аренде, срок договора которого истекает не ранее чем через год с момента подачи пакета документов, при этом договор аренды должен содержать информацию о праве арендатора на проведение реконструкции арендуемых нежилых зданий, строений, сооружений;</w:t>
      </w:r>
    </w:p>
    <w:p w:rsidR="004317CD" w:rsidRPr="0032379E" w:rsidRDefault="004317CD"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2.3. Поддержка не может оказываться в отношении заявителей:</w:t>
      </w:r>
    </w:p>
    <w:p w:rsidR="004317CD" w:rsidRPr="0032379E" w:rsidRDefault="004317CD"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317CD" w:rsidRPr="0032379E" w:rsidRDefault="004317CD"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являющихся участниками соглашений о разделе продукции;</w:t>
      </w:r>
    </w:p>
    <w:p w:rsidR="004317CD" w:rsidRPr="0032379E" w:rsidRDefault="004317CD"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осуществляющих предпринимательскую деятельность в сфере игорного бизнеса;</w:t>
      </w:r>
    </w:p>
    <w:p w:rsidR="004317CD" w:rsidRPr="0032379E" w:rsidRDefault="004317CD"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317CD" w:rsidRPr="0032379E" w:rsidRDefault="004317CD"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 xml:space="preserve">осуществляющих производство и (или) реализацию подакцизных товаров, а также добычу и (или) реализацию полезных ископаемых, </w:t>
      </w:r>
      <w:r w:rsidRPr="0032379E">
        <w:rPr>
          <w:rFonts w:ascii="Times New Roman" w:hAnsi="Times New Roman" w:cs="Times New Roman"/>
          <w:sz w:val="28"/>
          <w:szCs w:val="28"/>
        </w:rPr>
        <w:br/>
        <w:t>за исключением общераспространенных полезных ископаемых;</w:t>
      </w:r>
    </w:p>
    <w:p w:rsidR="00990171" w:rsidRPr="0032379E" w:rsidRDefault="00990171" w:rsidP="0032379E">
      <w:pPr>
        <w:widowControl w:val="0"/>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не представ</w:t>
      </w:r>
      <w:r w:rsidR="00C6065F" w:rsidRPr="0032379E">
        <w:rPr>
          <w:rFonts w:ascii="Times New Roman" w:hAnsi="Times New Roman"/>
          <w:sz w:val="28"/>
          <w:szCs w:val="28"/>
        </w:rPr>
        <w:t>ивших</w:t>
      </w:r>
      <w:r w:rsidRPr="0032379E">
        <w:rPr>
          <w:rFonts w:ascii="Times New Roman" w:hAnsi="Times New Roman"/>
          <w:sz w:val="28"/>
          <w:szCs w:val="28"/>
        </w:rPr>
        <w:t xml:space="preserve"> документы, определенные пункт</w:t>
      </w:r>
      <w:r w:rsidR="000004C1" w:rsidRPr="0032379E">
        <w:rPr>
          <w:rFonts w:ascii="Times New Roman" w:hAnsi="Times New Roman"/>
          <w:sz w:val="28"/>
          <w:szCs w:val="28"/>
        </w:rPr>
        <w:t>ом</w:t>
      </w:r>
      <w:r w:rsidRPr="0032379E">
        <w:rPr>
          <w:rFonts w:ascii="Times New Roman" w:hAnsi="Times New Roman"/>
          <w:sz w:val="28"/>
          <w:szCs w:val="28"/>
        </w:rPr>
        <w:t xml:space="preserve"> 2.24 настоящего    Порядка, или представ</w:t>
      </w:r>
      <w:r w:rsidR="00C6065F" w:rsidRPr="0032379E">
        <w:rPr>
          <w:rFonts w:ascii="Times New Roman" w:hAnsi="Times New Roman"/>
          <w:sz w:val="28"/>
          <w:szCs w:val="28"/>
        </w:rPr>
        <w:t>ивших</w:t>
      </w:r>
      <w:r w:rsidRPr="0032379E">
        <w:rPr>
          <w:rFonts w:ascii="Times New Roman" w:hAnsi="Times New Roman"/>
          <w:sz w:val="28"/>
          <w:szCs w:val="28"/>
        </w:rPr>
        <w:t xml:space="preserve"> недостоверные сведения и документы;</w:t>
      </w:r>
    </w:p>
    <w:p w:rsidR="00990171" w:rsidRPr="0032379E" w:rsidRDefault="00990171" w:rsidP="0032379E">
      <w:pPr>
        <w:widowControl w:val="0"/>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не выполн</w:t>
      </w:r>
      <w:r w:rsidR="00C6065F" w:rsidRPr="0032379E">
        <w:rPr>
          <w:rFonts w:ascii="Times New Roman" w:hAnsi="Times New Roman"/>
          <w:sz w:val="28"/>
          <w:szCs w:val="28"/>
        </w:rPr>
        <w:t>ивших</w:t>
      </w:r>
      <w:r w:rsidRPr="0032379E">
        <w:rPr>
          <w:rFonts w:ascii="Times New Roman" w:hAnsi="Times New Roman"/>
          <w:sz w:val="28"/>
          <w:szCs w:val="28"/>
        </w:rPr>
        <w:t xml:space="preserve"> условия оказания поддержки;</w:t>
      </w:r>
    </w:p>
    <w:p w:rsidR="00990171" w:rsidRPr="0032379E" w:rsidRDefault="00990171" w:rsidP="0032379E">
      <w:pPr>
        <w:widowControl w:val="0"/>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90171" w:rsidRPr="0032379E" w:rsidRDefault="00990171" w:rsidP="0032379E">
      <w:pPr>
        <w:widowControl w:val="0"/>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2E0C7E" w:rsidRPr="0032379E" w:rsidRDefault="004317CD"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не включенных в Единый реестр субъектов малого и среднего предпринимательства</w:t>
      </w:r>
      <w:r w:rsidR="002E0C7E" w:rsidRPr="0032379E">
        <w:rPr>
          <w:rFonts w:ascii="Times New Roman" w:hAnsi="Times New Roman" w:cs="Times New Roman"/>
          <w:sz w:val="28"/>
          <w:szCs w:val="28"/>
        </w:rPr>
        <w:t>;</w:t>
      </w:r>
    </w:p>
    <w:p w:rsidR="004317CD" w:rsidRPr="0032379E" w:rsidRDefault="002E0C7E"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 xml:space="preserve">имеющим </w:t>
      </w:r>
      <w:r w:rsidR="0059424D" w:rsidRPr="0032379E">
        <w:rPr>
          <w:rFonts w:ascii="Times New Roman" w:hAnsi="Times New Roman" w:cs="Times New Roman"/>
          <w:sz w:val="28"/>
          <w:szCs w:val="28"/>
        </w:rPr>
        <w:t xml:space="preserve">неисполненную </w:t>
      </w:r>
      <w:r w:rsidR="00C869AF" w:rsidRPr="0032379E">
        <w:rPr>
          <w:rFonts w:ascii="Times New Roman" w:hAnsi="Times New Roman" w:cs="Times New Roman"/>
          <w:sz w:val="28"/>
          <w:szCs w:val="28"/>
        </w:rPr>
        <w:t>обязанность</w:t>
      </w:r>
      <w:r w:rsidRPr="0032379E">
        <w:rPr>
          <w:rFonts w:ascii="Times New Roman" w:hAnsi="Times New Roman" w:cs="Times New Roman"/>
          <w:sz w:val="28"/>
          <w:szCs w:val="28"/>
        </w:rPr>
        <w:t xml:space="preserve"> по уплате налогов, сборов, страховых взносов, пеней, штрафов, процентов</w:t>
      </w:r>
      <w:r w:rsidR="0059424D" w:rsidRPr="0032379E">
        <w:rPr>
          <w:rFonts w:ascii="Times New Roman" w:hAnsi="Times New Roman" w:cs="Times New Roman"/>
          <w:sz w:val="28"/>
          <w:szCs w:val="28"/>
        </w:rPr>
        <w:t>, подлежащих уплате в соответствии с законодательством Российской Федерации о налогах и сборах</w:t>
      </w:r>
      <w:r w:rsidR="004317CD" w:rsidRPr="0032379E">
        <w:rPr>
          <w:rFonts w:ascii="Times New Roman" w:hAnsi="Times New Roman" w:cs="Times New Roman"/>
          <w:sz w:val="28"/>
          <w:szCs w:val="28"/>
        </w:rPr>
        <w:t>.</w:t>
      </w:r>
    </w:p>
    <w:p w:rsidR="00552333" w:rsidRPr="0032379E" w:rsidRDefault="00552333" w:rsidP="0032379E">
      <w:pPr>
        <w:autoSpaceDE w:val="0"/>
        <w:autoSpaceDN w:val="0"/>
        <w:adjustRightInd w:val="0"/>
        <w:spacing w:after="0" w:line="240" w:lineRule="auto"/>
        <w:ind w:firstLine="540"/>
        <w:jc w:val="both"/>
        <w:outlineLvl w:val="1"/>
        <w:rPr>
          <w:rFonts w:ascii="Times New Roman" w:hAnsi="Times New Roman"/>
          <w:sz w:val="28"/>
          <w:szCs w:val="28"/>
        </w:rPr>
      </w:pPr>
      <w:r w:rsidRPr="0032379E">
        <w:rPr>
          <w:rFonts w:ascii="Times New Roman" w:hAnsi="Times New Roman"/>
          <w:sz w:val="28"/>
          <w:szCs w:val="28"/>
        </w:rPr>
        <w:t>2.</w:t>
      </w:r>
      <w:r w:rsidR="00874913" w:rsidRPr="0032379E">
        <w:rPr>
          <w:rFonts w:ascii="Times New Roman" w:hAnsi="Times New Roman"/>
          <w:sz w:val="28"/>
          <w:szCs w:val="28"/>
        </w:rPr>
        <w:t>4</w:t>
      </w:r>
      <w:r w:rsidRPr="0032379E">
        <w:rPr>
          <w:rFonts w:ascii="Times New Roman" w:hAnsi="Times New Roman"/>
          <w:sz w:val="28"/>
          <w:szCs w:val="28"/>
        </w:rPr>
        <w:t>.</w:t>
      </w:r>
      <w:r w:rsidR="00783310" w:rsidRPr="0032379E">
        <w:rPr>
          <w:rFonts w:ascii="Times New Roman" w:hAnsi="Times New Roman"/>
          <w:sz w:val="28"/>
          <w:szCs w:val="28"/>
        </w:rPr>
        <w:t xml:space="preserve"> К</w:t>
      </w:r>
      <w:r w:rsidRPr="0032379E">
        <w:rPr>
          <w:rFonts w:ascii="Times New Roman" w:hAnsi="Times New Roman"/>
          <w:sz w:val="28"/>
          <w:szCs w:val="28"/>
        </w:rPr>
        <w:t>онкурс</w:t>
      </w:r>
      <w:r w:rsidR="00783310" w:rsidRPr="0032379E">
        <w:rPr>
          <w:rFonts w:ascii="Times New Roman" w:hAnsi="Times New Roman"/>
          <w:sz w:val="28"/>
          <w:szCs w:val="28"/>
        </w:rPr>
        <w:t xml:space="preserve"> </w:t>
      </w:r>
      <w:r w:rsidRPr="0032379E">
        <w:rPr>
          <w:rFonts w:ascii="Times New Roman" w:hAnsi="Times New Roman"/>
          <w:sz w:val="28"/>
          <w:szCs w:val="28"/>
        </w:rPr>
        <w:t xml:space="preserve"> заявок субъектов малого и среднего предпринимательства на получение субсидии  проходит в 2 этапа:</w:t>
      </w:r>
    </w:p>
    <w:p w:rsidR="00552333" w:rsidRPr="0032379E" w:rsidRDefault="00552333" w:rsidP="0032379E">
      <w:pPr>
        <w:autoSpaceDE w:val="0"/>
        <w:autoSpaceDN w:val="0"/>
        <w:adjustRightInd w:val="0"/>
        <w:spacing w:after="0" w:line="240" w:lineRule="auto"/>
        <w:ind w:firstLine="540"/>
        <w:jc w:val="both"/>
        <w:outlineLvl w:val="1"/>
        <w:rPr>
          <w:rFonts w:ascii="Times New Roman" w:hAnsi="Times New Roman"/>
          <w:sz w:val="28"/>
          <w:szCs w:val="28"/>
        </w:rPr>
      </w:pPr>
      <w:r w:rsidRPr="0032379E">
        <w:rPr>
          <w:rFonts w:ascii="Times New Roman" w:hAnsi="Times New Roman"/>
          <w:sz w:val="28"/>
          <w:szCs w:val="28"/>
        </w:rPr>
        <w:t>2.</w:t>
      </w:r>
      <w:r w:rsidR="00A33049" w:rsidRPr="0032379E">
        <w:rPr>
          <w:rFonts w:ascii="Times New Roman" w:hAnsi="Times New Roman"/>
          <w:sz w:val="28"/>
          <w:szCs w:val="28"/>
        </w:rPr>
        <w:t>4</w:t>
      </w:r>
      <w:r w:rsidRPr="0032379E">
        <w:rPr>
          <w:rFonts w:ascii="Times New Roman" w:hAnsi="Times New Roman"/>
          <w:sz w:val="28"/>
          <w:szCs w:val="28"/>
        </w:rPr>
        <w:t xml:space="preserve">.1. </w:t>
      </w:r>
      <w:r w:rsidR="00A33049" w:rsidRPr="0032379E">
        <w:rPr>
          <w:rFonts w:ascii="Times New Roman" w:hAnsi="Times New Roman"/>
          <w:sz w:val="28"/>
          <w:szCs w:val="28"/>
        </w:rPr>
        <w:t>Первый этап - отбор</w:t>
      </w:r>
      <w:r w:rsidRPr="0032379E">
        <w:rPr>
          <w:rFonts w:ascii="Times New Roman" w:hAnsi="Times New Roman"/>
          <w:sz w:val="28"/>
          <w:szCs w:val="28"/>
        </w:rPr>
        <w:t xml:space="preserve"> заявок на предоставление субсидий субъектам малого и среднего предпринимательства проводится в целях определения соответствия заявителя установленным </w:t>
      </w:r>
      <w:r w:rsidR="00334C9B" w:rsidRPr="0032379E">
        <w:rPr>
          <w:rFonts w:ascii="Times New Roman" w:hAnsi="Times New Roman"/>
          <w:sz w:val="28"/>
          <w:szCs w:val="28"/>
        </w:rPr>
        <w:t>требованиям, указанны</w:t>
      </w:r>
      <w:r w:rsidR="00641C8F" w:rsidRPr="0032379E">
        <w:rPr>
          <w:rFonts w:ascii="Times New Roman" w:hAnsi="Times New Roman"/>
          <w:sz w:val="28"/>
          <w:szCs w:val="28"/>
        </w:rPr>
        <w:t>м</w:t>
      </w:r>
      <w:r w:rsidR="00334C9B" w:rsidRPr="0032379E">
        <w:rPr>
          <w:rFonts w:ascii="Times New Roman" w:hAnsi="Times New Roman"/>
          <w:sz w:val="28"/>
          <w:szCs w:val="28"/>
        </w:rPr>
        <w:t xml:space="preserve"> в пунктах 2.2.1 – 2.2.2,  2.2.4 -2.2.6,  2</w:t>
      </w:r>
      <w:r w:rsidR="000F6470" w:rsidRPr="0032379E">
        <w:rPr>
          <w:rFonts w:ascii="Times New Roman" w:hAnsi="Times New Roman"/>
          <w:sz w:val="28"/>
          <w:szCs w:val="28"/>
        </w:rPr>
        <w:t>.</w:t>
      </w:r>
      <w:r w:rsidR="00334C9B" w:rsidRPr="0032379E">
        <w:rPr>
          <w:rFonts w:ascii="Times New Roman" w:hAnsi="Times New Roman"/>
          <w:sz w:val="28"/>
          <w:szCs w:val="28"/>
        </w:rPr>
        <w:t>3 и перечня документов, установленны</w:t>
      </w:r>
      <w:r w:rsidR="00641C8F" w:rsidRPr="0032379E">
        <w:rPr>
          <w:rFonts w:ascii="Times New Roman" w:hAnsi="Times New Roman"/>
          <w:sz w:val="28"/>
          <w:szCs w:val="28"/>
        </w:rPr>
        <w:t>м</w:t>
      </w:r>
      <w:r w:rsidR="00334C9B" w:rsidRPr="0032379E">
        <w:rPr>
          <w:rFonts w:ascii="Times New Roman" w:hAnsi="Times New Roman"/>
          <w:sz w:val="28"/>
          <w:szCs w:val="28"/>
        </w:rPr>
        <w:t xml:space="preserve"> пункт</w:t>
      </w:r>
      <w:r w:rsidR="00641C8F" w:rsidRPr="0032379E">
        <w:rPr>
          <w:rFonts w:ascii="Times New Roman" w:hAnsi="Times New Roman"/>
          <w:sz w:val="28"/>
          <w:szCs w:val="28"/>
        </w:rPr>
        <w:t>ом</w:t>
      </w:r>
      <w:r w:rsidRPr="0032379E">
        <w:rPr>
          <w:rFonts w:ascii="Times New Roman" w:hAnsi="Times New Roman"/>
          <w:sz w:val="28"/>
          <w:szCs w:val="28"/>
        </w:rPr>
        <w:t xml:space="preserve"> </w:t>
      </w:r>
      <w:r w:rsidR="00334C9B" w:rsidRPr="0032379E">
        <w:rPr>
          <w:rFonts w:ascii="Times New Roman" w:hAnsi="Times New Roman"/>
          <w:sz w:val="28"/>
          <w:szCs w:val="28"/>
        </w:rPr>
        <w:t>2.8</w:t>
      </w:r>
      <w:r w:rsidR="00641C8F" w:rsidRPr="0032379E">
        <w:rPr>
          <w:rFonts w:ascii="Times New Roman" w:hAnsi="Times New Roman"/>
          <w:sz w:val="28"/>
          <w:szCs w:val="28"/>
        </w:rPr>
        <w:t>.,</w:t>
      </w:r>
      <w:r w:rsidR="00334C9B" w:rsidRPr="0032379E">
        <w:rPr>
          <w:rFonts w:ascii="Times New Roman" w:hAnsi="Times New Roman"/>
          <w:sz w:val="28"/>
          <w:szCs w:val="28"/>
        </w:rPr>
        <w:t xml:space="preserve"> </w:t>
      </w:r>
      <w:r w:rsidRPr="0032379E">
        <w:rPr>
          <w:rFonts w:ascii="Times New Roman" w:hAnsi="Times New Roman"/>
          <w:sz w:val="28"/>
          <w:szCs w:val="28"/>
        </w:rPr>
        <w:t xml:space="preserve">и обеспечения участия в региональном конкурсе </w:t>
      </w:r>
      <w:r w:rsidR="006C51B7" w:rsidRPr="0032379E">
        <w:rPr>
          <w:rFonts w:ascii="Times New Roman" w:hAnsi="Times New Roman"/>
          <w:sz w:val="28"/>
          <w:szCs w:val="28"/>
        </w:rPr>
        <w:t>бюджет</w:t>
      </w:r>
      <w:r w:rsidR="000F6470" w:rsidRPr="0032379E">
        <w:rPr>
          <w:rFonts w:ascii="Times New Roman" w:hAnsi="Times New Roman"/>
          <w:sz w:val="28"/>
          <w:szCs w:val="28"/>
        </w:rPr>
        <w:t>ов</w:t>
      </w:r>
      <w:r w:rsidR="006C51B7" w:rsidRPr="0032379E">
        <w:rPr>
          <w:rFonts w:ascii="Times New Roman" w:hAnsi="Times New Roman"/>
          <w:sz w:val="28"/>
          <w:szCs w:val="28"/>
        </w:rPr>
        <w:t xml:space="preserve"> муниципальных образований на реализацию инвестиционных проектов субъектами малого и среднего предпринимательства в приоритетных отраслях</w:t>
      </w:r>
      <w:r w:rsidR="000A16C1" w:rsidRPr="0032379E">
        <w:rPr>
          <w:rFonts w:ascii="Times New Roman" w:hAnsi="Times New Roman"/>
          <w:sz w:val="28"/>
          <w:szCs w:val="28"/>
        </w:rPr>
        <w:t xml:space="preserve"> (далее – региональный конкурс)</w:t>
      </w:r>
      <w:r w:rsidRPr="0032379E">
        <w:rPr>
          <w:rFonts w:ascii="Times New Roman" w:hAnsi="Times New Roman"/>
          <w:sz w:val="28"/>
          <w:szCs w:val="28"/>
        </w:rPr>
        <w:t>.</w:t>
      </w:r>
    </w:p>
    <w:p w:rsidR="00552333" w:rsidRPr="0032379E" w:rsidRDefault="00552333" w:rsidP="0032379E">
      <w:pPr>
        <w:autoSpaceDE w:val="0"/>
        <w:autoSpaceDN w:val="0"/>
        <w:adjustRightInd w:val="0"/>
        <w:spacing w:after="0" w:line="240" w:lineRule="auto"/>
        <w:ind w:firstLine="540"/>
        <w:jc w:val="both"/>
        <w:outlineLvl w:val="1"/>
        <w:rPr>
          <w:rFonts w:ascii="Times New Roman" w:hAnsi="Times New Roman"/>
          <w:sz w:val="28"/>
          <w:szCs w:val="28"/>
        </w:rPr>
      </w:pPr>
      <w:r w:rsidRPr="0032379E">
        <w:rPr>
          <w:rFonts w:ascii="Times New Roman" w:hAnsi="Times New Roman"/>
          <w:sz w:val="28"/>
          <w:szCs w:val="28"/>
        </w:rPr>
        <w:t>2.</w:t>
      </w:r>
      <w:r w:rsidR="00A33049" w:rsidRPr="0032379E">
        <w:rPr>
          <w:rFonts w:ascii="Times New Roman" w:hAnsi="Times New Roman"/>
          <w:sz w:val="28"/>
          <w:szCs w:val="28"/>
        </w:rPr>
        <w:t>4</w:t>
      </w:r>
      <w:r w:rsidRPr="0032379E">
        <w:rPr>
          <w:rFonts w:ascii="Times New Roman" w:hAnsi="Times New Roman"/>
          <w:sz w:val="28"/>
          <w:szCs w:val="28"/>
        </w:rPr>
        <w:t xml:space="preserve">.2. </w:t>
      </w:r>
      <w:r w:rsidR="00A33049" w:rsidRPr="0032379E">
        <w:rPr>
          <w:rFonts w:ascii="Times New Roman" w:hAnsi="Times New Roman"/>
          <w:sz w:val="28"/>
          <w:szCs w:val="28"/>
        </w:rPr>
        <w:t>Второй этап - к</w:t>
      </w:r>
      <w:r w:rsidRPr="0032379E">
        <w:rPr>
          <w:rFonts w:ascii="Times New Roman" w:hAnsi="Times New Roman"/>
          <w:sz w:val="28"/>
          <w:szCs w:val="28"/>
        </w:rPr>
        <w:t>онкурс-отбор заявок</w:t>
      </w:r>
      <w:r w:rsidR="00641C8F" w:rsidRPr="0032379E">
        <w:rPr>
          <w:rFonts w:ascii="Times New Roman" w:hAnsi="Times New Roman"/>
          <w:sz w:val="28"/>
          <w:szCs w:val="28"/>
        </w:rPr>
        <w:t>,</w:t>
      </w:r>
      <w:r w:rsidRPr="0032379E">
        <w:rPr>
          <w:rFonts w:ascii="Times New Roman" w:hAnsi="Times New Roman"/>
          <w:sz w:val="28"/>
          <w:szCs w:val="28"/>
        </w:rPr>
        <w:t xml:space="preserve"> проводится после проведения регионального конкурса и принятия </w:t>
      </w:r>
      <w:r w:rsidR="00641C8F" w:rsidRPr="0032379E">
        <w:rPr>
          <w:rFonts w:ascii="Times New Roman" w:hAnsi="Times New Roman"/>
          <w:sz w:val="28"/>
          <w:szCs w:val="28"/>
        </w:rPr>
        <w:t xml:space="preserve">положительного </w:t>
      </w:r>
      <w:r w:rsidRPr="0032379E">
        <w:rPr>
          <w:rFonts w:ascii="Times New Roman" w:hAnsi="Times New Roman"/>
          <w:sz w:val="28"/>
          <w:szCs w:val="28"/>
        </w:rPr>
        <w:t xml:space="preserve">решения о предоставлении из краевого бюджета субсидии бюджету Курагинского района.  </w:t>
      </w:r>
    </w:p>
    <w:p w:rsidR="00552333" w:rsidRPr="0032379E" w:rsidRDefault="00552333"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w:t>
      </w:r>
      <w:r w:rsidR="00A33049" w:rsidRPr="0032379E">
        <w:rPr>
          <w:rFonts w:ascii="Times New Roman" w:hAnsi="Times New Roman"/>
          <w:sz w:val="28"/>
          <w:szCs w:val="28"/>
        </w:rPr>
        <w:t>5</w:t>
      </w:r>
      <w:r w:rsidRPr="0032379E">
        <w:rPr>
          <w:rFonts w:ascii="Times New Roman" w:hAnsi="Times New Roman"/>
          <w:sz w:val="28"/>
          <w:szCs w:val="28"/>
        </w:rPr>
        <w:t>. Организатором конкурса - отбора заявок субъектов малого и среднего предпринимательства является Управление экономики и имущественных отношений Курагинского района (далее-Управление).</w:t>
      </w:r>
    </w:p>
    <w:p w:rsidR="00582FF2" w:rsidRPr="0032379E" w:rsidRDefault="00552333" w:rsidP="0032379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32379E">
        <w:rPr>
          <w:rFonts w:ascii="Times New Roman" w:hAnsi="Times New Roman"/>
          <w:sz w:val="28"/>
          <w:szCs w:val="28"/>
        </w:rPr>
        <w:t>2.</w:t>
      </w:r>
      <w:r w:rsidR="00A33049" w:rsidRPr="0032379E">
        <w:rPr>
          <w:rFonts w:ascii="Times New Roman" w:hAnsi="Times New Roman"/>
          <w:sz w:val="28"/>
          <w:szCs w:val="28"/>
        </w:rPr>
        <w:t>6</w:t>
      </w:r>
      <w:r w:rsidRPr="0032379E">
        <w:rPr>
          <w:rFonts w:ascii="Times New Roman" w:hAnsi="Times New Roman"/>
          <w:sz w:val="28"/>
          <w:szCs w:val="28"/>
        </w:rPr>
        <w:t xml:space="preserve">.  При проведении первого этапа отбора заявок - </w:t>
      </w:r>
      <w:r w:rsidR="00582FF2" w:rsidRPr="0032379E">
        <w:rPr>
          <w:rFonts w:ascii="Times New Roman" w:hAnsi="Times New Roman"/>
          <w:sz w:val="28"/>
          <w:szCs w:val="28"/>
        </w:rPr>
        <w:t xml:space="preserve">Управление размещает информацию о проведении отбора в газете «Тубинские Вести» и на официальном сайте администрации Курагинского района </w:t>
      </w:r>
      <w:hyperlink r:id="rId17" w:history="1">
        <w:r w:rsidR="00582FF2" w:rsidRPr="0032379E">
          <w:rPr>
            <w:rFonts w:ascii="Times New Roman" w:hAnsi="Times New Roman"/>
            <w:sz w:val="28"/>
            <w:szCs w:val="28"/>
            <w:u w:val="single"/>
          </w:rPr>
          <w:t>http://kuragino-krsn.ru//</w:t>
        </w:r>
      </w:hyperlink>
      <w:r w:rsidR="00582FF2" w:rsidRPr="0032379E">
        <w:rPr>
          <w:rFonts w:ascii="Times New Roman" w:hAnsi="Times New Roman"/>
          <w:sz w:val="28"/>
          <w:szCs w:val="28"/>
        </w:rPr>
        <w:t>, с указанием</w:t>
      </w:r>
      <w:r w:rsidR="00582FF2" w:rsidRPr="0032379E">
        <w:rPr>
          <w:rFonts w:ascii="Times New Roman" w:eastAsia="Calibri" w:hAnsi="Times New Roman"/>
          <w:sz w:val="28"/>
          <w:szCs w:val="28"/>
          <w:lang w:eastAsia="en-US"/>
        </w:rPr>
        <w:t>:</w:t>
      </w:r>
    </w:p>
    <w:p w:rsidR="00A33049" w:rsidRPr="0032379E" w:rsidRDefault="00A33049" w:rsidP="0032379E">
      <w:pPr>
        <w:autoSpaceDE w:val="0"/>
        <w:autoSpaceDN w:val="0"/>
        <w:adjustRightInd w:val="0"/>
        <w:spacing w:after="0" w:line="240" w:lineRule="auto"/>
        <w:ind w:firstLine="540"/>
        <w:jc w:val="both"/>
        <w:outlineLvl w:val="2"/>
        <w:rPr>
          <w:rFonts w:ascii="Times New Roman" w:eastAsia="Calibri" w:hAnsi="Times New Roman"/>
          <w:sz w:val="28"/>
          <w:szCs w:val="28"/>
          <w:lang w:eastAsia="en-US"/>
        </w:rPr>
      </w:pPr>
      <w:r w:rsidRPr="0032379E">
        <w:rPr>
          <w:rFonts w:ascii="Times New Roman" w:eastAsia="Calibri" w:hAnsi="Times New Roman"/>
          <w:sz w:val="28"/>
          <w:szCs w:val="28"/>
          <w:lang w:eastAsia="en-US"/>
        </w:rPr>
        <w:t>срок</w:t>
      </w:r>
      <w:r w:rsidR="00641C8F" w:rsidRPr="0032379E">
        <w:rPr>
          <w:rFonts w:ascii="Times New Roman" w:eastAsia="Calibri" w:hAnsi="Times New Roman"/>
          <w:sz w:val="28"/>
          <w:szCs w:val="28"/>
          <w:lang w:eastAsia="en-US"/>
        </w:rPr>
        <w:t>ов</w:t>
      </w:r>
      <w:r w:rsidRPr="0032379E">
        <w:rPr>
          <w:rFonts w:ascii="Times New Roman" w:eastAsia="Calibri" w:hAnsi="Times New Roman"/>
          <w:sz w:val="28"/>
          <w:szCs w:val="28"/>
          <w:lang w:eastAsia="en-US"/>
        </w:rPr>
        <w:t xml:space="preserve"> проведения отбора, </w:t>
      </w:r>
      <w:r w:rsidRPr="0032379E">
        <w:rPr>
          <w:rFonts w:ascii="Times New Roman" w:hAnsi="Times New Roman"/>
          <w:sz w:val="28"/>
          <w:szCs w:val="28"/>
        </w:rPr>
        <w:t>дат</w:t>
      </w:r>
      <w:r w:rsidR="00641C8F" w:rsidRPr="0032379E">
        <w:rPr>
          <w:rFonts w:ascii="Times New Roman" w:hAnsi="Times New Roman"/>
          <w:sz w:val="28"/>
          <w:szCs w:val="28"/>
        </w:rPr>
        <w:t xml:space="preserve"> </w:t>
      </w:r>
      <w:r w:rsidRPr="0032379E">
        <w:rPr>
          <w:rFonts w:ascii="Times New Roman" w:hAnsi="Times New Roman"/>
          <w:sz w:val="28"/>
          <w:szCs w:val="28"/>
        </w:rPr>
        <w:t>начала подачи и окончания приема заявок участников отбора</w:t>
      </w:r>
      <w:r w:rsidRPr="0032379E">
        <w:rPr>
          <w:rFonts w:ascii="Times New Roman" w:eastAsia="Calibri" w:hAnsi="Times New Roman"/>
          <w:sz w:val="28"/>
          <w:szCs w:val="28"/>
          <w:lang w:eastAsia="en-US"/>
        </w:rPr>
        <w:t>;</w:t>
      </w:r>
    </w:p>
    <w:p w:rsidR="00A33049" w:rsidRPr="0032379E" w:rsidRDefault="00641C8F"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 xml:space="preserve">требований к участникам отбора </w:t>
      </w:r>
      <w:r w:rsidR="00A33049" w:rsidRPr="0032379E">
        <w:rPr>
          <w:rFonts w:ascii="Times New Roman" w:hAnsi="Times New Roman" w:cs="Times New Roman"/>
          <w:sz w:val="28"/>
          <w:szCs w:val="28"/>
        </w:rPr>
        <w:t>и перечня документов, представляемых участниками отбора для подтверждения их соответствия указанным требованиям;</w:t>
      </w:r>
    </w:p>
    <w:p w:rsidR="00A33049" w:rsidRPr="0032379E" w:rsidRDefault="00A33049"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порядка подачи предложений (заявок) участниками отбора</w:t>
      </w:r>
      <w:r w:rsidRPr="0032379E">
        <w:rPr>
          <w:rFonts w:ascii="Times New Roman" w:hAnsi="Times New Roman" w:cs="Times New Roman"/>
          <w:sz w:val="28"/>
          <w:szCs w:val="28"/>
        </w:rPr>
        <w:br/>
        <w:t>и требований, предъявляемых к форме и содержанию предложений (заявок), подаваемых участниками отбора;</w:t>
      </w:r>
    </w:p>
    <w:p w:rsidR="00A87A5A" w:rsidRPr="0032379E" w:rsidRDefault="00A87A5A"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результаты  предоставления</w:t>
      </w:r>
      <w:r w:rsidR="00D11629" w:rsidRPr="0032379E">
        <w:rPr>
          <w:rFonts w:ascii="Times New Roman" w:hAnsi="Times New Roman" w:cs="Times New Roman"/>
          <w:sz w:val="28"/>
          <w:szCs w:val="28"/>
        </w:rPr>
        <w:t xml:space="preserve"> субсидии</w:t>
      </w:r>
      <w:r w:rsidRPr="0032379E">
        <w:rPr>
          <w:rFonts w:ascii="Times New Roman" w:hAnsi="Times New Roman" w:cs="Times New Roman"/>
          <w:sz w:val="28"/>
          <w:szCs w:val="28"/>
        </w:rPr>
        <w:t>;</w:t>
      </w:r>
    </w:p>
    <w:p w:rsidR="00A33049" w:rsidRPr="0032379E" w:rsidRDefault="00A33049"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 xml:space="preserve">порядка отзыва заявителем заявки,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 </w:t>
      </w:r>
    </w:p>
    <w:p w:rsidR="00A33049" w:rsidRPr="0032379E" w:rsidRDefault="00A33049"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правила рассмотрения и оценки предложений (заявок) участников отбора;</w:t>
      </w:r>
    </w:p>
    <w:p w:rsidR="00A33049" w:rsidRPr="0032379E" w:rsidRDefault="00A33049"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B4D3A" w:rsidRPr="0032379E" w:rsidRDefault="004B4D3A" w:rsidP="0032379E">
      <w:pPr>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hAnsi="Times New Roman"/>
          <w:sz w:val="28"/>
          <w:szCs w:val="28"/>
        </w:rPr>
        <w:t xml:space="preserve">2.7.  Срок приема документов на участие в </w:t>
      </w:r>
      <w:r w:rsidR="00D400C4" w:rsidRPr="0032379E">
        <w:rPr>
          <w:rFonts w:ascii="Times New Roman" w:hAnsi="Times New Roman"/>
          <w:sz w:val="28"/>
          <w:szCs w:val="28"/>
        </w:rPr>
        <w:t>отборе заявок</w:t>
      </w:r>
      <w:r w:rsidRPr="0032379E">
        <w:rPr>
          <w:rFonts w:ascii="Times New Roman" w:hAnsi="Times New Roman"/>
          <w:sz w:val="28"/>
          <w:szCs w:val="28"/>
        </w:rPr>
        <w:t xml:space="preserve"> устанавливается в течение </w:t>
      </w:r>
      <w:r w:rsidR="00641C8F" w:rsidRPr="0032379E">
        <w:rPr>
          <w:rFonts w:ascii="Times New Roman" w:hAnsi="Times New Roman"/>
          <w:sz w:val="28"/>
          <w:szCs w:val="28"/>
        </w:rPr>
        <w:t>30</w:t>
      </w:r>
      <w:r w:rsidRPr="0032379E">
        <w:rPr>
          <w:rFonts w:ascii="Times New Roman" w:hAnsi="Times New Roman"/>
          <w:sz w:val="28"/>
          <w:szCs w:val="28"/>
        </w:rPr>
        <w:t xml:space="preserve"> календарных дней со дня опубликования информационного сообщения. Пакет документов, поступивший после установленного срока, не рассматривается.</w:t>
      </w:r>
    </w:p>
    <w:p w:rsidR="004B4D3A" w:rsidRPr="0032379E" w:rsidRDefault="004B4D3A" w:rsidP="0032379E">
      <w:pPr>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hAnsi="Times New Roman"/>
          <w:sz w:val="28"/>
          <w:szCs w:val="28"/>
        </w:rPr>
        <w:t>2.8. Для участия в отборе заявитель в течение срока, указанного в объявлении о проведении отбора, представляет в Управление заявку, включающую следующие документы:</w:t>
      </w:r>
    </w:p>
    <w:p w:rsidR="009D1482" w:rsidRPr="0032379E" w:rsidRDefault="00552333"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заяв</w:t>
      </w:r>
      <w:r w:rsidR="004B4D3A" w:rsidRPr="0032379E">
        <w:rPr>
          <w:rFonts w:ascii="Times New Roman" w:hAnsi="Times New Roman"/>
          <w:sz w:val="28"/>
          <w:szCs w:val="28"/>
        </w:rPr>
        <w:t>ление</w:t>
      </w:r>
      <w:r w:rsidRPr="0032379E">
        <w:rPr>
          <w:rFonts w:ascii="Times New Roman" w:hAnsi="Times New Roman"/>
          <w:sz w:val="28"/>
          <w:szCs w:val="28"/>
        </w:rPr>
        <w:t xml:space="preserve"> по форме согласно приложению 1 к настоящему Порядку</w:t>
      </w:r>
      <w:r w:rsidR="009D1482" w:rsidRPr="0032379E">
        <w:rPr>
          <w:rFonts w:ascii="Times New Roman" w:hAnsi="Times New Roman"/>
          <w:sz w:val="28"/>
          <w:szCs w:val="28"/>
        </w:rPr>
        <w:t xml:space="preserve">, в заявлении заявитель дает согласие на обработку персональных данных и  публикацию и размещение в сети Интернет; </w:t>
      </w:r>
    </w:p>
    <w:p w:rsidR="004B4D3A" w:rsidRPr="0032379E" w:rsidRDefault="009D1482" w:rsidP="0032379E">
      <w:pPr>
        <w:autoSpaceDE w:val="0"/>
        <w:autoSpaceDN w:val="0"/>
        <w:adjustRightInd w:val="0"/>
        <w:spacing w:after="0" w:line="240" w:lineRule="auto"/>
        <w:ind w:firstLine="540"/>
        <w:jc w:val="both"/>
        <w:outlineLvl w:val="1"/>
        <w:rPr>
          <w:rFonts w:ascii="Times New Roman" w:hAnsi="Times New Roman"/>
          <w:sz w:val="28"/>
          <w:szCs w:val="28"/>
        </w:rPr>
      </w:pPr>
      <w:r w:rsidRPr="0032379E">
        <w:rPr>
          <w:rFonts w:ascii="Times New Roman" w:hAnsi="Times New Roman"/>
          <w:sz w:val="28"/>
          <w:szCs w:val="28"/>
        </w:rPr>
        <w:t xml:space="preserve"> </w:t>
      </w:r>
      <w:r w:rsidR="004B4D3A" w:rsidRPr="0032379E">
        <w:rPr>
          <w:rFonts w:ascii="Times New Roman" w:hAnsi="Times New Roman"/>
          <w:sz w:val="28"/>
          <w:szCs w:val="28"/>
        </w:rPr>
        <w:t>бизнес-план проекта по форме согласно приложению 2 к настоящему Порядку</w:t>
      </w:r>
      <w:r w:rsidR="00683476" w:rsidRPr="0032379E">
        <w:rPr>
          <w:rFonts w:ascii="Times New Roman" w:hAnsi="Times New Roman"/>
          <w:sz w:val="28"/>
          <w:szCs w:val="28"/>
        </w:rPr>
        <w:t>;</w:t>
      </w:r>
      <w:r w:rsidR="004B4D3A" w:rsidRPr="0032379E">
        <w:rPr>
          <w:rFonts w:ascii="Times New Roman" w:hAnsi="Times New Roman"/>
          <w:sz w:val="28"/>
          <w:szCs w:val="28"/>
        </w:rPr>
        <w:t xml:space="preserve"> </w:t>
      </w:r>
      <w:r w:rsidR="007D6CD6" w:rsidRPr="0032379E">
        <w:rPr>
          <w:rFonts w:ascii="Times New Roman" w:hAnsi="Times New Roman"/>
          <w:sz w:val="28"/>
          <w:szCs w:val="28"/>
        </w:rPr>
        <w:t xml:space="preserve"> </w:t>
      </w:r>
    </w:p>
    <w:p w:rsidR="00F41FCC" w:rsidRPr="0032379E" w:rsidRDefault="00F41FCC" w:rsidP="0032379E">
      <w:pPr>
        <w:autoSpaceDE w:val="0"/>
        <w:autoSpaceDN w:val="0"/>
        <w:adjustRightInd w:val="0"/>
        <w:spacing w:after="0" w:line="240" w:lineRule="auto"/>
        <w:ind w:firstLine="540"/>
        <w:jc w:val="both"/>
        <w:outlineLvl w:val="2"/>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копии договоров, подтверждающих затраты  на строительство (реконструкцию) для собственных нужд производственных зданий, строений, сооружений и (или) приобретение оборудования; </w:t>
      </w:r>
    </w:p>
    <w:p w:rsidR="00F41FCC" w:rsidRPr="0032379E" w:rsidRDefault="00F41FCC" w:rsidP="0032379E">
      <w:pPr>
        <w:autoSpaceDE w:val="0"/>
        <w:autoSpaceDN w:val="0"/>
        <w:adjustRightInd w:val="0"/>
        <w:spacing w:after="0" w:line="240" w:lineRule="auto"/>
        <w:ind w:firstLine="540"/>
        <w:jc w:val="both"/>
        <w:outlineLvl w:val="2"/>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копии документов, подтверждающих право собственности (аренды) производственных зданий, строений, сооружений и (или) земельных участков; </w:t>
      </w:r>
    </w:p>
    <w:p w:rsidR="00F41FCC" w:rsidRPr="0032379E" w:rsidRDefault="00F41FCC" w:rsidP="0032379E">
      <w:pPr>
        <w:autoSpaceDE w:val="0"/>
        <w:autoSpaceDN w:val="0"/>
        <w:adjustRightInd w:val="0"/>
        <w:spacing w:after="0" w:line="240" w:lineRule="auto"/>
        <w:ind w:firstLine="540"/>
        <w:jc w:val="both"/>
        <w:outlineLvl w:val="2"/>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копии платежных документов, подтверждающих затраты  на строительство (реконструкцию) для собственных нужд производственных зданий, строений, сооружений и (или) приобретение оборудования: счетов-фактур, платежных поручений, инкассовых поручений, платежных требований, платежных ордеров; </w:t>
      </w:r>
    </w:p>
    <w:p w:rsidR="00F41FCC" w:rsidRPr="0032379E" w:rsidRDefault="00F41FCC" w:rsidP="0032379E">
      <w:pPr>
        <w:autoSpaceDE w:val="0"/>
        <w:autoSpaceDN w:val="0"/>
        <w:adjustRightInd w:val="0"/>
        <w:spacing w:after="0" w:line="240" w:lineRule="auto"/>
        <w:ind w:firstLine="540"/>
        <w:jc w:val="both"/>
        <w:outlineLvl w:val="2"/>
        <w:rPr>
          <w:rFonts w:ascii="Times New Roman" w:eastAsia="Calibri" w:hAnsi="Times New Roman"/>
          <w:sz w:val="28"/>
          <w:szCs w:val="28"/>
          <w:lang w:eastAsia="en-US"/>
        </w:rPr>
      </w:pPr>
      <w:r w:rsidRPr="0032379E">
        <w:rPr>
          <w:rFonts w:ascii="Times New Roman" w:eastAsia="Calibri" w:hAnsi="Times New Roman"/>
          <w:sz w:val="28"/>
          <w:szCs w:val="28"/>
          <w:lang w:eastAsia="en-US"/>
        </w:rPr>
        <w:t>копии товарных (или товарно-транспортных) накладных, и (или) акты приема-передачи, и (или) универсальных передаточных документов, и (или) актов сверки, подтверждающих затраты  на строительство (реконструкцию) для собственных нужд производственных зданий, строений, сооружений и (или) приобретение оборудования;</w:t>
      </w:r>
    </w:p>
    <w:p w:rsidR="00552333" w:rsidRPr="0032379E" w:rsidRDefault="00F41FCC"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eastAsia="Calibri" w:hAnsi="Times New Roman"/>
          <w:sz w:val="28"/>
          <w:szCs w:val="28"/>
          <w:lang w:eastAsia="en-US"/>
        </w:rPr>
        <w:t xml:space="preserve"> копии кредитных договоров, подтверждающих целевое использование кредита на строительство (реконструкцию) для собственных нужд производственных зданий, строений, сооружений и (или) приобретение оборудования;  платежных документов на перечисление кредитных средств</w:t>
      </w:r>
      <w:r w:rsidR="00683476" w:rsidRPr="0032379E">
        <w:rPr>
          <w:rFonts w:ascii="Times New Roman" w:eastAsia="Calibri" w:hAnsi="Times New Roman"/>
          <w:sz w:val="28"/>
          <w:szCs w:val="28"/>
          <w:lang w:eastAsia="en-US"/>
        </w:rPr>
        <w:t>;</w:t>
      </w:r>
    </w:p>
    <w:p w:rsidR="00683476" w:rsidRPr="0032379E" w:rsidRDefault="00683476"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 копии технических паспортов (паспортов), технической документации на приобретенное оборудование;</w:t>
      </w:r>
    </w:p>
    <w:p w:rsidR="00683476" w:rsidRPr="0032379E" w:rsidRDefault="00683476"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копии документов, подтверждающих постановку на баланс приобретенного оборудования;</w:t>
      </w:r>
    </w:p>
    <w:p w:rsidR="00BA19AE" w:rsidRPr="0032379E" w:rsidRDefault="00334C9B"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копии договоров лизинга оборудования с графиком погашения лизинга и уплаты процентов по нему, с приложением договора купли-продажи предмета лизинга</w:t>
      </w:r>
      <w:r w:rsidR="00683476" w:rsidRPr="0032379E">
        <w:rPr>
          <w:rFonts w:ascii="Times New Roman" w:eastAsia="Calibri" w:hAnsi="Times New Roman"/>
          <w:sz w:val="28"/>
          <w:szCs w:val="28"/>
          <w:lang w:eastAsia="en-US"/>
        </w:rPr>
        <w:t>;</w:t>
      </w:r>
      <w:r w:rsidRPr="0032379E">
        <w:rPr>
          <w:rFonts w:ascii="Times New Roman" w:eastAsia="Calibri" w:hAnsi="Times New Roman"/>
          <w:sz w:val="28"/>
          <w:szCs w:val="28"/>
          <w:lang w:eastAsia="en-US"/>
        </w:rPr>
        <w:t xml:space="preserve"> </w:t>
      </w:r>
    </w:p>
    <w:p w:rsidR="00683476" w:rsidRPr="0032379E" w:rsidRDefault="00683476"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копии документов, подтверждающих передачу предмета лизинга во временное владение и пользование, либо указывающих сроки его будущей поставки;  </w:t>
      </w:r>
    </w:p>
    <w:p w:rsidR="00683476" w:rsidRPr="0032379E" w:rsidRDefault="00683476"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копии платежных документов, подтверждающих оплату первого взноса (аванса)  и текущих лизинговых платежей в сроки, предусмотренные договорами лизинга оборудования;</w:t>
      </w:r>
    </w:p>
    <w:p w:rsidR="00683476" w:rsidRPr="0032379E" w:rsidRDefault="00683476"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копии технических паспортов (паспортов), технической документации на предмет лизинга;</w:t>
      </w:r>
    </w:p>
    <w:p w:rsidR="00BA19AE" w:rsidRPr="0032379E" w:rsidRDefault="00BA19AE" w:rsidP="0032379E">
      <w:pPr>
        <w:pStyle w:val="ConsPlusNormal"/>
        <w:ind w:firstLine="540"/>
        <w:jc w:val="both"/>
        <w:rPr>
          <w:rFonts w:ascii="Times New Roman" w:hAnsi="Times New Roman"/>
          <w:sz w:val="28"/>
          <w:szCs w:val="28"/>
        </w:rPr>
      </w:pPr>
      <w:r w:rsidRPr="0032379E">
        <w:rPr>
          <w:rFonts w:ascii="Times New Roman" w:hAnsi="Times New Roman"/>
          <w:sz w:val="28"/>
          <w:szCs w:val="28"/>
        </w:rPr>
        <w:t xml:space="preserve">отчетность по форме КНД 1151111 «Расчет по страховым взносам», утвержденной Приказом Федеральной налоговой службы </w:t>
      </w:r>
      <w:r w:rsidR="00D648B7" w:rsidRPr="0032379E">
        <w:rPr>
          <w:rFonts w:ascii="Times New Roman" w:hAnsi="Times New Roman"/>
          <w:sz w:val="28"/>
          <w:szCs w:val="28"/>
        </w:rPr>
        <w:t xml:space="preserve">России от 29.09.2022 N ЕД-7-11/878@ </w:t>
      </w:r>
      <w:r w:rsidRPr="0032379E">
        <w:rPr>
          <w:rFonts w:ascii="Times New Roman" w:hAnsi="Times New Roman"/>
          <w:sz w:val="28"/>
          <w:szCs w:val="28"/>
        </w:rPr>
        <w:t>за последний отчетный период с отметкой о принятии соответствующего контролирующего органа</w:t>
      </w:r>
      <w:r w:rsidR="00683476" w:rsidRPr="0032379E">
        <w:rPr>
          <w:rFonts w:ascii="Times New Roman" w:hAnsi="Times New Roman"/>
          <w:sz w:val="28"/>
          <w:szCs w:val="28"/>
        </w:rPr>
        <w:t>.</w:t>
      </w:r>
    </w:p>
    <w:p w:rsidR="00D24E85" w:rsidRPr="0032379E" w:rsidRDefault="00D24E85" w:rsidP="0032379E">
      <w:pPr>
        <w:pStyle w:val="ConsPlusNormal"/>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Документы, указанные в настояще</w:t>
      </w:r>
      <w:r w:rsidR="00683476" w:rsidRPr="0032379E">
        <w:rPr>
          <w:rFonts w:ascii="Times New Roman" w:eastAsia="Calibri" w:hAnsi="Times New Roman"/>
          <w:sz w:val="28"/>
          <w:szCs w:val="28"/>
          <w:lang w:eastAsia="en-US"/>
        </w:rPr>
        <w:t>м</w:t>
      </w:r>
      <w:r w:rsidRPr="0032379E">
        <w:rPr>
          <w:rFonts w:ascii="Times New Roman" w:eastAsia="Calibri" w:hAnsi="Times New Roman"/>
          <w:sz w:val="28"/>
          <w:szCs w:val="28"/>
          <w:lang w:eastAsia="en-US"/>
        </w:rPr>
        <w:t xml:space="preserve"> пункт</w:t>
      </w:r>
      <w:r w:rsidR="00683476" w:rsidRPr="0032379E">
        <w:rPr>
          <w:rFonts w:ascii="Times New Roman" w:eastAsia="Calibri" w:hAnsi="Times New Roman"/>
          <w:sz w:val="28"/>
          <w:szCs w:val="28"/>
          <w:lang w:eastAsia="en-US"/>
        </w:rPr>
        <w:t>е,</w:t>
      </w:r>
      <w:r w:rsidRPr="0032379E">
        <w:rPr>
          <w:rFonts w:ascii="Times New Roman" w:eastAsia="Calibri" w:hAnsi="Times New Roman"/>
          <w:sz w:val="28"/>
          <w:szCs w:val="28"/>
          <w:lang w:eastAsia="en-US"/>
        </w:rPr>
        <w:t xml:space="preserve"> предоставляются в зависимости от видов расходов, заявленных </w:t>
      </w:r>
      <w:r w:rsidR="00683476" w:rsidRPr="0032379E">
        <w:rPr>
          <w:rFonts w:ascii="Times New Roman" w:eastAsia="Calibri" w:hAnsi="Times New Roman"/>
          <w:sz w:val="28"/>
          <w:szCs w:val="28"/>
          <w:lang w:eastAsia="en-US"/>
        </w:rPr>
        <w:t>на возмещение</w:t>
      </w:r>
      <w:r w:rsidRPr="0032379E">
        <w:rPr>
          <w:rFonts w:ascii="Times New Roman" w:eastAsia="Calibri" w:hAnsi="Times New Roman"/>
          <w:sz w:val="28"/>
          <w:szCs w:val="28"/>
          <w:lang w:eastAsia="en-US"/>
        </w:rPr>
        <w:t xml:space="preserve"> затрат.</w:t>
      </w:r>
    </w:p>
    <w:p w:rsidR="00BA19AE" w:rsidRPr="0032379E" w:rsidRDefault="00BA19AE"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2.9.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 </w:t>
      </w:r>
    </w:p>
    <w:p w:rsidR="00BA19AE" w:rsidRPr="0032379E" w:rsidRDefault="00BA19AE"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2.10. Предоставляемые в соответствии с пункт</w:t>
      </w:r>
      <w:r w:rsidR="00683476" w:rsidRPr="0032379E">
        <w:rPr>
          <w:rFonts w:ascii="Times New Roman" w:hAnsi="Times New Roman"/>
          <w:sz w:val="28"/>
          <w:szCs w:val="28"/>
        </w:rPr>
        <w:t>ом</w:t>
      </w:r>
      <w:r w:rsidRPr="0032379E">
        <w:rPr>
          <w:rFonts w:ascii="Times New Roman" w:hAnsi="Times New Roman"/>
          <w:sz w:val="28"/>
          <w:szCs w:val="28"/>
        </w:rPr>
        <w:t xml:space="preserve"> 2.8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w:t>
      </w:r>
    </w:p>
    <w:p w:rsidR="00BA19AE" w:rsidRPr="0032379E" w:rsidRDefault="00BA19AE" w:rsidP="0032379E">
      <w:pPr>
        <w:autoSpaceDE w:val="0"/>
        <w:autoSpaceDN w:val="0"/>
        <w:adjustRightInd w:val="0"/>
        <w:spacing w:after="0" w:line="240" w:lineRule="auto"/>
        <w:ind w:firstLine="540"/>
        <w:jc w:val="both"/>
        <w:outlineLvl w:val="2"/>
        <w:rPr>
          <w:rFonts w:ascii="Times New Roman" w:eastAsia="Calibri" w:hAnsi="Times New Roman"/>
          <w:sz w:val="28"/>
          <w:szCs w:val="28"/>
          <w:lang w:eastAsia="en-US"/>
        </w:rPr>
      </w:pPr>
      <w:r w:rsidRPr="0032379E">
        <w:rPr>
          <w:rFonts w:ascii="Times New Roman" w:eastAsia="Calibri" w:hAnsi="Times New Roman"/>
          <w:sz w:val="28"/>
          <w:szCs w:val="28"/>
          <w:lang w:eastAsia="en-US"/>
        </w:rPr>
        <w:t>Документы, представленные для участия в отборе, заявителю не возвращаются.</w:t>
      </w:r>
    </w:p>
    <w:p w:rsidR="00BA19AE" w:rsidRPr="0032379E" w:rsidRDefault="00BA19AE"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2.11. Управление регистрирует заявки в день их поступления в журнале регистрации заявок, который должен быть пронумерован, прошнурован, скреплен печатью Управления. При необходимости заявителю выдается расписка в получении документов.</w:t>
      </w:r>
    </w:p>
    <w:p w:rsidR="00683476" w:rsidRPr="0032379E" w:rsidRDefault="00BA19AE"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eastAsia="Calibri" w:hAnsi="Times New Roman"/>
          <w:sz w:val="28"/>
          <w:szCs w:val="28"/>
        </w:rPr>
        <w:t xml:space="preserve">2.12. После регистрации Управление в течение </w:t>
      </w:r>
      <w:r w:rsidR="000F6470" w:rsidRPr="0032379E">
        <w:rPr>
          <w:rFonts w:ascii="Times New Roman" w:eastAsia="Calibri" w:hAnsi="Times New Roman"/>
          <w:sz w:val="28"/>
          <w:szCs w:val="28"/>
        </w:rPr>
        <w:t>3</w:t>
      </w:r>
      <w:r w:rsidRPr="0032379E">
        <w:rPr>
          <w:rFonts w:ascii="Times New Roman" w:eastAsia="Calibri" w:hAnsi="Times New Roman"/>
          <w:sz w:val="28"/>
          <w:szCs w:val="28"/>
        </w:rPr>
        <w:t xml:space="preserve"> рабочих дней рассматривает представленные заявителем в составе заявки документы на их соответствие требованиям пункт</w:t>
      </w:r>
      <w:r w:rsidR="00683476" w:rsidRPr="0032379E">
        <w:rPr>
          <w:rFonts w:ascii="Times New Roman" w:eastAsia="Calibri" w:hAnsi="Times New Roman"/>
          <w:sz w:val="28"/>
          <w:szCs w:val="28"/>
        </w:rPr>
        <w:t>а</w:t>
      </w:r>
      <w:r w:rsidRPr="0032379E">
        <w:rPr>
          <w:rFonts w:ascii="Times New Roman" w:eastAsia="Calibri" w:hAnsi="Times New Roman"/>
          <w:sz w:val="28"/>
          <w:szCs w:val="28"/>
        </w:rPr>
        <w:t xml:space="preserve"> 2.8 Порядка</w:t>
      </w:r>
      <w:r w:rsidR="00683476" w:rsidRPr="0032379E">
        <w:rPr>
          <w:rFonts w:ascii="Times New Roman" w:eastAsia="Calibri" w:hAnsi="Times New Roman"/>
          <w:sz w:val="28"/>
          <w:szCs w:val="28"/>
        </w:rPr>
        <w:t>.</w:t>
      </w:r>
    </w:p>
    <w:p w:rsidR="00BA19AE" w:rsidRPr="0032379E" w:rsidRDefault="00BA19AE"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eastAsia="Calibri" w:hAnsi="Times New Roman"/>
          <w:sz w:val="28"/>
          <w:szCs w:val="28"/>
        </w:rPr>
        <w:t>2.1</w:t>
      </w:r>
      <w:r w:rsidR="000F6470" w:rsidRPr="0032379E">
        <w:rPr>
          <w:rFonts w:ascii="Times New Roman" w:eastAsia="Calibri" w:hAnsi="Times New Roman"/>
          <w:sz w:val="28"/>
          <w:szCs w:val="28"/>
        </w:rPr>
        <w:t>3</w:t>
      </w:r>
      <w:r w:rsidRPr="0032379E">
        <w:rPr>
          <w:rFonts w:ascii="Times New Roman" w:eastAsia="Calibri" w:hAnsi="Times New Roman"/>
          <w:sz w:val="28"/>
          <w:szCs w:val="28"/>
        </w:rPr>
        <w:t>. По результатам проверки заявки Управление определяет заявки, соответствующие требованиям пункт</w:t>
      </w:r>
      <w:r w:rsidR="00683476" w:rsidRPr="0032379E">
        <w:rPr>
          <w:rFonts w:ascii="Times New Roman" w:eastAsia="Calibri" w:hAnsi="Times New Roman"/>
          <w:sz w:val="28"/>
          <w:szCs w:val="28"/>
        </w:rPr>
        <w:t>а</w:t>
      </w:r>
      <w:r w:rsidRPr="0032379E">
        <w:rPr>
          <w:rFonts w:ascii="Times New Roman" w:eastAsia="Calibri" w:hAnsi="Times New Roman"/>
          <w:sz w:val="28"/>
          <w:szCs w:val="28"/>
        </w:rPr>
        <w:t xml:space="preserve"> 2.8</w:t>
      </w:r>
      <w:r w:rsidR="00683476" w:rsidRPr="0032379E">
        <w:rPr>
          <w:rFonts w:ascii="Times New Roman" w:eastAsia="Calibri" w:hAnsi="Times New Roman"/>
          <w:sz w:val="28"/>
          <w:szCs w:val="28"/>
        </w:rPr>
        <w:t>,</w:t>
      </w:r>
      <w:r w:rsidR="000F6470" w:rsidRPr="0032379E">
        <w:rPr>
          <w:rFonts w:ascii="Times New Roman" w:eastAsia="Calibri" w:hAnsi="Times New Roman"/>
          <w:sz w:val="28"/>
          <w:szCs w:val="28"/>
        </w:rPr>
        <w:t xml:space="preserve"> </w:t>
      </w:r>
      <w:r w:rsidRPr="0032379E">
        <w:rPr>
          <w:rFonts w:ascii="Times New Roman" w:eastAsia="Calibri" w:hAnsi="Times New Roman"/>
          <w:sz w:val="28"/>
          <w:szCs w:val="28"/>
        </w:rPr>
        <w:t xml:space="preserve">и заявки, требующие доработки, о чем заявитель уведомляется письменно с мотивированным обоснованием в течение </w:t>
      </w:r>
      <w:r w:rsidR="000F6470" w:rsidRPr="0032379E">
        <w:rPr>
          <w:rFonts w:ascii="Times New Roman" w:eastAsia="Calibri" w:hAnsi="Times New Roman"/>
          <w:sz w:val="28"/>
          <w:szCs w:val="28"/>
        </w:rPr>
        <w:t>3</w:t>
      </w:r>
      <w:r w:rsidRPr="0032379E">
        <w:rPr>
          <w:rFonts w:ascii="Times New Roman" w:eastAsia="Calibri" w:hAnsi="Times New Roman"/>
          <w:sz w:val="28"/>
          <w:szCs w:val="28"/>
        </w:rPr>
        <w:t xml:space="preserve"> рабочих дней по адресу электронной почты заявителя или по почтовому адресу, указанным в заявлении о предоставлении субсидии. </w:t>
      </w:r>
    </w:p>
    <w:p w:rsidR="00BA19AE" w:rsidRPr="0032379E" w:rsidRDefault="00BA19AE"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eastAsia="Calibri" w:hAnsi="Times New Roman"/>
          <w:sz w:val="28"/>
          <w:szCs w:val="28"/>
        </w:rPr>
        <w:t>2.1</w:t>
      </w:r>
      <w:r w:rsidR="000F6470" w:rsidRPr="0032379E">
        <w:rPr>
          <w:rFonts w:ascii="Times New Roman" w:eastAsia="Calibri" w:hAnsi="Times New Roman"/>
          <w:sz w:val="28"/>
          <w:szCs w:val="28"/>
        </w:rPr>
        <w:t>4</w:t>
      </w:r>
      <w:r w:rsidRPr="0032379E">
        <w:rPr>
          <w:rFonts w:ascii="Times New Roman" w:eastAsia="Calibri" w:hAnsi="Times New Roman"/>
          <w:sz w:val="28"/>
          <w:szCs w:val="28"/>
        </w:rPr>
        <w:t>. В случае получения уведомления о необходимости доработки заявки, заявитель вправе повторно подать в установленном порядке доработанную заявку, при условии соблюдения сроков проведения отбора.</w:t>
      </w:r>
    </w:p>
    <w:p w:rsidR="00BA19AE" w:rsidRPr="0032379E" w:rsidRDefault="00BA19AE"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eastAsia="Calibri" w:hAnsi="Times New Roman"/>
          <w:sz w:val="28"/>
          <w:szCs w:val="28"/>
        </w:rPr>
        <w:t>2.1</w:t>
      </w:r>
      <w:r w:rsidR="000F6470" w:rsidRPr="0032379E">
        <w:rPr>
          <w:rFonts w:ascii="Times New Roman" w:eastAsia="Calibri" w:hAnsi="Times New Roman"/>
          <w:sz w:val="28"/>
          <w:szCs w:val="28"/>
        </w:rPr>
        <w:t>5</w:t>
      </w:r>
      <w:r w:rsidRPr="0032379E">
        <w:rPr>
          <w:rFonts w:ascii="Times New Roman" w:eastAsia="Calibri" w:hAnsi="Times New Roman"/>
          <w:sz w:val="28"/>
          <w:szCs w:val="28"/>
        </w:rPr>
        <w:t xml:space="preserve">. Заявитель вправе отозвать пакет документов путем письменного обращения в Управление в любое время, но не позднее даты окончания приема </w:t>
      </w:r>
      <w:r w:rsidR="000F6470" w:rsidRPr="0032379E">
        <w:rPr>
          <w:rFonts w:ascii="Times New Roman" w:eastAsia="Calibri" w:hAnsi="Times New Roman"/>
          <w:sz w:val="28"/>
          <w:szCs w:val="28"/>
        </w:rPr>
        <w:t xml:space="preserve">отбора </w:t>
      </w:r>
      <w:r w:rsidRPr="0032379E">
        <w:rPr>
          <w:rFonts w:ascii="Times New Roman" w:eastAsia="Calibri" w:hAnsi="Times New Roman"/>
          <w:sz w:val="28"/>
          <w:szCs w:val="28"/>
        </w:rPr>
        <w:t>заявок.</w:t>
      </w:r>
    </w:p>
    <w:p w:rsidR="00BA19AE" w:rsidRPr="0032379E" w:rsidRDefault="00BA19AE"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eastAsia="Calibri" w:hAnsi="Times New Roman"/>
          <w:sz w:val="28"/>
          <w:szCs w:val="28"/>
        </w:rPr>
        <w:t>2.</w:t>
      </w:r>
      <w:r w:rsidR="000F6470" w:rsidRPr="0032379E">
        <w:rPr>
          <w:rFonts w:ascii="Times New Roman" w:eastAsia="Calibri" w:hAnsi="Times New Roman"/>
          <w:sz w:val="28"/>
          <w:szCs w:val="28"/>
        </w:rPr>
        <w:t>16</w:t>
      </w:r>
      <w:r w:rsidRPr="0032379E">
        <w:rPr>
          <w:rFonts w:ascii="Times New Roman" w:eastAsia="Calibri" w:hAnsi="Times New Roman"/>
          <w:sz w:val="28"/>
          <w:szCs w:val="28"/>
        </w:rPr>
        <w:t xml:space="preserve">. После окончания срока приема заявок результаты проверки Управление в срок не позднее 5 рабочих дней выносит на рассмотрение  комиссии, созданной в соответствии с Приказом Управления экономики и имущественных отношений Курагинского района от 27.10.2009 № 68 «О создании комиссии по рассмотрению заявок на предоставление субсидий субъектам малого и среднего предпринимательства» (далее – комиссия). </w:t>
      </w:r>
    </w:p>
    <w:p w:rsidR="000A16C1" w:rsidRPr="0032379E" w:rsidRDefault="000F6470" w:rsidP="0032379E">
      <w:pPr>
        <w:widowControl w:val="0"/>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eastAsia="Calibri" w:hAnsi="Times New Roman"/>
          <w:sz w:val="28"/>
          <w:szCs w:val="28"/>
        </w:rPr>
        <w:t xml:space="preserve">2.17. </w:t>
      </w:r>
      <w:r w:rsidR="000A16C1" w:rsidRPr="0032379E">
        <w:rPr>
          <w:rFonts w:ascii="Times New Roman" w:eastAsia="Calibri" w:hAnsi="Times New Roman"/>
          <w:sz w:val="28"/>
          <w:szCs w:val="28"/>
        </w:rPr>
        <w:t>Комиссия  рассматривает поступившие заявки и принимает решение о допуске заявок, соответствующих требованиям пункт</w:t>
      </w:r>
      <w:r w:rsidR="006549A0" w:rsidRPr="0032379E">
        <w:rPr>
          <w:rFonts w:ascii="Times New Roman" w:eastAsia="Calibri" w:hAnsi="Times New Roman"/>
          <w:sz w:val="28"/>
          <w:szCs w:val="28"/>
        </w:rPr>
        <w:t>а</w:t>
      </w:r>
      <w:r w:rsidR="000A16C1" w:rsidRPr="0032379E">
        <w:rPr>
          <w:rFonts w:ascii="Times New Roman" w:eastAsia="Calibri" w:hAnsi="Times New Roman"/>
          <w:sz w:val="28"/>
          <w:szCs w:val="28"/>
        </w:rPr>
        <w:t xml:space="preserve"> 2.8  и пунктов </w:t>
      </w:r>
      <w:r w:rsidR="000A16C1" w:rsidRPr="0032379E">
        <w:rPr>
          <w:rFonts w:ascii="Times New Roman" w:hAnsi="Times New Roman"/>
          <w:sz w:val="28"/>
          <w:szCs w:val="28"/>
        </w:rPr>
        <w:t xml:space="preserve">2.2.1 – 2.2.2,  2.2.4 -2.2.6,  2.3 </w:t>
      </w:r>
      <w:r w:rsidR="000A16C1" w:rsidRPr="0032379E">
        <w:rPr>
          <w:rFonts w:ascii="Times New Roman" w:eastAsia="Calibri" w:hAnsi="Times New Roman"/>
          <w:sz w:val="28"/>
          <w:szCs w:val="28"/>
        </w:rPr>
        <w:t xml:space="preserve">Порядка,  на </w:t>
      </w:r>
      <w:r w:rsidR="000A16C1" w:rsidRPr="0032379E">
        <w:rPr>
          <w:rFonts w:ascii="Times New Roman" w:hAnsi="Times New Roman"/>
          <w:sz w:val="28"/>
          <w:szCs w:val="28"/>
        </w:rPr>
        <w:t>региональный конкурс.</w:t>
      </w:r>
    </w:p>
    <w:p w:rsidR="000A16C1" w:rsidRPr="0032379E" w:rsidRDefault="000A16C1"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hAnsi="Times New Roman"/>
          <w:sz w:val="28"/>
          <w:szCs w:val="28"/>
        </w:rPr>
        <w:t xml:space="preserve">2.18. По заявкам, не соответствующим установленным требованиям, </w:t>
      </w:r>
      <w:r w:rsidRPr="0032379E">
        <w:rPr>
          <w:rFonts w:ascii="Times New Roman" w:eastAsia="Calibri" w:hAnsi="Times New Roman"/>
          <w:sz w:val="28"/>
          <w:szCs w:val="28"/>
        </w:rPr>
        <w:t xml:space="preserve"> комиссией принимается решение об  отказе в приеме заявки, о чем заявитель уведомляется в течение 5 рабочих дней с момента принятия указанного решения</w:t>
      </w:r>
      <w:r w:rsidRPr="0032379E">
        <w:t xml:space="preserve"> </w:t>
      </w:r>
      <w:r w:rsidRPr="0032379E">
        <w:rPr>
          <w:rFonts w:ascii="Times New Roman" w:eastAsia="Calibri" w:hAnsi="Times New Roman"/>
          <w:sz w:val="28"/>
          <w:szCs w:val="28"/>
        </w:rPr>
        <w:t xml:space="preserve">по адресу электронной почты заявителя или по почтовому адресу, указанным в заявлении о предоставлении субсидии. </w:t>
      </w:r>
    </w:p>
    <w:p w:rsidR="0072646B" w:rsidRPr="0032379E" w:rsidRDefault="00552333" w:rsidP="0032379E">
      <w:pPr>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hAnsi="Times New Roman"/>
          <w:sz w:val="28"/>
          <w:szCs w:val="28"/>
        </w:rPr>
        <w:t>2.</w:t>
      </w:r>
      <w:r w:rsidR="0072646B" w:rsidRPr="0032379E">
        <w:rPr>
          <w:rFonts w:ascii="Times New Roman" w:hAnsi="Times New Roman"/>
          <w:sz w:val="28"/>
          <w:szCs w:val="28"/>
        </w:rPr>
        <w:t>19</w:t>
      </w:r>
      <w:r w:rsidRPr="0032379E">
        <w:rPr>
          <w:rFonts w:ascii="Times New Roman" w:hAnsi="Times New Roman"/>
          <w:sz w:val="28"/>
          <w:szCs w:val="28"/>
        </w:rPr>
        <w:t xml:space="preserve">. </w:t>
      </w:r>
      <w:r w:rsidR="0072646B" w:rsidRPr="0032379E">
        <w:rPr>
          <w:rFonts w:ascii="Times New Roman" w:hAnsi="Times New Roman"/>
          <w:sz w:val="28"/>
          <w:szCs w:val="28"/>
        </w:rPr>
        <w:t xml:space="preserve">По заявкам, </w:t>
      </w:r>
      <w:r w:rsidR="000A16C1" w:rsidRPr="0032379E">
        <w:rPr>
          <w:rFonts w:ascii="Times New Roman" w:hAnsi="Times New Roman"/>
          <w:sz w:val="28"/>
          <w:szCs w:val="28"/>
        </w:rPr>
        <w:t>допу</w:t>
      </w:r>
      <w:r w:rsidR="006549A0" w:rsidRPr="0032379E">
        <w:rPr>
          <w:rFonts w:ascii="Times New Roman" w:hAnsi="Times New Roman"/>
          <w:sz w:val="28"/>
          <w:szCs w:val="28"/>
        </w:rPr>
        <w:t>щенным</w:t>
      </w:r>
      <w:r w:rsidR="0072646B" w:rsidRPr="0032379E">
        <w:rPr>
          <w:rFonts w:ascii="Times New Roman" w:hAnsi="Times New Roman"/>
          <w:sz w:val="28"/>
          <w:szCs w:val="28"/>
        </w:rPr>
        <w:t xml:space="preserve"> к региональному конкурсу</w:t>
      </w:r>
      <w:r w:rsidR="000A16C1" w:rsidRPr="0032379E">
        <w:rPr>
          <w:rFonts w:ascii="Times New Roman" w:hAnsi="Times New Roman"/>
          <w:sz w:val="28"/>
          <w:szCs w:val="28"/>
        </w:rPr>
        <w:t>,</w:t>
      </w:r>
      <w:r w:rsidR="0072646B" w:rsidRPr="0032379E">
        <w:rPr>
          <w:rFonts w:ascii="Times New Roman" w:hAnsi="Times New Roman"/>
          <w:sz w:val="28"/>
          <w:szCs w:val="28"/>
        </w:rPr>
        <w:t xml:space="preserve"> комиссия</w:t>
      </w:r>
      <w:r w:rsidR="000A16C1" w:rsidRPr="0032379E">
        <w:rPr>
          <w:rFonts w:ascii="Times New Roman" w:hAnsi="Times New Roman"/>
          <w:sz w:val="28"/>
          <w:szCs w:val="28"/>
        </w:rPr>
        <w:t xml:space="preserve"> </w:t>
      </w:r>
      <w:r w:rsidR="0072646B" w:rsidRPr="0032379E">
        <w:rPr>
          <w:rFonts w:ascii="Times New Roman" w:hAnsi="Times New Roman"/>
          <w:sz w:val="28"/>
          <w:szCs w:val="28"/>
        </w:rPr>
        <w:t xml:space="preserve">производит </w:t>
      </w:r>
      <w:r w:rsidR="0072646B" w:rsidRPr="0032379E">
        <w:rPr>
          <w:rFonts w:ascii="Times New Roman" w:eastAsia="Calibri" w:hAnsi="Times New Roman"/>
          <w:sz w:val="28"/>
          <w:szCs w:val="28"/>
        </w:rPr>
        <w:t>оценку приоритетности заявок по балльной системе, установленной приложением 3.</w:t>
      </w:r>
    </w:p>
    <w:p w:rsidR="006549A0" w:rsidRPr="0032379E" w:rsidRDefault="006549A0" w:rsidP="0032379E">
      <w:pPr>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eastAsia="Calibri" w:hAnsi="Times New Roman"/>
          <w:sz w:val="28"/>
          <w:szCs w:val="28"/>
        </w:rPr>
        <w:t>П</w:t>
      </w:r>
      <w:r w:rsidRPr="0032379E">
        <w:rPr>
          <w:rFonts w:ascii="Times New Roman" w:hAnsi="Times New Roman"/>
          <w:bCs/>
          <w:sz w:val="28"/>
          <w:szCs w:val="28"/>
        </w:rPr>
        <w:t>еречень проектов субъектов малого и среднего предпринимательства, предполагаемых к предоставлению поддержки в текущем году с расстановкой их по степени приоритетности</w:t>
      </w:r>
      <w:r w:rsidR="0072646B" w:rsidRPr="0032379E">
        <w:rPr>
          <w:rFonts w:ascii="Times New Roman" w:eastAsia="Calibri" w:hAnsi="Times New Roman"/>
          <w:sz w:val="28"/>
          <w:szCs w:val="28"/>
        </w:rPr>
        <w:t>, направля</w:t>
      </w:r>
      <w:r w:rsidRPr="0032379E">
        <w:rPr>
          <w:rFonts w:ascii="Times New Roman" w:eastAsia="Calibri" w:hAnsi="Times New Roman"/>
          <w:sz w:val="28"/>
          <w:szCs w:val="28"/>
        </w:rPr>
        <w:t>е</w:t>
      </w:r>
      <w:r w:rsidR="0072646B" w:rsidRPr="0032379E">
        <w:rPr>
          <w:rFonts w:ascii="Times New Roman" w:eastAsia="Calibri" w:hAnsi="Times New Roman"/>
          <w:sz w:val="28"/>
          <w:szCs w:val="28"/>
        </w:rPr>
        <w:t>тся на региональный конкурс</w:t>
      </w:r>
      <w:r w:rsidR="00251843" w:rsidRPr="0032379E">
        <w:rPr>
          <w:rFonts w:ascii="Times New Roman" w:eastAsia="Calibri" w:hAnsi="Times New Roman"/>
          <w:sz w:val="28"/>
          <w:szCs w:val="28"/>
        </w:rPr>
        <w:t>.</w:t>
      </w:r>
      <w:r w:rsidR="009319FC" w:rsidRPr="0032379E">
        <w:rPr>
          <w:rFonts w:ascii="Times New Roman" w:eastAsia="Calibri" w:hAnsi="Times New Roman"/>
          <w:sz w:val="28"/>
          <w:szCs w:val="28"/>
        </w:rPr>
        <w:t xml:space="preserve"> </w:t>
      </w:r>
    </w:p>
    <w:p w:rsidR="00552333" w:rsidRPr="0032379E" w:rsidRDefault="00552333"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w:t>
      </w:r>
      <w:r w:rsidR="0072646B" w:rsidRPr="0032379E">
        <w:rPr>
          <w:rFonts w:ascii="Times New Roman" w:hAnsi="Times New Roman"/>
          <w:sz w:val="28"/>
          <w:szCs w:val="28"/>
        </w:rPr>
        <w:t>20</w:t>
      </w:r>
      <w:r w:rsidRPr="0032379E">
        <w:rPr>
          <w:rFonts w:ascii="Times New Roman" w:hAnsi="Times New Roman"/>
          <w:sz w:val="28"/>
          <w:szCs w:val="28"/>
        </w:rPr>
        <w:t xml:space="preserve">. После проведения регионального конкурса и принятия </w:t>
      </w:r>
      <w:r w:rsidR="000A16C1" w:rsidRPr="0032379E">
        <w:rPr>
          <w:rFonts w:ascii="Times New Roman" w:hAnsi="Times New Roman"/>
          <w:sz w:val="28"/>
          <w:szCs w:val="28"/>
        </w:rPr>
        <w:t xml:space="preserve">положительного </w:t>
      </w:r>
      <w:r w:rsidRPr="0032379E">
        <w:rPr>
          <w:rFonts w:ascii="Times New Roman" w:hAnsi="Times New Roman"/>
          <w:sz w:val="28"/>
          <w:szCs w:val="28"/>
        </w:rPr>
        <w:t xml:space="preserve">решения о предоставлении субсидии бюджету Курагинского района из краевого бюджета, объявляется второй этап конкурса-отбора. </w:t>
      </w:r>
    </w:p>
    <w:p w:rsidR="00552333" w:rsidRPr="0032379E" w:rsidRDefault="00552333" w:rsidP="0032379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32379E">
        <w:rPr>
          <w:rFonts w:ascii="Times New Roman" w:hAnsi="Times New Roman"/>
          <w:sz w:val="28"/>
          <w:szCs w:val="28"/>
        </w:rPr>
        <w:t>2.</w:t>
      </w:r>
      <w:r w:rsidR="0042791F" w:rsidRPr="0032379E">
        <w:rPr>
          <w:rFonts w:ascii="Times New Roman" w:hAnsi="Times New Roman"/>
          <w:sz w:val="28"/>
          <w:szCs w:val="28"/>
        </w:rPr>
        <w:t>21</w:t>
      </w:r>
      <w:r w:rsidRPr="0032379E">
        <w:rPr>
          <w:rFonts w:ascii="Times New Roman" w:hAnsi="Times New Roman"/>
          <w:sz w:val="28"/>
          <w:szCs w:val="28"/>
        </w:rPr>
        <w:t xml:space="preserve">.  Информационное сообщение о проведении конкурса - отбора публикуется Управлением в газете «Тубинские Вести» и размещается на официальном сайте администрации Курагинского района </w:t>
      </w:r>
      <w:hyperlink r:id="rId18" w:history="1">
        <w:r w:rsidRPr="0032379E">
          <w:rPr>
            <w:rStyle w:val="Hyperlink"/>
            <w:rFonts w:ascii="Times New Roman" w:hAnsi="Times New Roman"/>
            <w:color w:val="auto"/>
            <w:sz w:val="28"/>
            <w:szCs w:val="28"/>
          </w:rPr>
          <w:t>http://kuragino-krsn.ru//</w:t>
        </w:r>
      </w:hyperlink>
      <w:r w:rsidRPr="0032379E">
        <w:rPr>
          <w:rFonts w:ascii="Times New Roman" w:hAnsi="Times New Roman"/>
          <w:sz w:val="28"/>
          <w:szCs w:val="28"/>
        </w:rPr>
        <w:t xml:space="preserve">, </w:t>
      </w:r>
      <w:r w:rsidRPr="0032379E">
        <w:rPr>
          <w:rFonts w:ascii="Times New Roman" w:eastAsia="Calibri" w:hAnsi="Times New Roman"/>
          <w:sz w:val="28"/>
          <w:szCs w:val="28"/>
          <w:lang w:eastAsia="en-US"/>
        </w:rPr>
        <w:t>и содержит:</w:t>
      </w:r>
    </w:p>
    <w:p w:rsidR="0042791F" w:rsidRPr="0032379E" w:rsidRDefault="0042791F" w:rsidP="0032379E">
      <w:pPr>
        <w:autoSpaceDE w:val="0"/>
        <w:autoSpaceDN w:val="0"/>
        <w:adjustRightInd w:val="0"/>
        <w:spacing w:after="0" w:line="240" w:lineRule="auto"/>
        <w:ind w:firstLine="540"/>
        <w:jc w:val="both"/>
        <w:outlineLvl w:val="2"/>
        <w:rPr>
          <w:rFonts w:ascii="Times New Roman" w:eastAsia="Calibri" w:hAnsi="Times New Roman"/>
          <w:sz w:val="28"/>
          <w:szCs w:val="28"/>
          <w:lang w:eastAsia="en-US"/>
        </w:rPr>
      </w:pPr>
      <w:r w:rsidRPr="0032379E">
        <w:rPr>
          <w:rFonts w:ascii="Times New Roman" w:eastAsia="Calibri" w:hAnsi="Times New Roman"/>
          <w:sz w:val="28"/>
          <w:szCs w:val="28"/>
          <w:lang w:eastAsia="en-US"/>
        </w:rPr>
        <w:t>наименования, места нахождения, почтового адреса, адреса электронной почты Управления;</w:t>
      </w:r>
    </w:p>
    <w:p w:rsidR="0042791F" w:rsidRPr="0032379E" w:rsidRDefault="0042791F" w:rsidP="0032379E">
      <w:pPr>
        <w:autoSpaceDE w:val="0"/>
        <w:autoSpaceDN w:val="0"/>
        <w:adjustRightInd w:val="0"/>
        <w:spacing w:after="0" w:line="240" w:lineRule="auto"/>
        <w:ind w:firstLine="540"/>
        <w:jc w:val="both"/>
        <w:outlineLvl w:val="2"/>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сроки проведения отбора, </w:t>
      </w:r>
      <w:r w:rsidRPr="0032379E">
        <w:rPr>
          <w:rFonts w:ascii="Times New Roman" w:hAnsi="Times New Roman"/>
          <w:sz w:val="28"/>
          <w:szCs w:val="28"/>
        </w:rPr>
        <w:t>даты начала подачи или окончания приема предложений (заявок) участников отбора</w:t>
      </w:r>
      <w:r w:rsidRPr="0032379E">
        <w:rPr>
          <w:rFonts w:ascii="Times New Roman" w:eastAsia="Calibri" w:hAnsi="Times New Roman"/>
          <w:sz w:val="28"/>
          <w:szCs w:val="28"/>
          <w:lang w:eastAsia="en-US"/>
        </w:rPr>
        <w:t>;</w:t>
      </w:r>
    </w:p>
    <w:p w:rsidR="0042791F" w:rsidRPr="0032379E" w:rsidRDefault="0042791F"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требований к участникам отбора, указанных в пунктах 2.2 - 2.3 и перечня документов, представляемых участниками отбора для подтверждения их соответствия указанным требованиям, указанных в пунктах 2.9 – 2.11 Порядка;</w:t>
      </w:r>
    </w:p>
    <w:p w:rsidR="0042791F" w:rsidRPr="0032379E" w:rsidRDefault="0042791F"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порядка подачи предложений (заявок) участниками отбора</w:t>
      </w:r>
      <w:r w:rsidRPr="0032379E">
        <w:rPr>
          <w:rFonts w:ascii="Times New Roman" w:hAnsi="Times New Roman" w:cs="Times New Roman"/>
          <w:sz w:val="28"/>
          <w:szCs w:val="28"/>
        </w:rPr>
        <w:br/>
        <w:t>и требований, предъявляемых к форме и содержанию предложений (заявок), подаваемых участниками отбора;</w:t>
      </w:r>
    </w:p>
    <w:p w:rsidR="0042791F" w:rsidRPr="0032379E" w:rsidRDefault="0042791F"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 xml:space="preserve">порядка отзыва заявителем заявки,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 </w:t>
      </w:r>
    </w:p>
    <w:p w:rsidR="0042791F" w:rsidRPr="0032379E" w:rsidRDefault="0042791F"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правила рассмотрения и оценки предложений (заявок) участников отбора;</w:t>
      </w:r>
    </w:p>
    <w:p w:rsidR="0042791F" w:rsidRPr="0032379E" w:rsidRDefault="0042791F"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2791F" w:rsidRPr="0032379E" w:rsidRDefault="0042791F" w:rsidP="0032379E">
      <w:pPr>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hAnsi="Times New Roman"/>
          <w:sz w:val="28"/>
          <w:szCs w:val="28"/>
        </w:rPr>
        <w:t>срока, в течение которого победитель отбора должен подписать соглашение;</w:t>
      </w:r>
    </w:p>
    <w:p w:rsidR="0042791F" w:rsidRPr="0032379E" w:rsidRDefault="0042791F" w:rsidP="0032379E">
      <w:pPr>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hAnsi="Times New Roman"/>
          <w:sz w:val="28"/>
          <w:szCs w:val="28"/>
        </w:rPr>
        <w:t>условий признания победителя отбора уклонившимся от заключения соглашения.</w:t>
      </w:r>
    </w:p>
    <w:p w:rsidR="0042791F" w:rsidRPr="0032379E" w:rsidRDefault="0042791F"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w:t>
      </w:r>
      <w:r w:rsidR="00A054B8" w:rsidRPr="0032379E">
        <w:rPr>
          <w:rFonts w:ascii="Times New Roman" w:hAnsi="Times New Roman"/>
          <w:sz w:val="28"/>
          <w:szCs w:val="28"/>
        </w:rPr>
        <w:t>22</w:t>
      </w:r>
      <w:r w:rsidRPr="0032379E">
        <w:rPr>
          <w:rFonts w:ascii="Times New Roman" w:hAnsi="Times New Roman"/>
          <w:sz w:val="28"/>
          <w:szCs w:val="28"/>
        </w:rPr>
        <w:t>.  Конкурс - отбор заявок проводится не менее одного раза в текущем финансовом году.</w:t>
      </w:r>
    </w:p>
    <w:p w:rsidR="0042791F" w:rsidRPr="0032379E" w:rsidRDefault="0042791F"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2.2</w:t>
      </w:r>
      <w:r w:rsidR="00A054B8" w:rsidRPr="0032379E">
        <w:rPr>
          <w:rFonts w:ascii="Times New Roman" w:hAnsi="Times New Roman"/>
          <w:sz w:val="28"/>
          <w:szCs w:val="28"/>
        </w:rPr>
        <w:t>3</w:t>
      </w:r>
      <w:r w:rsidRPr="0032379E">
        <w:rPr>
          <w:rFonts w:ascii="Times New Roman" w:hAnsi="Times New Roman"/>
          <w:sz w:val="28"/>
          <w:szCs w:val="28"/>
        </w:rPr>
        <w:t>.  Срок приема документов на участие в конкурсе устанавливается в течение 30 календарных дней со дня опубликования информационного сообщения. Пакет документов, поступивший после установленного срока, не рассматривается.</w:t>
      </w:r>
    </w:p>
    <w:p w:rsidR="00552333" w:rsidRPr="0032379E" w:rsidRDefault="00552333" w:rsidP="0032379E">
      <w:pPr>
        <w:autoSpaceDE w:val="0"/>
        <w:autoSpaceDN w:val="0"/>
        <w:adjustRightInd w:val="0"/>
        <w:spacing w:after="0" w:line="240" w:lineRule="auto"/>
        <w:ind w:firstLine="540"/>
        <w:jc w:val="both"/>
        <w:outlineLvl w:val="2"/>
        <w:rPr>
          <w:rFonts w:ascii="Times New Roman" w:eastAsia="Calibri" w:hAnsi="Times New Roman"/>
          <w:sz w:val="28"/>
          <w:szCs w:val="28"/>
          <w:lang w:eastAsia="en-US"/>
        </w:rPr>
      </w:pPr>
      <w:r w:rsidRPr="0032379E">
        <w:rPr>
          <w:rFonts w:ascii="Times New Roman" w:hAnsi="Times New Roman"/>
          <w:sz w:val="28"/>
          <w:szCs w:val="28"/>
        </w:rPr>
        <w:t>2.</w:t>
      </w:r>
      <w:r w:rsidR="0042791F" w:rsidRPr="0032379E">
        <w:rPr>
          <w:rFonts w:ascii="Times New Roman" w:hAnsi="Times New Roman"/>
          <w:sz w:val="28"/>
          <w:szCs w:val="28"/>
        </w:rPr>
        <w:t>2</w:t>
      </w:r>
      <w:r w:rsidR="00A054B8" w:rsidRPr="0032379E">
        <w:rPr>
          <w:rFonts w:ascii="Times New Roman" w:hAnsi="Times New Roman"/>
          <w:sz w:val="28"/>
          <w:szCs w:val="28"/>
        </w:rPr>
        <w:t>4</w:t>
      </w:r>
      <w:r w:rsidRPr="0032379E">
        <w:rPr>
          <w:rFonts w:ascii="Times New Roman" w:hAnsi="Times New Roman"/>
          <w:sz w:val="28"/>
          <w:szCs w:val="28"/>
        </w:rPr>
        <w:t>. Для участия в конкурсе – отборе заявитель в течение срока, указанного в объявлении о проведении отбора, представляет в Управление</w:t>
      </w:r>
      <w:r w:rsidRPr="0032379E">
        <w:rPr>
          <w:rFonts w:ascii="Times New Roman" w:eastAsia="Calibri" w:hAnsi="Times New Roman"/>
          <w:sz w:val="28"/>
          <w:szCs w:val="28"/>
          <w:lang w:eastAsia="en-US"/>
        </w:rPr>
        <w:t xml:space="preserve"> заявку, включающую следующие документы:</w:t>
      </w:r>
    </w:p>
    <w:p w:rsidR="00552333" w:rsidRPr="0032379E" w:rsidRDefault="00D24E85"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а) документы, указанные в пункте 2.8</w:t>
      </w:r>
      <w:r w:rsidR="00552333" w:rsidRPr="0032379E">
        <w:rPr>
          <w:rFonts w:ascii="Times New Roman" w:hAnsi="Times New Roman"/>
          <w:sz w:val="28"/>
          <w:szCs w:val="28"/>
        </w:rPr>
        <w:t xml:space="preserve"> </w:t>
      </w:r>
      <w:r w:rsidRPr="0032379E">
        <w:rPr>
          <w:rFonts w:ascii="Times New Roman" w:hAnsi="Times New Roman"/>
          <w:sz w:val="28"/>
          <w:szCs w:val="28"/>
        </w:rPr>
        <w:t xml:space="preserve">настоящего </w:t>
      </w:r>
      <w:r w:rsidR="0092340C" w:rsidRPr="0032379E">
        <w:rPr>
          <w:rFonts w:ascii="Times New Roman" w:hAnsi="Times New Roman"/>
          <w:sz w:val="28"/>
          <w:szCs w:val="28"/>
        </w:rPr>
        <w:t>П</w:t>
      </w:r>
      <w:r w:rsidRPr="0032379E">
        <w:rPr>
          <w:rFonts w:ascii="Times New Roman" w:hAnsi="Times New Roman"/>
          <w:sz w:val="28"/>
          <w:szCs w:val="28"/>
        </w:rPr>
        <w:t>орядка</w:t>
      </w:r>
      <w:r w:rsidR="00552333" w:rsidRPr="0032379E">
        <w:rPr>
          <w:rFonts w:ascii="Times New Roman" w:hAnsi="Times New Roman"/>
          <w:sz w:val="28"/>
          <w:szCs w:val="28"/>
        </w:rPr>
        <w:t>;</w:t>
      </w:r>
    </w:p>
    <w:p w:rsidR="00552333" w:rsidRPr="0032379E" w:rsidRDefault="00552333" w:rsidP="0032379E">
      <w:pPr>
        <w:pStyle w:val="ConsPlusNormal"/>
        <w:ind w:firstLine="540"/>
        <w:jc w:val="both"/>
      </w:pPr>
      <w:r w:rsidRPr="0032379E">
        <w:rPr>
          <w:rFonts w:ascii="Times New Roman" w:eastAsia="Calibri" w:hAnsi="Times New Roman"/>
          <w:sz w:val="28"/>
          <w:szCs w:val="28"/>
          <w:lang w:eastAsia="en-US"/>
        </w:rPr>
        <w:t xml:space="preserve">б) справку </w:t>
      </w:r>
      <w:r w:rsidRPr="0032379E">
        <w:rPr>
          <w:rFonts w:ascii="Times New Roman" w:hAnsi="Times New Roman"/>
          <w:sz w:val="28"/>
          <w:szCs w:val="28"/>
        </w:rPr>
        <w:t>МРИ ФНС России №10 по Красноярскому краю</w:t>
      </w:r>
      <w:r w:rsidRPr="0032379E">
        <w:rPr>
          <w:rFonts w:ascii="Times New Roman" w:eastAsia="Calibri" w:hAnsi="Times New Roman"/>
          <w:sz w:val="28"/>
          <w:szCs w:val="28"/>
          <w:lang w:eastAsia="en-US"/>
        </w:rPr>
        <w:t xml:space="preserve">, подписанную руководителем (иным уполномоченным лицом), подтверждающую отсутствие задолженности по уплате налогов, сборов и иных обязательных платежей в бюджеты бюджетной системы Российской Федерации, </w:t>
      </w:r>
      <w:r w:rsidRPr="0032379E">
        <w:rPr>
          <w:rFonts w:ascii="Times New Roman" w:hAnsi="Times New Roman"/>
          <w:sz w:val="28"/>
          <w:szCs w:val="28"/>
        </w:rPr>
        <w:t>по форме, утвержденной приказом ФНС России от 20.01.2017   № ММВ-7-8/20@</w:t>
      </w:r>
      <w:r w:rsidRPr="0032379E">
        <w:rPr>
          <w:rFonts w:ascii="Times New Roman" w:eastAsia="Calibri" w:hAnsi="Times New Roman"/>
          <w:sz w:val="28"/>
          <w:szCs w:val="28"/>
          <w:lang w:eastAsia="en-US"/>
        </w:rPr>
        <w:t>), и полученную в срок не ранее 30 календарных дней до даты подачи заявки;</w:t>
      </w:r>
      <w:r w:rsidRPr="0032379E">
        <w:t xml:space="preserve"> </w:t>
      </w:r>
    </w:p>
    <w:p w:rsidR="00DD05DB" w:rsidRPr="0032379E" w:rsidRDefault="00DD05DB" w:rsidP="0032379E">
      <w:pPr>
        <w:pStyle w:val="ConsPlusNormal"/>
        <w:ind w:firstLine="540"/>
        <w:jc w:val="both"/>
      </w:pPr>
      <w:r w:rsidRPr="0032379E">
        <w:rPr>
          <w:rFonts w:ascii="Times New Roman" w:hAnsi="Times New Roman"/>
          <w:sz w:val="28"/>
          <w:szCs w:val="28"/>
        </w:rPr>
        <w:t xml:space="preserve"> в) справку ОСФР по Красноярскому краю, </w:t>
      </w:r>
      <w:r w:rsidRPr="0032379E">
        <w:rPr>
          <w:rFonts w:ascii="Times New Roman" w:eastAsia="Calibri" w:hAnsi="Times New Roman"/>
          <w:sz w:val="28"/>
          <w:szCs w:val="28"/>
          <w:lang w:eastAsia="en-US"/>
        </w:rPr>
        <w:t>подписанную руководителем (иным уполномоченным лицом),  подтверждающую отсутствие задолженности по страховым взносам от несчастных случаев на производстве и профессиональных заболеваний,  полученную в срок не ранее 30 календарных дней до даты подачи заявки;</w:t>
      </w:r>
    </w:p>
    <w:p w:rsidR="00552333" w:rsidRPr="0032379E" w:rsidRDefault="00D24E85"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г</w:t>
      </w:r>
      <w:r w:rsidR="00552333" w:rsidRPr="0032379E">
        <w:rPr>
          <w:rFonts w:ascii="Times New Roman" w:hAnsi="Times New Roman"/>
          <w:sz w:val="28"/>
          <w:szCs w:val="28"/>
        </w:rPr>
        <w:t xml:space="preserve">)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полученную не ранее 30 календарных дней до даты подачи заявки (представляется по инициативе заявителя); </w:t>
      </w:r>
    </w:p>
    <w:p w:rsidR="00552333" w:rsidRPr="0032379E" w:rsidRDefault="00D24E85" w:rsidP="0032379E">
      <w:pPr>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hAnsi="Times New Roman"/>
          <w:sz w:val="28"/>
          <w:szCs w:val="28"/>
        </w:rPr>
        <w:t>д</w:t>
      </w:r>
      <w:r w:rsidR="00552333" w:rsidRPr="0032379E">
        <w:rPr>
          <w:rFonts w:ascii="Times New Roman" w:hAnsi="Times New Roman"/>
          <w:sz w:val="28"/>
          <w:szCs w:val="28"/>
        </w:rPr>
        <w:t xml:space="preserve">) 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согласно приложению № 4 к настоящему Порядку; </w:t>
      </w:r>
    </w:p>
    <w:p w:rsidR="00552333" w:rsidRPr="0032379E" w:rsidRDefault="00D24E85"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е</w:t>
      </w:r>
      <w:r w:rsidR="00552333" w:rsidRPr="0032379E">
        <w:rPr>
          <w:rFonts w:ascii="Times New Roman" w:hAnsi="Times New Roman"/>
          <w:sz w:val="28"/>
          <w:szCs w:val="28"/>
        </w:rPr>
        <w:t>) справку кредитной организации о наличии у заявителя расчетного счета</w:t>
      </w:r>
      <w:r w:rsidR="00552333" w:rsidRPr="0032379E">
        <w:rPr>
          <w:rFonts w:ascii="Times New Roman" w:eastAsia="Calibri" w:hAnsi="Times New Roman"/>
          <w:sz w:val="28"/>
          <w:szCs w:val="28"/>
          <w:lang w:eastAsia="en-US"/>
        </w:rPr>
        <w:t xml:space="preserve"> полученную в срок не ранее 30 календарных дней до даты подачи заявки</w:t>
      </w:r>
      <w:r w:rsidR="00552333" w:rsidRPr="0032379E">
        <w:rPr>
          <w:rFonts w:ascii="Times New Roman" w:hAnsi="Times New Roman"/>
          <w:sz w:val="28"/>
          <w:szCs w:val="28"/>
        </w:rPr>
        <w:t>;</w:t>
      </w:r>
    </w:p>
    <w:p w:rsidR="00552333" w:rsidRPr="0032379E" w:rsidRDefault="00D24E85"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ж</w:t>
      </w:r>
      <w:r w:rsidR="00552333" w:rsidRPr="0032379E">
        <w:rPr>
          <w:rFonts w:ascii="Times New Roman" w:hAnsi="Times New Roman"/>
          <w:sz w:val="28"/>
          <w:szCs w:val="28"/>
        </w:rPr>
        <w:t>) копии бухгалтерского баланса (форма № 1), отчета о финансовых результатах (форма № 2) и приложений к ним при общеустановленной системе налогообложения, налоговых деклараций (при специальных режимах налогообложения) за последний отчетный период и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
    <w:p w:rsidR="00552333" w:rsidRPr="0032379E" w:rsidRDefault="00552333" w:rsidP="0032379E">
      <w:pPr>
        <w:widowControl w:val="0"/>
        <w:tabs>
          <w:tab w:val="left" w:pos="720"/>
        </w:tabs>
        <w:autoSpaceDE w:val="0"/>
        <w:autoSpaceDN w:val="0"/>
        <w:adjustRightInd w:val="0"/>
        <w:spacing w:after="0" w:line="240" w:lineRule="auto"/>
        <w:jc w:val="both"/>
        <w:outlineLvl w:val="1"/>
        <w:rPr>
          <w:rFonts w:ascii="Times New Roman" w:eastAsia="Calibri" w:hAnsi="Times New Roman"/>
          <w:sz w:val="28"/>
          <w:szCs w:val="28"/>
          <w:lang w:eastAsia="en-US"/>
        </w:rPr>
      </w:pPr>
      <w:r w:rsidRPr="0032379E">
        <w:rPr>
          <w:rFonts w:ascii="Times New Roman" w:hAnsi="Times New Roman"/>
          <w:sz w:val="28"/>
          <w:szCs w:val="28"/>
        </w:rPr>
        <w:t xml:space="preserve">        </w:t>
      </w:r>
      <w:r w:rsidRPr="0032379E">
        <w:rPr>
          <w:rFonts w:ascii="Times New Roman" w:eastAsia="Calibri" w:hAnsi="Times New Roman"/>
          <w:sz w:val="28"/>
          <w:szCs w:val="28"/>
          <w:lang w:eastAsia="en-US"/>
        </w:rPr>
        <w:t xml:space="preserve"> Документы, перечисленные в п</w:t>
      </w:r>
      <w:r w:rsidR="00D24E85" w:rsidRPr="0032379E">
        <w:rPr>
          <w:rFonts w:ascii="Times New Roman" w:eastAsia="Calibri" w:hAnsi="Times New Roman"/>
          <w:sz w:val="28"/>
          <w:szCs w:val="28"/>
          <w:lang w:eastAsia="en-US"/>
        </w:rPr>
        <w:t>одп</w:t>
      </w:r>
      <w:r w:rsidRPr="0032379E">
        <w:rPr>
          <w:rFonts w:ascii="Times New Roman" w:eastAsia="Calibri" w:hAnsi="Times New Roman"/>
          <w:sz w:val="28"/>
          <w:szCs w:val="28"/>
          <w:lang w:eastAsia="en-US"/>
        </w:rPr>
        <w:t>ункте «</w:t>
      </w:r>
      <w:r w:rsidR="00E37AC8" w:rsidRPr="0032379E">
        <w:rPr>
          <w:rFonts w:ascii="Times New Roman" w:eastAsia="Calibri" w:hAnsi="Times New Roman"/>
          <w:sz w:val="28"/>
          <w:szCs w:val="28"/>
          <w:lang w:eastAsia="en-US"/>
        </w:rPr>
        <w:t>г</w:t>
      </w:r>
      <w:r w:rsidRPr="0032379E">
        <w:rPr>
          <w:rFonts w:ascii="Times New Roman" w:eastAsia="Calibri" w:hAnsi="Times New Roman"/>
          <w:sz w:val="28"/>
          <w:szCs w:val="28"/>
          <w:lang w:eastAsia="en-US"/>
        </w:rPr>
        <w:t>», пункта 2.2</w:t>
      </w:r>
      <w:r w:rsidR="00A054B8" w:rsidRPr="0032379E">
        <w:rPr>
          <w:rFonts w:ascii="Times New Roman" w:eastAsia="Calibri" w:hAnsi="Times New Roman"/>
          <w:sz w:val="28"/>
          <w:szCs w:val="28"/>
          <w:lang w:eastAsia="en-US"/>
        </w:rPr>
        <w:t>4</w:t>
      </w:r>
      <w:r w:rsidRPr="0032379E">
        <w:rPr>
          <w:rFonts w:ascii="Times New Roman" w:eastAsia="Calibri" w:hAnsi="Times New Roman"/>
          <w:sz w:val="28"/>
          <w:szCs w:val="28"/>
          <w:lang w:eastAsia="en-US"/>
        </w:rPr>
        <w:t xml:space="preserve"> настоящего Порядка, запрашиваются Управлением </w:t>
      </w:r>
      <w:r w:rsidRPr="0032379E">
        <w:rPr>
          <w:rFonts w:ascii="Times New Roman" w:hAnsi="Times New Roman"/>
          <w:sz w:val="28"/>
          <w:szCs w:val="28"/>
        </w:rPr>
        <w:t xml:space="preserve">самостоятельно в соответствующих органах, </w:t>
      </w:r>
      <w:r w:rsidRPr="0032379E">
        <w:rPr>
          <w:rFonts w:ascii="Times New Roman" w:eastAsia="Calibri" w:hAnsi="Times New Roman"/>
          <w:sz w:val="28"/>
          <w:szCs w:val="28"/>
          <w:lang w:eastAsia="en-US"/>
        </w:rPr>
        <w:t xml:space="preserve">если заявитель не представил указанные документы по собственной инициативе. </w:t>
      </w:r>
      <w:r w:rsidRPr="0032379E">
        <w:rPr>
          <w:rFonts w:ascii="Times New Roman" w:hAnsi="Times New Roman"/>
          <w:sz w:val="28"/>
          <w:szCs w:val="28"/>
        </w:rPr>
        <w:t xml:space="preserve">Не представление заявителем документов, указанных </w:t>
      </w:r>
      <w:r w:rsidRPr="0032379E">
        <w:rPr>
          <w:rFonts w:ascii="Times New Roman" w:eastAsia="Calibri" w:hAnsi="Times New Roman"/>
          <w:sz w:val="28"/>
          <w:szCs w:val="28"/>
          <w:lang w:eastAsia="en-US"/>
        </w:rPr>
        <w:t>в п</w:t>
      </w:r>
      <w:r w:rsidR="00D24E85" w:rsidRPr="0032379E">
        <w:rPr>
          <w:rFonts w:ascii="Times New Roman" w:eastAsia="Calibri" w:hAnsi="Times New Roman"/>
          <w:sz w:val="28"/>
          <w:szCs w:val="28"/>
          <w:lang w:eastAsia="en-US"/>
        </w:rPr>
        <w:t>одп</w:t>
      </w:r>
      <w:r w:rsidRPr="0032379E">
        <w:rPr>
          <w:rFonts w:ascii="Times New Roman" w:eastAsia="Calibri" w:hAnsi="Times New Roman"/>
          <w:sz w:val="28"/>
          <w:szCs w:val="28"/>
          <w:lang w:eastAsia="en-US"/>
        </w:rPr>
        <w:t>ункте «</w:t>
      </w:r>
      <w:r w:rsidR="00E37AC8" w:rsidRPr="0032379E">
        <w:rPr>
          <w:rFonts w:ascii="Times New Roman" w:eastAsia="Calibri" w:hAnsi="Times New Roman"/>
          <w:sz w:val="28"/>
          <w:szCs w:val="28"/>
          <w:lang w:eastAsia="en-US"/>
        </w:rPr>
        <w:t>г</w:t>
      </w:r>
      <w:r w:rsidRPr="0032379E">
        <w:rPr>
          <w:rFonts w:ascii="Times New Roman" w:eastAsia="Calibri" w:hAnsi="Times New Roman"/>
          <w:sz w:val="28"/>
          <w:szCs w:val="28"/>
          <w:lang w:eastAsia="en-US"/>
        </w:rPr>
        <w:t>» пункта 2.</w:t>
      </w:r>
      <w:r w:rsidR="00D24E85" w:rsidRPr="0032379E">
        <w:rPr>
          <w:rFonts w:ascii="Times New Roman" w:eastAsia="Calibri" w:hAnsi="Times New Roman"/>
          <w:sz w:val="28"/>
          <w:szCs w:val="28"/>
          <w:lang w:eastAsia="en-US"/>
        </w:rPr>
        <w:t>2</w:t>
      </w:r>
      <w:r w:rsidR="00A054B8" w:rsidRPr="0032379E">
        <w:rPr>
          <w:rFonts w:ascii="Times New Roman" w:eastAsia="Calibri" w:hAnsi="Times New Roman"/>
          <w:sz w:val="28"/>
          <w:szCs w:val="28"/>
          <w:lang w:eastAsia="en-US"/>
        </w:rPr>
        <w:t>4</w:t>
      </w:r>
      <w:r w:rsidRPr="0032379E">
        <w:rPr>
          <w:rFonts w:ascii="Times New Roman" w:eastAsia="Calibri" w:hAnsi="Times New Roman"/>
          <w:sz w:val="28"/>
          <w:szCs w:val="28"/>
          <w:lang w:eastAsia="en-US"/>
        </w:rPr>
        <w:t xml:space="preserve"> </w:t>
      </w:r>
      <w:r w:rsidRPr="0032379E">
        <w:rPr>
          <w:rFonts w:ascii="Times New Roman" w:hAnsi="Times New Roman"/>
          <w:sz w:val="28"/>
          <w:szCs w:val="28"/>
        </w:rPr>
        <w:t>настоящего Порядка, не является основанием для отказа в предоставлении субсидии.</w:t>
      </w:r>
    </w:p>
    <w:p w:rsidR="0092340C" w:rsidRPr="0032379E" w:rsidRDefault="0092340C"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2.2</w:t>
      </w:r>
      <w:r w:rsidR="00A054B8" w:rsidRPr="0032379E">
        <w:rPr>
          <w:rFonts w:ascii="Times New Roman" w:hAnsi="Times New Roman"/>
          <w:sz w:val="28"/>
          <w:szCs w:val="28"/>
        </w:rPr>
        <w:t>5</w:t>
      </w:r>
      <w:r w:rsidRPr="0032379E">
        <w:rPr>
          <w:rFonts w:ascii="Times New Roman" w:hAnsi="Times New Roman"/>
          <w:sz w:val="28"/>
          <w:szCs w:val="28"/>
        </w:rPr>
        <w:t xml:space="preserve">.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 </w:t>
      </w:r>
    </w:p>
    <w:p w:rsidR="0092340C" w:rsidRPr="0032379E" w:rsidRDefault="0092340C"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2.2</w:t>
      </w:r>
      <w:r w:rsidR="00A054B8" w:rsidRPr="0032379E">
        <w:rPr>
          <w:rFonts w:ascii="Times New Roman" w:hAnsi="Times New Roman"/>
          <w:sz w:val="28"/>
          <w:szCs w:val="28"/>
        </w:rPr>
        <w:t>6</w:t>
      </w:r>
      <w:r w:rsidRPr="0032379E">
        <w:rPr>
          <w:rFonts w:ascii="Times New Roman" w:hAnsi="Times New Roman"/>
          <w:sz w:val="28"/>
          <w:szCs w:val="28"/>
        </w:rPr>
        <w:t>. Предоставляемые в соответствии с пунктами 2.2</w:t>
      </w:r>
      <w:r w:rsidR="00A054B8" w:rsidRPr="0032379E">
        <w:rPr>
          <w:rFonts w:ascii="Times New Roman" w:hAnsi="Times New Roman"/>
          <w:sz w:val="28"/>
          <w:szCs w:val="28"/>
        </w:rPr>
        <w:t>4</w:t>
      </w:r>
      <w:r w:rsidRPr="0032379E">
        <w:rPr>
          <w:rFonts w:ascii="Times New Roman" w:hAnsi="Times New Roman"/>
          <w:sz w:val="28"/>
          <w:szCs w:val="28"/>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w:t>
      </w:r>
    </w:p>
    <w:p w:rsidR="0092340C" w:rsidRPr="0032379E" w:rsidRDefault="0092340C" w:rsidP="0032379E">
      <w:pPr>
        <w:autoSpaceDE w:val="0"/>
        <w:autoSpaceDN w:val="0"/>
        <w:adjustRightInd w:val="0"/>
        <w:spacing w:after="0" w:line="240" w:lineRule="auto"/>
        <w:ind w:firstLine="540"/>
        <w:jc w:val="both"/>
        <w:outlineLvl w:val="2"/>
        <w:rPr>
          <w:rFonts w:ascii="Times New Roman" w:eastAsia="Calibri" w:hAnsi="Times New Roman"/>
          <w:sz w:val="28"/>
          <w:szCs w:val="28"/>
          <w:lang w:eastAsia="en-US"/>
        </w:rPr>
      </w:pPr>
      <w:r w:rsidRPr="0032379E">
        <w:rPr>
          <w:rFonts w:ascii="Times New Roman" w:eastAsia="Calibri" w:hAnsi="Times New Roman"/>
          <w:sz w:val="28"/>
          <w:szCs w:val="28"/>
          <w:lang w:eastAsia="en-US"/>
        </w:rPr>
        <w:t>Документы, представленные для участия в отборе, заявителю не возвращаются.</w:t>
      </w:r>
    </w:p>
    <w:p w:rsidR="0092340C" w:rsidRPr="0032379E" w:rsidRDefault="0092340C"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2.2</w:t>
      </w:r>
      <w:r w:rsidR="00A054B8" w:rsidRPr="0032379E">
        <w:rPr>
          <w:rFonts w:ascii="Times New Roman" w:hAnsi="Times New Roman"/>
          <w:sz w:val="28"/>
          <w:szCs w:val="28"/>
        </w:rPr>
        <w:t>7</w:t>
      </w:r>
      <w:r w:rsidRPr="0032379E">
        <w:rPr>
          <w:rFonts w:ascii="Times New Roman" w:hAnsi="Times New Roman"/>
          <w:sz w:val="28"/>
          <w:szCs w:val="28"/>
        </w:rPr>
        <w:t>. Управление регистрирует заявки в день их поступления в журнале регистрации заявок, который должен быть пронумерован, прошнурован, скреплен печатью Управления. При необходимости заявителю выдается расписка в получении документов.</w:t>
      </w:r>
    </w:p>
    <w:p w:rsidR="0092340C" w:rsidRPr="0032379E" w:rsidRDefault="0092340C"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eastAsia="Calibri" w:hAnsi="Times New Roman"/>
          <w:sz w:val="28"/>
          <w:szCs w:val="28"/>
        </w:rPr>
        <w:t>2.2</w:t>
      </w:r>
      <w:r w:rsidR="00A054B8" w:rsidRPr="0032379E">
        <w:rPr>
          <w:rFonts w:ascii="Times New Roman" w:eastAsia="Calibri" w:hAnsi="Times New Roman"/>
          <w:sz w:val="28"/>
          <w:szCs w:val="28"/>
        </w:rPr>
        <w:t>8</w:t>
      </w:r>
      <w:r w:rsidRPr="0032379E">
        <w:rPr>
          <w:rFonts w:ascii="Times New Roman" w:eastAsia="Calibri" w:hAnsi="Times New Roman"/>
          <w:sz w:val="28"/>
          <w:szCs w:val="28"/>
        </w:rPr>
        <w:t>. После регистрации Управление в течение 5 рабочих дней рассматривает представленные заявителем в составе заявки документы на их соответствие требованиям пункт</w:t>
      </w:r>
      <w:r w:rsidR="00055E8F" w:rsidRPr="0032379E">
        <w:rPr>
          <w:rFonts w:ascii="Times New Roman" w:eastAsia="Calibri" w:hAnsi="Times New Roman"/>
          <w:sz w:val="28"/>
          <w:szCs w:val="28"/>
        </w:rPr>
        <w:t>а</w:t>
      </w:r>
      <w:r w:rsidRPr="0032379E">
        <w:rPr>
          <w:rFonts w:ascii="Times New Roman" w:eastAsia="Calibri" w:hAnsi="Times New Roman"/>
          <w:sz w:val="28"/>
          <w:szCs w:val="28"/>
        </w:rPr>
        <w:t xml:space="preserve"> 2.2</w:t>
      </w:r>
      <w:r w:rsidR="00A054B8" w:rsidRPr="0032379E">
        <w:rPr>
          <w:rFonts w:ascii="Times New Roman" w:eastAsia="Calibri" w:hAnsi="Times New Roman"/>
          <w:sz w:val="28"/>
          <w:szCs w:val="28"/>
        </w:rPr>
        <w:t>4</w:t>
      </w:r>
      <w:r w:rsidRPr="0032379E">
        <w:rPr>
          <w:rFonts w:ascii="Times New Roman" w:eastAsia="Calibri" w:hAnsi="Times New Roman"/>
          <w:sz w:val="28"/>
          <w:szCs w:val="28"/>
        </w:rPr>
        <w:t xml:space="preserve"> Порядка.</w:t>
      </w:r>
    </w:p>
    <w:p w:rsidR="0092340C" w:rsidRPr="0032379E" w:rsidRDefault="0092340C"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eastAsia="Calibri" w:hAnsi="Times New Roman"/>
          <w:sz w:val="28"/>
          <w:szCs w:val="28"/>
        </w:rPr>
        <w:t>2.</w:t>
      </w:r>
      <w:r w:rsidR="009319FC" w:rsidRPr="0032379E">
        <w:rPr>
          <w:rFonts w:ascii="Times New Roman" w:eastAsia="Calibri" w:hAnsi="Times New Roman"/>
          <w:sz w:val="28"/>
          <w:szCs w:val="28"/>
        </w:rPr>
        <w:t>2</w:t>
      </w:r>
      <w:r w:rsidR="00A054B8" w:rsidRPr="0032379E">
        <w:rPr>
          <w:rFonts w:ascii="Times New Roman" w:eastAsia="Calibri" w:hAnsi="Times New Roman"/>
          <w:sz w:val="28"/>
          <w:szCs w:val="28"/>
        </w:rPr>
        <w:t>9</w:t>
      </w:r>
      <w:r w:rsidRPr="0032379E">
        <w:rPr>
          <w:rFonts w:ascii="Times New Roman" w:eastAsia="Calibri" w:hAnsi="Times New Roman"/>
          <w:sz w:val="28"/>
          <w:szCs w:val="28"/>
        </w:rPr>
        <w:t>. По результатам проверки заявки Управление определяет заявки, соответствующие требованиям пункт</w:t>
      </w:r>
      <w:r w:rsidR="00055E8F" w:rsidRPr="0032379E">
        <w:rPr>
          <w:rFonts w:ascii="Times New Roman" w:eastAsia="Calibri" w:hAnsi="Times New Roman"/>
          <w:sz w:val="28"/>
          <w:szCs w:val="28"/>
        </w:rPr>
        <w:t>а</w:t>
      </w:r>
      <w:r w:rsidRPr="0032379E">
        <w:rPr>
          <w:rFonts w:ascii="Times New Roman" w:eastAsia="Calibri" w:hAnsi="Times New Roman"/>
          <w:sz w:val="28"/>
          <w:szCs w:val="28"/>
        </w:rPr>
        <w:t xml:space="preserve"> 2.2</w:t>
      </w:r>
      <w:r w:rsidR="00A054B8" w:rsidRPr="0032379E">
        <w:rPr>
          <w:rFonts w:ascii="Times New Roman" w:eastAsia="Calibri" w:hAnsi="Times New Roman"/>
          <w:sz w:val="28"/>
          <w:szCs w:val="28"/>
        </w:rPr>
        <w:t>4</w:t>
      </w:r>
      <w:r w:rsidRPr="0032379E">
        <w:rPr>
          <w:rFonts w:ascii="Times New Roman" w:eastAsia="Calibri" w:hAnsi="Times New Roman"/>
          <w:sz w:val="28"/>
          <w:szCs w:val="28"/>
        </w:rPr>
        <w:t xml:space="preserve"> Порядка, и заявки, требующие доработки, о чем заявитель уведомляется письменно с мотивированным обоснованием в течение 5 рабочих дней по адресу электронной почты заявителя или по почтовому адресу, указанным в заявлении о предоставлении субсидии. </w:t>
      </w:r>
    </w:p>
    <w:p w:rsidR="0092340C" w:rsidRPr="0032379E" w:rsidRDefault="0092340C"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eastAsia="Calibri" w:hAnsi="Times New Roman"/>
          <w:sz w:val="28"/>
          <w:szCs w:val="28"/>
        </w:rPr>
        <w:t>2.</w:t>
      </w:r>
      <w:r w:rsidR="00A054B8" w:rsidRPr="0032379E">
        <w:rPr>
          <w:rFonts w:ascii="Times New Roman" w:eastAsia="Calibri" w:hAnsi="Times New Roman"/>
          <w:sz w:val="28"/>
          <w:szCs w:val="28"/>
        </w:rPr>
        <w:t>30</w:t>
      </w:r>
      <w:r w:rsidRPr="0032379E">
        <w:rPr>
          <w:rFonts w:ascii="Times New Roman" w:eastAsia="Calibri" w:hAnsi="Times New Roman"/>
          <w:sz w:val="28"/>
          <w:szCs w:val="28"/>
        </w:rPr>
        <w:t>. В случае получения уведомления о необходимости доработки заявки, заявитель вправе повторно подать в установленном порядке доработанную заявку, при условии соблюдения сроков проведения отбора.</w:t>
      </w:r>
    </w:p>
    <w:p w:rsidR="0092340C" w:rsidRPr="0032379E" w:rsidRDefault="0092340C"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eastAsia="Calibri" w:hAnsi="Times New Roman"/>
          <w:sz w:val="28"/>
          <w:szCs w:val="28"/>
        </w:rPr>
        <w:t>2.3</w:t>
      </w:r>
      <w:r w:rsidR="00A054B8" w:rsidRPr="0032379E">
        <w:rPr>
          <w:rFonts w:ascii="Times New Roman" w:eastAsia="Calibri" w:hAnsi="Times New Roman"/>
          <w:sz w:val="28"/>
          <w:szCs w:val="28"/>
        </w:rPr>
        <w:t>1</w:t>
      </w:r>
      <w:r w:rsidRPr="0032379E">
        <w:rPr>
          <w:rFonts w:ascii="Times New Roman" w:eastAsia="Calibri" w:hAnsi="Times New Roman"/>
          <w:sz w:val="28"/>
          <w:szCs w:val="28"/>
        </w:rPr>
        <w:t>. Заявитель вправе отозвать пакет документов путем письменного обращения в Управление в любое время, но не позднее даты окончания приема отбора заявок.</w:t>
      </w:r>
    </w:p>
    <w:p w:rsidR="0092340C" w:rsidRPr="0032379E" w:rsidRDefault="0092340C"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eastAsia="Calibri" w:hAnsi="Times New Roman"/>
          <w:sz w:val="28"/>
          <w:szCs w:val="28"/>
        </w:rPr>
        <w:t>2.3</w:t>
      </w:r>
      <w:r w:rsidR="00A054B8" w:rsidRPr="0032379E">
        <w:rPr>
          <w:rFonts w:ascii="Times New Roman" w:eastAsia="Calibri" w:hAnsi="Times New Roman"/>
          <w:sz w:val="28"/>
          <w:szCs w:val="28"/>
        </w:rPr>
        <w:t>2</w:t>
      </w:r>
      <w:r w:rsidRPr="0032379E">
        <w:rPr>
          <w:rFonts w:ascii="Times New Roman" w:eastAsia="Calibri" w:hAnsi="Times New Roman"/>
          <w:sz w:val="28"/>
          <w:szCs w:val="28"/>
        </w:rPr>
        <w:t xml:space="preserve">. После окончания срока приема заявок результаты проверки Управление в срок не позднее 5 рабочих дней выносит на рассмотрение  комиссии, созданной в соответствии с Приказом Управления экономики и имущественных отношений Курагинского района от 27.10.2009 № 68 «О создании комиссии по рассмотрению заявок на предоставление субсидий субъектам малого и среднего предпринимательства» (далее – комиссия). </w:t>
      </w:r>
    </w:p>
    <w:p w:rsidR="0092340C" w:rsidRPr="0032379E" w:rsidRDefault="0092340C" w:rsidP="0032379E">
      <w:pPr>
        <w:widowControl w:val="0"/>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eastAsia="Calibri" w:hAnsi="Times New Roman"/>
          <w:sz w:val="28"/>
          <w:szCs w:val="28"/>
        </w:rPr>
        <w:t>2.3</w:t>
      </w:r>
      <w:r w:rsidR="00A054B8" w:rsidRPr="0032379E">
        <w:rPr>
          <w:rFonts w:ascii="Times New Roman" w:eastAsia="Calibri" w:hAnsi="Times New Roman"/>
          <w:sz w:val="28"/>
          <w:szCs w:val="28"/>
        </w:rPr>
        <w:t>3</w:t>
      </w:r>
      <w:r w:rsidRPr="0032379E">
        <w:rPr>
          <w:rFonts w:ascii="Times New Roman" w:eastAsia="Calibri" w:hAnsi="Times New Roman"/>
          <w:sz w:val="28"/>
          <w:szCs w:val="28"/>
        </w:rPr>
        <w:t>. Комиссия  рассматривает поступившие заявки и принимает решение о допуске заявок, соответствующих требованиям пункт</w:t>
      </w:r>
      <w:r w:rsidR="00055E8F" w:rsidRPr="0032379E">
        <w:rPr>
          <w:rFonts w:ascii="Times New Roman" w:eastAsia="Calibri" w:hAnsi="Times New Roman"/>
          <w:sz w:val="28"/>
          <w:szCs w:val="28"/>
        </w:rPr>
        <w:t>а</w:t>
      </w:r>
      <w:r w:rsidRPr="0032379E">
        <w:rPr>
          <w:rFonts w:ascii="Times New Roman" w:eastAsia="Calibri" w:hAnsi="Times New Roman"/>
          <w:sz w:val="28"/>
          <w:szCs w:val="28"/>
        </w:rPr>
        <w:t xml:space="preserve"> 2.2</w:t>
      </w:r>
      <w:r w:rsidR="00055E8F" w:rsidRPr="0032379E">
        <w:rPr>
          <w:rFonts w:ascii="Times New Roman" w:eastAsia="Calibri" w:hAnsi="Times New Roman"/>
          <w:sz w:val="28"/>
          <w:szCs w:val="28"/>
        </w:rPr>
        <w:t>4</w:t>
      </w:r>
      <w:r w:rsidRPr="0032379E">
        <w:rPr>
          <w:rFonts w:ascii="Times New Roman" w:eastAsia="Calibri" w:hAnsi="Times New Roman"/>
          <w:sz w:val="28"/>
          <w:szCs w:val="28"/>
        </w:rPr>
        <w:t xml:space="preserve">  и пунктов </w:t>
      </w:r>
      <w:r w:rsidRPr="0032379E">
        <w:rPr>
          <w:rFonts w:ascii="Times New Roman" w:hAnsi="Times New Roman"/>
          <w:sz w:val="28"/>
          <w:szCs w:val="28"/>
        </w:rPr>
        <w:t xml:space="preserve">2.2 – 2.3 </w:t>
      </w:r>
      <w:r w:rsidRPr="0032379E">
        <w:rPr>
          <w:rFonts w:ascii="Times New Roman" w:eastAsia="Calibri" w:hAnsi="Times New Roman"/>
          <w:sz w:val="28"/>
          <w:szCs w:val="28"/>
        </w:rPr>
        <w:t xml:space="preserve">Порядка,  на </w:t>
      </w:r>
      <w:r w:rsidR="00410147" w:rsidRPr="0032379E">
        <w:rPr>
          <w:rFonts w:ascii="Times New Roman" w:eastAsia="Calibri" w:hAnsi="Times New Roman"/>
          <w:sz w:val="28"/>
          <w:szCs w:val="28"/>
        </w:rPr>
        <w:t xml:space="preserve"> Координационный С</w:t>
      </w:r>
      <w:r w:rsidRPr="0032379E">
        <w:rPr>
          <w:rFonts w:ascii="Times New Roman" w:eastAsia="Calibri" w:hAnsi="Times New Roman"/>
          <w:sz w:val="28"/>
          <w:szCs w:val="28"/>
        </w:rPr>
        <w:t>овет</w:t>
      </w:r>
      <w:r w:rsidR="00410147" w:rsidRPr="0032379E">
        <w:rPr>
          <w:rFonts w:ascii="Times New Roman" w:eastAsia="Calibri" w:hAnsi="Times New Roman"/>
          <w:sz w:val="28"/>
          <w:szCs w:val="28"/>
        </w:rPr>
        <w:t xml:space="preserve"> по поддержке и развитию малого и среднего предпринимательства при администрации района (далее – Совет)</w:t>
      </w:r>
      <w:r w:rsidR="001547BA" w:rsidRPr="0032379E">
        <w:rPr>
          <w:rFonts w:ascii="Times New Roman" w:eastAsia="Calibri" w:hAnsi="Times New Roman"/>
          <w:sz w:val="28"/>
          <w:szCs w:val="28"/>
        </w:rPr>
        <w:t xml:space="preserve"> с оценкой приоритетности заявок по балльной системе, установленной приложением 3</w:t>
      </w:r>
      <w:r w:rsidR="003509F7" w:rsidRPr="0032379E">
        <w:rPr>
          <w:rFonts w:ascii="Times New Roman" w:eastAsia="Calibri" w:hAnsi="Times New Roman"/>
          <w:sz w:val="28"/>
          <w:szCs w:val="28"/>
        </w:rPr>
        <w:t xml:space="preserve"> </w:t>
      </w:r>
      <w:r w:rsidR="00410147" w:rsidRPr="0032379E">
        <w:rPr>
          <w:rFonts w:ascii="Times New Roman" w:eastAsia="Calibri" w:hAnsi="Times New Roman"/>
          <w:sz w:val="28"/>
          <w:szCs w:val="28"/>
        </w:rPr>
        <w:t>настоящего Порядка</w:t>
      </w:r>
      <w:r w:rsidRPr="0032379E">
        <w:rPr>
          <w:rFonts w:ascii="Times New Roman" w:hAnsi="Times New Roman"/>
          <w:sz w:val="28"/>
          <w:szCs w:val="28"/>
        </w:rPr>
        <w:t>.</w:t>
      </w:r>
    </w:p>
    <w:p w:rsidR="0092340C" w:rsidRPr="0032379E" w:rsidRDefault="0092340C"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hAnsi="Times New Roman"/>
          <w:sz w:val="28"/>
          <w:szCs w:val="28"/>
        </w:rPr>
        <w:t>2.</w:t>
      </w:r>
      <w:r w:rsidR="001547BA" w:rsidRPr="0032379E">
        <w:rPr>
          <w:rFonts w:ascii="Times New Roman" w:hAnsi="Times New Roman"/>
          <w:sz w:val="28"/>
          <w:szCs w:val="28"/>
        </w:rPr>
        <w:t>3</w:t>
      </w:r>
      <w:r w:rsidR="00A054B8" w:rsidRPr="0032379E">
        <w:rPr>
          <w:rFonts w:ascii="Times New Roman" w:hAnsi="Times New Roman"/>
          <w:sz w:val="28"/>
          <w:szCs w:val="28"/>
        </w:rPr>
        <w:t>4</w:t>
      </w:r>
      <w:r w:rsidRPr="0032379E">
        <w:rPr>
          <w:rFonts w:ascii="Times New Roman" w:hAnsi="Times New Roman"/>
          <w:sz w:val="28"/>
          <w:szCs w:val="28"/>
        </w:rPr>
        <w:t xml:space="preserve">. По заявкам, не соответствующим установленным требованиям, </w:t>
      </w:r>
      <w:r w:rsidRPr="0032379E">
        <w:rPr>
          <w:rFonts w:ascii="Times New Roman" w:eastAsia="Calibri" w:hAnsi="Times New Roman"/>
          <w:sz w:val="28"/>
          <w:szCs w:val="28"/>
        </w:rPr>
        <w:t xml:space="preserve"> комиссией принимается решение об  отказе в предоставлении субсидии, о чем заявитель уведомляется в течение 5 рабочих дней с момента принятия указанного решения</w:t>
      </w:r>
      <w:r w:rsidRPr="0032379E">
        <w:t xml:space="preserve"> </w:t>
      </w:r>
      <w:r w:rsidRPr="0032379E">
        <w:rPr>
          <w:rFonts w:ascii="Times New Roman" w:eastAsia="Calibri" w:hAnsi="Times New Roman"/>
          <w:sz w:val="28"/>
          <w:szCs w:val="28"/>
        </w:rPr>
        <w:t xml:space="preserve">по адресу электронной почты заявителя или по почтовому адресу, указанным в заявлении о предоставлении субсидии. </w:t>
      </w:r>
    </w:p>
    <w:p w:rsidR="004F678E" w:rsidRPr="0032379E" w:rsidRDefault="001547B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2.3</w:t>
      </w:r>
      <w:r w:rsidR="004E47AD" w:rsidRPr="0032379E">
        <w:rPr>
          <w:rFonts w:ascii="Times New Roman" w:hAnsi="Times New Roman"/>
          <w:sz w:val="28"/>
          <w:szCs w:val="28"/>
        </w:rPr>
        <w:t>5</w:t>
      </w:r>
      <w:r w:rsidRPr="0032379E">
        <w:rPr>
          <w:rFonts w:ascii="Times New Roman" w:hAnsi="Times New Roman"/>
          <w:sz w:val="28"/>
          <w:szCs w:val="28"/>
        </w:rPr>
        <w:t>.</w:t>
      </w:r>
      <w:r w:rsidR="004F678E" w:rsidRPr="0032379E">
        <w:rPr>
          <w:rFonts w:ascii="Times New Roman" w:hAnsi="Times New Roman"/>
          <w:sz w:val="28"/>
          <w:szCs w:val="28"/>
        </w:rPr>
        <w:t xml:space="preserve"> </w:t>
      </w:r>
      <w:r w:rsidR="00410147" w:rsidRPr="0032379E">
        <w:rPr>
          <w:rFonts w:ascii="Times New Roman" w:hAnsi="Times New Roman"/>
          <w:sz w:val="28"/>
          <w:szCs w:val="28"/>
        </w:rPr>
        <w:t>В</w:t>
      </w:r>
      <w:r w:rsidR="004F678E" w:rsidRPr="0032379E">
        <w:rPr>
          <w:rFonts w:ascii="Times New Roman" w:eastAsia="Calibri" w:hAnsi="Times New Roman"/>
          <w:sz w:val="28"/>
          <w:szCs w:val="28"/>
        </w:rPr>
        <w:t xml:space="preserve"> целях определения очередности финансирования заявок, допущенные комиссией заявки в течение 10 рабочих дней направляются на рассмотрение Совета, на который</w:t>
      </w:r>
      <w:r w:rsidR="004F678E" w:rsidRPr="0032379E">
        <w:rPr>
          <w:rFonts w:ascii="Times New Roman" w:hAnsi="Times New Roman"/>
          <w:sz w:val="28"/>
          <w:szCs w:val="28"/>
        </w:rPr>
        <w:t xml:space="preserve"> предоставляется информация о проектах заявителей</w:t>
      </w:r>
      <w:r w:rsidR="00A551EB" w:rsidRPr="0032379E">
        <w:rPr>
          <w:rFonts w:ascii="Times New Roman" w:hAnsi="Times New Roman"/>
          <w:sz w:val="28"/>
          <w:szCs w:val="28"/>
        </w:rPr>
        <w:t>,</w:t>
      </w:r>
      <w:r w:rsidR="004F678E" w:rsidRPr="0032379E">
        <w:rPr>
          <w:rFonts w:ascii="Times New Roman" w:hAnsi="Times New Roman"/>
          <w:sz w:val="28"/>
          <w:szCs w:val="28"/>
        </w:rPr>
        <w:t xml:space="preserve"> </w:t>
      </w:r>
      <w:r w:rsidR="003509F7" w:rsidRPr="0032379E">
        <w:rPr>
          <w:rFonts w:ascii="Times New Roman" w:hAnsi="Times New Roman"/>
          <w:sz w:val="28"/>
          <w:szCs w:val="28"/>
        </w:rPr>
        <w:t xml:space="preserve">основных </w:t>
      </w:r>
      <w:r w:rsidR="004F678E" w:rsidRPr="0032379E">
        <w:rPr>
          <w:rFonts w:ascii="Times New Roman" w:hAnsi="Times New Roman"/>
          <w:sz w:val="28"/>
          <w:szCs w:val="28"/>
        </w:rPr>
        <w:t>показателях деятельности</w:t>
      </w:r>
      <w:r w:rsidR="00A551EB" w:rsidRPr="0032379E">
        <w:rPr>
          <w:rFonts w:ascii="Times New Roman" w:hAnsi="Times New Roman"/>
          <w:sz w:val="28"/>
          <w:szCs w:val="28"/>
        </w:rPr>
        <w:t xml:space="preserve"> и бальной оценке приоритетности заявок</w:t>
      </w:r>
      <w:r w:rsidR="004F678E" w:rsidRPr="0032379E">
        <w:rPr>
          <w:rFonts w:ascii="Times New Roman" w:hAnsi="Times New Roman"/>
          <w:sz w:val="28"/>
          <w:szCs w:val="28"/>
        </w:rPr>
        <w:t>;</w:t>
      </w:r>
    </w:p>
    <w:p w:rsidR="004F678E" w:rsidRPr="0032379E" w:rsidRDefault="004F678E"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w:t>
      </w:r>
      <w:r w:rsidR="003509F7" w:rsidRPr="0032379E">
        <w:rPr>
          <w:rFonts w:ascii="Times New Roman" w:hAnsi="Times New Roman"/>
          <w:sz w:val="28"/>
          <w:szCs w:val="28"/>
        </w:rPr>
        <w:t>3</w:t>
      </w:r>
      <w:r w:rsidR="00055E8F" w:rsidRPr="0032379E">
        <w:rPr>
          <w:rFonts w:ascii="Times New Roman" w:hAnsi="Times New Roman"/>
          <w:sz w:val="28"/>
          <w:szCs w:val="28"/>
        </w:rPr>
        <w:t>6</w:t>
      </w:r>
      <w:r w:rsidRPr="0032379E">
        <w:rPr>
          <w:rFonts w:ascii="Times New Roman" w:hAnsi="Times New Roman"/>
          <w:sz w:val="28"/>
          <w:szCs w:val="28"/>
        </w:rPr>
        <w:t xml:space="preserve">. </w:t>
      </w:r>
      <w:r w:rsidR="00A551EB" w:rsidRPr="0032379E">
        <w:rPr>
          <w:rFonts w:ascii="Times New Roman" w:hAnsi="Times New Roman"/>
          <w:sz w:val="28"/>
          <w:szCs w:val="28"/>
        </w:rPr>
        <w:t>Ч</w:t>
      </w:r>
      <w:r w:rsidRPr="0032379E">
        <w:rPr>
          <w:rFonts w:ascii="Times New Roman" w:hAnsi="Times New Roman"/>
          <w:sz w:val="28"/>
          <w:szCs w:val="28"/>
        </w:rPr>
        <w:t>лен</w:t>
      </w:r>
      <w:r w:rsidR="00A551EB" w:rsidRPr="0032379E">
        <w:rPr>
          <w:rFonts w:ascii="Times New Roman" w:hAnsi="Times New Roman"/>
          <w:sz w:val="28"/>
          <w:szCs w:val="28"/>
        </w:rPr>
        <w:t>ы</w:t>
      </w:r>
      <w:r w:rsidRPr="0032379E">
        <w:rPr>
          <w:rFonts w:ascii="Times New Roman" w:hAnsi="Times New Roman"/>
          <w:sz w:val="28"/>
          <w:szCs w:val="28"/>
        </w:rPr>
        <w:t xml:space="preserve"> Совета</w:t>
      </w:r>
      <w:r w:rsidR="00A551EB" w:rsidRPr="0032379E">
        <w:rPr>
          <w:rFonts w:ascii="Times New Roman" w:hAnsi="Times New Roman"/>
          <w:sz w:val="28"/>
          <w:szCs w:val="28"/>
        </w:rPr>
        <w:t xml:space="preserve"> анализируют представленную информацию и </w:t>
      </w:r>
      <w:r w:rsidRPr="0032379E">
        <w:rPr>
          <w:rFonts w:ascii="Times New Roman" w:hAnsi="Times New Roman"/>
          <w:sz w:val="28"/>
          <w:szCs w:val="28"/>
        </w:rPr>
        <w:t xml:space="preserve"> </w:t>
      </w:r>
      <w:r w:rsidR="00A551EB" w:rsidRPr="0032379E">
        <w:rPr>
          <w:rFonts w:ascii="Times New Roman" w:hAnsi="Times New Roman"/>
          <w:sz w:val="28"/>
          <w:szCs w:val="28"/>
        </w:rPr>
        <w:t xml:space="preserve"> определяют </w:t>
      </w:r>
      <w:r w:rsidRPr="0032379E">
        <w:rPr>
          <w:rFonts w:ascii="Times New Roman" w:hAnsi="Times New Roman"/>
          <w:sz w:val="28"/>
          <w:szCs w:val="28"/>
        </w:rPr>
        <w:t>очередност</w:t>
      </w:r>
      <w:r w:rsidR="00A551EB" w:rsidRPr="0032379E">
        <w:rPr>
          <w:rFonts w:ascii="Times New Roman" w:hAnsi="Times New Roman"/>
          <w:sz w:val="28"/>
          <w:szCs w:val="28"/>
        </w:rPr>
        <w:t>ь</w:t>
      </w:r>
      <w:r w:rsidRPr="0032379E">
        <w:rPr>
          <w:rFonts w:ascii="Times New Roman" w:hAnsi="Times New Roman"/>
          <w:sz w:val="28"/>
          <w:szCs w:val="28"/>
        </w:rPr>
        <w:t xml:space="preserve"> места в рейтинге, начиная от первого, </w:t>
      </w:r>
      <w:r w:rsidR="00A551EB" w:rsidRPr="0032379E">
        <w:rPr>
          <w:rFonts w:ascii="Times New Roman" w:hAnsi="Times New Roman"/>
          <w:sz w:val="28"/>
          <w:szCs w:val="28"/>
        </w:rPr>
        <w:t xml:space="preserve">в целях предоставления субсидии </w:t>
      </w:r>
      <w:r w:rsidRPr="0032379E">
        <w:rPr>
          <w:rFonts w:ascii="Times New Roman" w:hAnsi="Times New Roman"/>
          <w:sz w:val="28"/>
          <w:szCs w:val="28"/>
        </w:rPr>
        <w:t>в пределах суммы</w:t>
      </w:r>
      <w:r w:rsidR="00A551EB" w:rsidRPr="0032379E">
        <w:rPr>
          <w:rFonts w:ascii="Times New Roman" w:hAnsi="Times New Roman"/>
          <w:sz w:val="28"/>
          <w:szCs w:val="28"/>
        </w:rPr>
        <w:t>,</w:t>
      </w:r>
      <w:r w:rsidRPr="0032379E">
        <w:rPr>
          <w:rFonts w:ascii="Times New Roman" w:hAnsi="Times New Roman"/>
          <w:sz w:val="28"/>
          <w:szCs w:val="28"/>
        </w:rPr>
        <w:t xml:space="preserve"> выделенной бюджету Курагинского района из краевого бюджета и средств районного бюджета, согласно муниципальной программ</w:t>
      </w:r>
      <w:r w:rsidR="00A551EB" w:rsidRPr="0032379E">
        <w:rPr>
          <w:rFonts w:ascii="Times New Roman" w:hAnsi="Times New Roman"/>
          <w:sz w:val="28"/>
          <w:szCs w:val="28"/>
        </w:rPr>
        <w:t>е</w:t>
      </w:r>
      <w:r w:rsidRPr="0032379E">
        <w:rPr>
          <w:rFonts w:ascii="Times New Roman" w:hAnsi="Times New Roman"/>
          <w:sz w:val="28"/>
          <w:szCs w:val="28"/>
        </w:rPr>
        <w:t xml:space="preserve"> на текущий финансовый год.</w:t>
      </w:r>
    </w:p>
    <w:p w:rsidR="004F678E" w:rsidRPr="0032379E" w:rsidRDefault="004F678E"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4F678E" w:rsidRPr="0032379E" w:rsidRDefault="004F678E"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w:t>
      </w:r>
      <w:r w:rsidR="00A551EB" w:rsidRPr="0032379E">
        <w:rPr>
          <w:rFonts w:ascii="Times New Roman" w:hAnsi="Times New Roman"/>
          <w:sz w:val="28"/>
          <w:szCs w:val="28"/>
        </w:rPr>
        <w:t>37</w:t>
      </w:r>
      <w:r w:rsidRPr="0032379E">
        <w:rPr>
          <w:rFonts w:ascii="Times New Roman" w:hAnsi="Times New Roman"/>
          <w:sz w:val="28"/>
          <w:szCs w:val="28"/>
        </w:rPr>
        <w:t>. Решение Совета в течение 3 рабочих дней оформляется протоколом, подписанным председателем и секретарем Совета.</w:t>
      </w:r>
    </w:p>
    <w:p w:rsidR="004F678E" w:rsidRPr="0032379E" w:rsidRDefault="004F678E" w:rsidP="0032379E">
      <w:pPr>
        <w:pStyle w:val="NoSpacing"/>
        <w:ind w:firstLine="567"/>
        <w:jc w:val="both"/>
        <w:rPr>
          <w:rFonts w:ascii="Times New Roman" w:hAnsi="Times New Roman"/>
          <w:sz w:val="28"/>
          <w:szCs w:val="28"/>
        </w:rPr>
      </w:pPr>
      <w:r w:rsidRPr="0032379E">
        <w:rPr>
          <w:rFonts w:ascii="Times New Roman" w:hAnsi="Times New Roman"/>
          <w:sz w:val="28"/>
          <w:szCs w:val="28"/>
        </w:rPr>
        <w:t>2.</w:t>
      </w:r>
      <w:r w:rsidR="00A551EB" w:rsidRPr="0032379E">
        <w:rPr>
          <w:rFonts w:ascii="Times New Roman" w:hAnsi="Times New Roman"/>
          <w:sz w:val="28"/>
          <w:szCs w:val="28"/>
        </w:rPr>
        <w:t>38</w:t>
      </w:r>
      <w:r w:rsidRPr="0032379E">
        <w:rPr>
          <w:rFonts w:ascii="Times New Roman" w:hAnsi="Times New Roman"/>
          <w:sz w:val="28"/>
          <w:szCs w:val="28"/>
        </w:rPr>
        <w:t xml:space="preserve">. На основании решения Совета Управление в течение 5 рабочих дней издает приказ о предоставлении субсидии (отказе в предоставлении субсидии)  и  направляет  заявителям уведомление о принятом решении.  </w:t>
      </w:r>
    </w:p>
    <w:p w:rsidR="004F678E" w:rsidRPr="0032379E" w:rsidRDefault="004F678E" w:rsidP="0032379E">
      <w:pPr>
        <w:pStyle w:val="NoSpacing"/>
        <w:ind w:firstLine="567"/>
        <w:jc w:val="both"/>
        <w:rPr>
          <w:rFonts w:ascii="Times New Roman" w:hAnsi="Times New Roman"/>
          <w:sz w:val="28"/>
          <w:szCs w:val="28"/>
        </w:rPr>
      </w:pPr>
      <w:r w:rsidRPr="0032379E">
        <w:rPr>
          <w:rFonts w:ascii="Times New Roman" w:hAnsi="Times New Roman"/>
          <w:sz w:val="28"/>
          <w:szCs w:val="28"/>
        </w:rPr>
        <w:t>2.</w:t>
      </w:r>
      <w:r w:rsidR="00A551EB" w:rsidRPr="0032379E">
        <w:rPr>
          <w:rFonts w:ascii="Times New Roman" w:hAnsi="Times New Roman"/>
          <w:sz w:val="28"/>
          <w:szCs w:val="28"/>
        </w:rPr>
        <w:t>39</w:t>
      </w:r>
      <w:r w:rsidRPr="0032379E">
        <w:rPr>
          <w:rFonts w:ascii="Times New Roman" w:hAnsi="Times New Roman"/>
          <w:sz w:val="28"/>
          <w:szCs w:val="28"/>
        </w:rPr>
        <w:t>. С заявителями, по которым принято положительное решение, Управление в течение 5 рабочих дней после издания приказа подписывает Соглашение в соответствии с типовой формой соглашения, утвержденной финансовым управлением Курагинского района, содержащее:</w:t>
      </w:r>
    </w:p>
    <w:p w:rsidR="004F678E" w:rsidRPr="0032379E" w:rsidRDefault="004F678E" w:rsidP="0032379E">
      <w:pPr>
        <w:pStyle w:val="NoSpacing"/>
        <w:ind w:firstLine="567"/>
        <w:jc w:val="both"/>
        <w:rPr>
          <w:rFonts w:ascii="Times New Roman" w:hAnsi="Times New Roman"/>
          <w:sz w:val="28"/>
          <w:szCs w:val="28"/>
        </w:rPr>
      </w:pPr>
      <w:r w:rsidRPr="0032379E">
        <w:rPr>
          <w:rFonts w:ascii="Times New Roman" w:hAnsi="Times New Roman"/>
          <w:sz w:val="28"/>
          <w:szCs w:val="28"/>
        </w:rPr>
        <w:t xml:space="preserve">- обязательство получателя субсидии о сохранении численности работников </w:t>
      </w:r>
      <w:r w:rsidR="0059424D" w:rsidRPr="0032379E">
        <w:rPr>
          <w:rFonts w:ascii="Times New Roman" w:hAnsi="Times New Roman"/>
          <w:sz w:val="28"/>
          <w:szCs w:val="28"/>
        </w:rPr>
        <w:t>в течение</w:t>
      </w:r>
      <w:r w:rsidRPr="0032379E">
        <w:rPr>
          <w:rFonts w:ascii="Times New Roman" w:hAnsi="Times New Roman"/>
          <w:sz w:val="28"/>
          <w:szCs w:val="28"/>
        </w:rPr>
        <w:t xml:space="preserve">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субсидии </w:t>
      </w:r>
      <w:r w:rsidR="00737883" w:rsidRPr="0032379E">
        <w:rPr>
          <w:rFonts w:ascii="Times New Roman" w:hAnsi="Times New Roman"/>
          <w:sz w:val="28"/>
          <w:szCs w:val="28"/>
        </w:rPr>
        <w:t>на конец каждого отчетного квартала</w:t>
      </w:r>
      <w:r w:rsidRPr="0032379E">
        <w:rPr>
          <w:rFonts w:ascii="Times New Roman" w:hAnsi="Times New Roman"/>
          <w:sz w:val="28"/>
          <w:szCs w:val="28"/>
        </w:rPr>
        <w:t xml:space="preserve">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 а также  о сохранении среднемесячной заработной платы на уровне не ниже МРОТ  и не прекращения деятельности в течение 24 месяцев после получения субсидии;</w:t>
      </w:r>
    </w:p>
    <w:p w:rsidR="004F678E" w:rsidRPr="0032379E" w:rsidRDefault="004F678E" w:rsidP="0032379E">
      <w:pPr>
        <w:pStyle w:val="NoSpacing"/>
        <w:ind w:firstLine="567"/>
        <w:jc w:val="both"/>
        <w:rPr>
          <w:rFonts w:ascii="Times New Roman" w:hAnsi="Times New Roman"/>
          <w:sz w:val="28"/>
          <w:szCs w:val="28"/>
        </w:rPr>
      </w:pPr>
      <w:r w:rsidRPr="0032379E">
        <w:rPr>
          <w:rFonts w:ascii="Times New Roman" w:hAnsi="Times New Roman"/>
          <w:sz w:val="28"/>
          <w:szCs w:val="28"/>
        </w:rPr>
        <w:t xml:space="preserve">- согласие получателя субсидии на осуществление Управлением проверок соблюдения получателем субсидии условий, целей и порядка их предоставления; </w:t>
      </w:r>
    </w:p>
    <w:p w:rsidR="004F678E" w:rsidRPr="0032379E" w:rsidRDefault="004F678E" w:rsidP="0032379E">
      <w:pPr>
        <w:pStyle w:val="NoSpacing"/>
        <w:ind w:firstLine="567"/>
        <w:jc w:val="both"/>
        <w:rPr>
          <w:rFonts w:ascii="Times New Roman" w:hAnsi="Times New Roman"/>
          <w:sz w:val="28"/>
          <w:szCs w:val="28"/>
        </w:rPr>
      </w:pPr>
      <w:r w:rsidRPr="0032379E">
        <w:rPr>
          <w:rFonts w:ascii="Times New Roman" w:hAnsi="Times New Roman"/>
          <w:sz w:val="28"/>
          <w:szCs w:val="28"/>
        </w:rPr>
        <w:t>- результат предоставления субсидии и показатели, необходимые для достижения результатов предоставления субсидии</w:t>
      </w:r>
      <w:r w:rsidRPr="0032379E">
        <w:rPr>
          <w:sz w:val="28"/>
          <w:szCs w:val="28"/>
        </w:rPr>
        <w:t xml:space="preserve"> </w:t>
      </w:r>
      <w:r w:rsidRPr="0032379E">
        <w:rPr>
          <w:rFonts w:ascii="Times New Roman" w:hAnsi="Times New Roman"/>
          <w:sz w:val="28"/>
          <w:szCs w:val="28"/>
        </w:rPr>
        <w:t>с указанием срока, на который запланировано достижение показателя;</w:t>
      </w:r>
    </w:p>
    <w:p w:rsidR="004F678E" w:rsidRPr="0032379E" w:rsidRDefault="004F678E" w:rsidP="0032379E">
      <w:pPr>
        <w:pStyle w:val="NoSpacing"/>
        <w:ind w:firstLine="567"/>
        <w:jc w:val="both"/>
        <w:rPr>
          <w:rFonts w:ascii="Times New Roman" w:hAnsi="Times New Roman"/>
          <w:sz w:val="28"/>
          <w:szCs w:val="28"/>
        </w:rPr>
      </w:pPr>
      <w:r w:rsidRPr="0032379E">
        <w:rPr>
          <w:rFonts w:ascii="Times New Roman" w:hAnsi="Times New Roman"/>
          <w:sz w:val="28"/>
          <w:szCs w:val="28"/>
        </w:rPr>
        <w:t xml:space="preserve">- условие о согласовании новых условий Соглашения или о расторжении Соглашения при не достижении согласия по новым условиям в случае уменьшения Управлению ранее доведенных лимитов бюджетных обязательств, приводящего к невозможности предоставления субсидии в размере, определенном в Соглашении. </w:t>
      </w:r>
    </w:p>
    <w:p w:rsidR="004F678E" w:rsidRPr="0032379E" w:rsidRDefault="004F678E" w:rsidP="0032379E">
      <w:pPr>
        <w:pStyle w:val="ConsPlusNormal"/>
        <w:widowControl/>
        <w:ind w:firstLine="540"/>
        <w:jc w:val="both"/>
        <w:rPr>
          <w:rFonts w:ascii="Times New Roman" w:hAnsi="Times New Roman"/>
          <w:sz w:val="28"/>
          <w:szCs w:val="28"/>
        </w:rPr>
      </w:pPr>
      <w:r w:rsidRPr="0032379E">
        <w:rPr>
          <w:rFonts w:ascii="Times New Roman" w:hAnsi="Times New Roman"/>
          <w:sz w:val="28"/>
          <w:szCs w:val="28"/>
        </w:rPr>
        <w:t xml:space="preserve"> 2.</w:t>
      </w:r>
      <w:r w:rsidR="00A551EB" w:rsidRPr="0032379E">
        <w:rPr>
          <w:rFonts w:ascii="Times New Roman" w:hAnsi="Times New Roman"/>
          <w:sz w:val="28"/>
          <w:szCs w:val="28"/>
        </w:rPr>
        <w:t>40</w:t>
      </w:r>
      <w:r w:rsidRPr="0032379E">
        <w:rPr>
          <w:rFonts w:ascii="Times New Roman" w:hAnsi="Times New Roman"/>
          <w:sz w:val="28"/>
          <w:szCs w:val="28"/>
        </w:rPr>
        <w:t>. В случае, если соглашение не подписано получателем и (или) не направлено Управлению в указанный в пункте 2.</w:t>
      </w:r>
      <w:r w:rsidR="00A551EB" w:rsidRPr="0032379E">
        <w:rPr>
          <w:rFonts w:ascii="Times New Roman" w:hAnsi="Times New Roman"/>
          <w:sz w:val="28"/>
          <w:szCs w:val="28"/>
        </w:rPr>
        <w:t>39</w:t>
      </w:r>
      <w:r w:rsidRPr="0032379E">
        <w:rPr>
          <w:rFonts w:ascii="Times New Roman" w:hAnsi="Times New Roman"/>
          <w:sz w:val="28"/>
          <w:szCs w:val="28"/>
        </w:rPr>
        <w:t xml:space="preserve"> срок, получатель субсидии считается уклонившимся от получения субсидии, соглашение с получателем субсидии не заключается, и субсидия указанному получателю субсидии не предоставляется.  </w:t>
      </w:r>
    </w:p>
    <w:p w:rsidR="004F678E" w:rsidRPr="0032379E" w:rsidRDefault="004F678E" w:rsidP="0032379E">
      <w:pPr>
        <w:pStyle w:val="ConsPlusNormal"/>
        <w:widowControl/>
        <w:ind w:firstLine="540"/>
        <w:jc w:val="both"/>
        <w:rPr>
          <w:rFonts w:ascii="Times New Roman" w:hAnsi="Times New Roman"/>
          <w:sz w:val="28"/>
          <w:szCs w:val="28"/>
        </w:rPr>
      </w:pPr>
      <w:r w:rsidRPr="0032379E">
        <w:rPr>
          <w:rFonts w:ascii="Times New Roman" w:hAnsi="Times New Roman"/>
          <w:sz w:val="28"/>
          <w:szCs w:val="28"/>
        </w:rPr>
        <w:t>2.</w:t>
      </w:r>
      <w:r w:rsidR="00A551EB" w:rsidRPr="0032379E">
        <w:rPr>
          <w:rFonts w:ascii="Times New Roman" w:hAnsi="Times New Roman"/>
          <w:sz w:val="28"/>
          <w:szCs w:val="28"/>
        </w:rPr>
        <w:t>41</w:t>
      </w:r>
      <w:r w:rsidRPr="0032379E">
        <w:rPr>
          <w:rFonts w:ascii="Times New Roman" w:hAnsi="Times New Roman"/>
          <w:sz w:val="28"/>
          <w:szCs w:val="28"/>
        </w:rPr>
        <w:t>. Сумма субсидии, не выплаченная уклонившемуся от подписания Соглашения, распределяется  заявителям в соответствии с рейтингом согласно пункту 2.</w:t>
      </w:r>
      <w:r w:rsidR="00804A55" w:rsidRPr="0032379E">
        <w:rPr>
          <w:rFonts w:ascii="Times New Roman" w:hAnsi="Times New Roman"/>
          <w:sz w:val="28"/>
          <w:szCs w:val="28"/>
        </w:rPr>
        <w:t>36</w:t>
      </w:r>
      <w:r w:rsidRPr="0032379E">
        <w:rPr>
          <w:rFonts w:ascii="Times New Roman" w:hAnsi="Times New Roman"/>
          <w:sz w:val="28"/>
          <w:szCs w:val="28"/>
        </w:rPr>
        <w:t xml:space="preserve"> настоящего Порядка.</w:t>
      </w:r>
    </w:p>
    <w:p w:rsidR="004F678E" w:rsidRPr="0032379E" w:rsidRDefault="004F678E" w:rsidP="0032379E">
      <w:pPr>
        <w:pStyle w:val="ConsPlusNormal"/>
        <w:ind w:firstLine="540"/>
        <w:jc w:val="both"/>
        <w:rPr>
          <w:rFonts w:ascii="Times New Roman" w:hAnsi="Times New Roman" w:cs="Times New Roman"/>
          <w:sz w:val="28"/>
          <w:szCs w:val="28"/>
        </w:rPr>
      </w:pPr>
      <w:r w:rsidRPr="0032379E">
        <w:rPr>
          <w:rFonts w:ascii="Times New Roman" w:hAnsi="Times New Roman" w:cs="Times New Roman"/>
          <w:sz w:val="28"/>
          <w:szCs w:val="28"/>
        </w:rPr>
        <w:t>2.</w:t>
      </w:r>
      <w:r w:rsidR="00804A55" w:rsidRPr="0032379E">
        <w:rPr>
          <w:rFonts w:ascii="Times New Roman" w:hAnsi="Times New Roman" w:cs="Times New Roman"/>
          <w:sz w:val="28"/>
          <w:szCs w:val="28"/>
        </w:rPr>
        <w:t>42</w:t>
      </w:r>
      <w:r w:rsidRPr="0032379E">
        <w:rPr>
          <w:rFonts w:ascii="Times New Roman" w:hAnsi="Times New Roman" w:cs="Times New Roman"/>
          <w:sz w:val="28"/>
          <w:szCs w:val="28"/>
        </w:rPr>
        <w:t xml:space="preserve">. Результатом предоставления субсидии является: </w:t>
      </w:r>
    </w:p>
    <w:p w:rsidR="004F678E" w:rsidRPr="0032379E" w:rsidRDefault="004F678E" w:rsidP="0032379E">
      <w:pPr>
        <w:pStyle w:val="ConsPlusNormal"/>
        <w:ind w:firstLine="540"/>
        <w:jc w:val="both"/>
        <w:rPr>
          <w:rFonts w:ascii="Times New Roman" w:hAnsi="Times New Roman" w:cs="Times New Roman"/>
          <w:sz w:val="28"/>
          <w:szCs w:val="28"/>
        </w:rPr>
      </w:pPr>
      <w:r w:rsidRPr="0032379E">
        <w:rPr>
          <w:rFonts w:ascii="Times New Roman" w:hAnsi="Times New Roman" w:cs="Times New Roman"/>
          <w:sz w:val="28"/>
          <w:szCs w:val="28"/>
        </w:rPr>
        <w:t>- количество созданных (сохраненных) рабочих мест;</w:t>
      </w:r>
    </w:p>
    <w:p w:rsidR="004F678E" w:rsidRPr="0032379E" w:rsidRDefault="004F678E" w:rsidP="0032379E">
      <w:pPr>
        <w:pStyle w:val="ConsPlusNormal"/>
        <w:ind w:firstLine="540"/>
        <w:jc w:val="both"/>
        <w:rPr>
          <w:rFonts w:ascii="Times New Roman" w:hAnsi="Times New Roman" w:cs="Times New Roman"/>
          <w:sz w:val="28"/>
          <w:szCs w:val="28"/>
        </w:rPr>
      </w:pPr>
      <w:r w:rsidRPr="0032379E">
        <w:rPr>
          <w:rFonts w:ascii="Times New Roman" w:hAnsi="Times New Roman" w:cs="Times New Roman"/>
          <w:sz w:val="28"/>
          <w:szCs w:val="28"/>
        </w:rPr>
        <w:t>- объем привлеченных инвестиций;</w:t>
      </w:r>
    </w:p>
    <w:p w:rsidR="005768D1" w:rsidRPr="0032379E" w:rsidRDefault="004F678E" w:rsidP="0032379E">
      <w:pPr>
        <w:pStyle w:val="ConsPlusNormal"/>
        <w:ind w:firstLine="540"/>
        <w:jc w:val="both"/>
        <w:rPr>
          <w:rFonts w:ascii="Times New Roman" w:hAnsi="Times New Roman" w:cs="Times New Roman"/>
          <w:sz w:val="28"/>
          <w:szCs w:val="28"/>
        </w:rPr>
      </w:pPr>
      <w:r w:rsidRPr="0032379E">
        <w:rPr>
          <w:rFonts w:ascii="Times New Roman" w:hAnsi="Times New Roman" w:cs="Times New Roman"/>
          <w:sz w:val="28"/>
          <w:szCs w:val="28"/>
        </w:rPr>
        <w:t>- сохранение среднемесячной заработной платы на уровне не ниже МРОТ</w:t>
      </w:r>
      <w:r w:rsidR="005768D1" w:rsidRPr="0032379E">
        <w:rPr>
          <w:rFonts w:ascii="Times New Roman" w:hAnsi="Times New Roman" w:cs="Times New Roman"/>
          <w:sz w:val="28"/>
          <w:szCs w:val="28"/>
        </w:rPr>
        <w:t>;</w:t>
      </w:r>
    </w:p>
    <w:p w:rsidR="004F678E" w:rsidRPr="0032379E" w:rsidRDefault="004F678E" w:rsidP="0032379E">
      <w:pPr>
        <w:pStyle w:val="ConsPlusNormal"/>
        <w:ind w:firstLine="540"/>
        <w:jc w:val="both"/>
        <w:rPr>
          <w:rFonts w:ascii="Times New Roman" w:hAnsi="Times New Roman" w:cs="Times New Roman"/>
          <w:sz w:val="28"/>
          <w:szCs w:val="28"/>
        </w:rPr>
      </w:pPr>
      <w:r w:rsidRPr="0032379E">
        <w:rPr>
          <w:rFonts w:ascii="Times New Roman" w:hAnsi="Times New Roman"/>
          <w:sz w:val="28"/>
          <w:szCs w:val="28"/>
        </w:rPr>
        <w:t>- не прекращение деятельности в течение 24  месяцев после получения субсидии</w:t>
      </w:r>
      <w:r w:rsidR="005768D1" w:rsidRPr="0032379E">
        <w:rPr>
          <w:rFonts w:ascii="Times New Roman" w:hAnsi="Times New Roman"/>
          <w:sz w:val="28"/>
          <w:szCs w:val="28"/>
        </w:rPr>
        <w:t>.</w:t>
      </w:r>
    </w:p>
    <w:p w:rsidR="004F678E" w:rsidRPr="0032379E" w:rsidRDefault="004F678E" w:rsidP="0032379E">
      <w:pPr>
        <w:pStyle w:val="ConsPlusNormal"/>
        <w:ind w:firstLine="540"/>
        <w:jc w:val="both"/>
        <w:rPr>
          <w:rFonts w:ascii="Times New Roman" w:hAnsi="Times New Roman" w:cs="Times New Roman"/>
          <w:sz w:val="28"/>
          <w:szCs w:val="28"/>
        </w:rPr>
      </w:pPr>
      <w:r w:rsidRPr="0032379E">
        <w:rPr>
          <w:rFonts w:ascii="Times New Roman" w:hAnsi="Times New Roman" w:cs="Times New Roman"/>
          <w:sz w:val="28"/>
          <w:szCs w:val="28"/>
        </w:rPr>
        <w:t>Конкретные значения результата предоставления субсидии и показателей результативности использования субсидии устанавливаются в Соглашении.</w:t>
      </w:r>
    </w:p>
    <w:p w:rsidR="00552333" w:rsidRPr="0032379E" w:rsidRDefault="00552333" w:rsidP="0032379E">
      <w:pPr>
        <w:pStyle w:val="NoSpacing"/>
        <w:ind w:firstLine="567"/>
        <w:jc w:val="both"/>
        <w:rPr>
          <w:rFonts w:ascii="Times New Roman" w:hAnsi="Times New Roman"/>
          <w:sz w:val="28"/>
          <w:szCs w:val="28"/>
        </w:rPr>
      </w:pPr>
      <w:r w:rsidRPr="0032379E">
        <w:rPr>
          <w:rFonts w:ascii="Times New Roman" w:hAnsi="Times New Roman"/>
          <w:sz w:val="28"/>
          <w:szCs w:val="28"/>
        </w:rPr>
        <w:t>2.</w:t>
      </w:r>
      <w:r w:rsidR="00804A55" w:rsidRPr="0032379E">
        <w:rPr>
          <w:rFonts w:ascii="Times New Roman" w:hAnsi="Times New Roman"/>
          <w:sz w:val="28"/>
          <w:szCs w:val="28"/>
        </w:rPr>
        <w:t>43</w:t>
      </w:r>
      <w:r w:rsidRPr="0032379E">
        <w:rPr>
          <w:rFonts w:ascii="Times New Roman" w:hAnsi="Times New Roman"/>
          <w:sz w:val="28"/>
          <w:szCs w:val="28"/>
        </w:rPr>
        <w:t>. В течение 3 рабочих дней с  момента подписания Соглашения о предоставлении субсидии, Управление  направляет в финансовое управление администрации района (далее – Финансовое управление):</w:t>
      </w:r>
    </w:p>
    <w:p w:rsidR="00552333" w:rsidRPr="0032379E" w:rsidRDefault="00552333"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заявку на финансирование;</w:t>
      </w:r>
    </w:p>
    <w:p w:rsidR="00552333" w:rsidRPr="0032379E" w:rsidRDefault="00552333"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перечень получателей финансовой поддержки по форме согласно приложению № </w:t>
      </w:r>
      <w:r w:rsidR="00D44F4F" w:rsidRPr="0032379E">
        <w:rPr>
          <w:rFonts w:ascii="Times New Roman" w:hAnsi="Times New Roman"/>
          <w:sz w:val="28"/>
          <w:szCs w:val="28"/>
        </w:rPr>
        <w:t>5</w:t>
      </w:r>
      <w:r w:rsidRPr="0032379E">
        <w:rPr>
          <w:rFonts w:ascii="Times New Roman" w:hAnsi="Times New Roman"/>
          <w:sz w:val="28"/>
          <w:szCs w:val="28"/>
        </w:rPr>
        <w:t xml:space="preserve"> к настоящему Порядку;</w:t>
      </w:r>
    </w:p>
    <w:p w:rsidR="00552333" w:rsidRPr="0032379E" w:rsidRDefault="00552333"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копию приказа о предоставлении субсидии.</w:t>
      </w:r>
    </w:p>
    <w:p w:rsidR="00552333" w:rsidRPr="0032379E" w:rsidRDefault="00552333"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w:t>
      </w:r>
      <w:r w:rsidR="00804A55" w:rsidRPr="0032379E">
        <w:rPr>
          <w:rFonts w:ascii="Times New Roman" w:hAnsi="Times New Roman"/>
          <w:sz w:val="28"/>
          <w:szCs w:val="28"/>
        </w:rPr>
        <w:t>44</w:t>
      </w:r>
      <w:r w:rsidRPr="0032379E">
        <w:rPr>
          <w:rFonts w:ascii="Times New Roman" w:hAnsi="Times New Roman"/>
          <w:sz w:val="28"/>
          <w:szCs w:val="28"/>
        </w:rPr>
        <w:t>. Финансовое управление на основании предоставленных документов производит финансирование Управления в установленном порядке в пределах лимитов бюджетных обязательств.</w:t>
      </w:r>
    </w:p>
    <w:p w:rsidR="00804A55" w:rsidRPr="0032379E" w:rsidRDefault="00552333"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w:t>
      </w:r>
      <w:r w:rsidR="00804A55" w:rsidRPr="0032379E">
        <w:rPr>
          <w:rFonts w:ascii="Times New Roman" w:hAnsi="Times New Roman"/>
          <w:sz w:val="28"/>
          <w:szCs w:val="28"/>
        </w:rPr>
        <w:t>45</w:t>
      </w:r>
      <w:r w:rsidRPr="0032379E">
        <w:rPr>
          <w:rFonts w:ascii="Times New Roman" w:hAnsi="Times New Roman"/>
          <w:sz w:val="28"/>
          <w:szCs w:val="28"/>
        </w:rPr>
        <w:t>. Управление перечисляет  субсидию на счет Получателя, открытый в российской кредитной организации не позднее десятого рабочего дня после принятия Управлением решения о перечислении Получателю субсидии по результатам рассмотрения документов</w:t>
      </w:r>
      <w:r w:rsidR="00804A55" w:rsidRPr="0032379E">
        <w:rPr>
          <w:rFonts w:ascii="Times New Roman" w:hAnsi="Times New Roman"/>
          <w:sz w:val="28"/>
          <w:szCs w:val="28"/>
        </w:rPr>
        <w:t>.</w:t>
      </w:r>
    </w:p>
    <w:p w:rsidR="00552333" w:rsidRPr="0032379E" w:rsidRDefault="00552333"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w:t>
      </w:r>
      <w:r w:rsidR="00804A55" w:rsidRPr="0032379E">
        <w:rPr>
          <w:rFonts w:ascii="Times New Roman" w:hAnsi="Times New Roman"/>
          <w:sz w:val="28"/>
          <w:szCs w:val="28"/>
        </w:rPr>
        <w:t>46</w:t>
      </w:r>
      <w:r w:rsidRPr="0032379E">
        <w:rPr>
          <w:rFonts w:ascii="Times New Roman" w:hAnsi="Times New Roman"/>
          <w:sz w:val="28"/>
          <w:szCs w:val="28"/>
        </w:rPr>
        <w:t xml:space="preserve">. Субсидия считается предоставленной получателю субсидии </w:t>
      </w:r>
      <w:r w:rsidRPr="0032379E">
        <w:rPr>
          <w:rFonts w:ascii="Times New Roman" w:hAnsi="Times New Roman"/>
          <w:sz w:val="28"/>
          <w:szCs w:val="28"/>
        </w:rPr>
        <w:br/>
        <w:t>в день списания средств субсидии с лицевого счета Управления</w:t>
      </w:r>
      <w:r w:rsidRPr="0032379E">
        <w:rPr>
          <w:rFonts w:ascii="Times New Roman" w:hAnsi="Times New Roman"/>
          <w:sz w:val="28"/>
          <w:szCs w:val="28"/>
        </w:rPr>
        <w:br/>
        <w:t>на расчетный счет получателя субсидии.</w:t>
      </w:r>
    </w:p>
    <w:p w:rsidR="00552333" w:rsidRPr="0032379E" w:rsidRDefault="00552333" w:rsidP="0032379E">
      <w:pPr>
        <w:autoSpaceDE w:val="0"/>
        <w:autoSpaceDN w:val="0"/>
        <w:adjustRightInd w:val="0"/>
        <w:spacing w:after="0" w:line="240" w:lineRule="auto"/>
        <w:ind w:firstLine="567"/>
        <w:jc w:val="both"/>
        <w:rPr>
          <w:rFonts w:ascii="Times New Roman" w:hAnsi="Times New Roman"/>
          <w:sz w:val="28"/>
          <w:szCs w:val="28"/>
        </w:rPr>
      </w:pPr>
    </w:p>
    <w:p w:rsidR="00215F95" w:rsidRPr="0032379E" w:rsidRDefault="00215F95" w:rsidP="0032379E">
      <w:pPr>
        <w:pStyle w:val="ListParagraph"/>
        <w:keepNext/>
        <w:keepLines/>
        <w:spacing w:after="0" w:line="240" w:lineRule="auto"/>
        <w:ind w:left="360"/>
        <w:jc w:val="center"/>
        <w:rPr>
          <w:rFonts w:ascii="Times New Roman" w:hAnsi="Times New Roman"/>
          <w:sz w:val="28"/>
          <w:szCs w:val="28"/>
        </w:rPr>
      </w:pPr>
      <w:r w:rsidRPr="0032379E">
        <w:rPr>
          <w:rFonts w:ascii="Times New Roman" w:hAnsi="Times New Roman"/>
          <w:sz w:val="28"/>
          <w:szCs w:val="28"/>
        </w:rPr>
        <w:t>3.</w:t>
      </w:r>
      <w:r w:rsidR="00804A55" w:rsidRPr="0032379E">
        <w:rPr>
          <w:rFonts w:ascii="Times New Roman" w:hAnsi="Times New Roman"/>
          <w:sz w:val="28"/>
          <w:szCs w:val="28"/>
        </w:rPr>
        <w:t xml:space="preserve"> </w:t>
      </w:r>
      <w:r w:rsidRPr="0032379E">
        <w:rPr>
          <w:rFonts w:ascii="Times New Roman" w:hAnsi="Times New Roman"/>
          <w:sz w:val="28"/>
          <w:szCs w:val="28"/>
        </w:rPr>
        <w:t>Требования к отчетности.</w:t>
      </w:r>
    </w:p>
    <w:p w:rsidR="00215F95" w:rsidRPr="0032379E" w:rsidRDefault="00215F95" w:rsidP="0032379E">
      <w:pPr>
        <w:pStyle w:val="ListParagraph"/>
        <w:keepNext/>
        <w:keepLines/>
        <w:spacing w:after="0" w:line="240" w:lineRule="auto"/>
        <w:rPr>
          <w:rFonts w:ascii="Times New Roman" w:hAnsi="Times New Roman"/>
          <w:sz w:val="28"/>
          <w:szCs w:val="28"/>
        </w:rPr>
      </w:pPr>
    </w:p>
    <w:p w:rsidR="00215F95" w:rsidRPr="0032379E" w:rsidRDefault="00215F95" w:rsidP="0032379E">
      <w:pPr>
        <w:keepNext/>
        <w:keepLines/>
        <w:spacing w:after="0" w:line="240" w:lineRule="auto"/>
        <w:ind w:firstLine="567"/>
        <w:jc w:val="both"/>
        <w:rPr>
          <w:sz w:val="24"/>
          <w:szCs w:val="24"/>
        </w:rPr>
      </w:pPr>
      <w:r w:rsidRPr="0032379E">
        <w:rPr>
          <w:rFonts w:ascii="Times New Roman" w:hAnsi="Times New Roman"/>
          <w:sz w:val="28"/>
          <w:szCs w:val="28"/>
        </w:rPr>
        <w:t>3.1. Для осуществления оценки эффективности реализации муниципальной программы «Развитие субъектов малого и среднего предпринимательства в Курагинском районе» получатель    финансовой поддержки в течение 2 лет, следующих за годом предоставления субсидии, не позднее 0</w:t>
      </w:r>
      <w:r w:rsidR="00853A13" w:rsidRPr="0032379E">
        <w:rPr>
          <w:rFonts w:ascii="Times New Roman" w:hAnsi="Times New Roman"/>
          <w:sz w:val="28"/>
          <w:szCs w:val="28"/>
        </w:rPr>
        <w:t>1</w:t>
      </w:r>
      <w:r w:rsidRPr="0032379E">
        <w:rPr>
          <w:rFonts w:ascii="Times New Roman" w:hAnsi="Times New Roman"/>
          <w:sz w:val="28"/>
          <w:szCs w:val="28"/>
        </w:rPr>
        <w:t xml:space="preserve"> </w:t>
      </w:r>
      <w:r w:rsidR="00853A13" w:rsidRPr="0032379E">
        <w:rPr>
          <w:rFonts w:ascii="Times New Roman" w:hAnsi="Times New Roman"/>
          <w:sz w:val="28"/>
          <w:szCs w:val="28"/>
        </w:rPr>
        <w:t>июля</w:t>
      </w:r>
      <w:r w:rsidRPr="0032379E">
        <w:rPr>
          <w:rFonts w:ascii="Times New Roman" w:hAnsi="Times New Roman"/>
          <w:sz w:val="28"/>
          <w:szCs w:val="28"/>
        </w:rPr>
        <w:t xml:space="preserve"> каждого года, предоставляет в Управление:</w:t>
      </w:r>
      <w:r w:rsidRPr="0032379E">
        <w:rPr>
          <w:sz w:val="24"/>
          <w:szCs w:val="24"/>
        </w:rPr>
        <w:t xml:space="preserve"> </w:t>
      </w:r>
    </w:p>
    <w:p w:rsidR="00215F95" w:rsidRPr="0032379E" w:rsidRDefault="00215F95" w:rsidP="0032379E">
      <w:pPr>
        <w:widowControl w:val="0"/>
        <w:autoSpaceDE w:val="0"/>
        <w:autoSpaceDN w:val="0"/>
        <w:adjustRightInd w:val="0"/>
        <w:spacing w:after="0" w:line="240" w:lineRule="auto"/>
        <w:ind w:firstLine="567"/>
        <w:jc w:val="both"/>
        <w:rPr>
          <w:rFonts w:ascii="Times New Roman" w:hAnsi="Times New Roman"/>
          <w:sz w:val="28"/>
          <w:szCs w:val="28"/>
        </w:rPr>
      </w:pPr>
      <w:r w:rsidRPr="0032379E">
        <w:rPr>
          <w:sz w:val="24"/>
          <w:szCs w:val="24"/>
        </w:rPr>
        <w:tab/>
      </w:r>
      <w:r w:rsidRPr="0032379E">
        <w:rPr>
          <w:rFonts w:ascii="Times New Roman" w:hAnsi="Times New Roman"/>
          <w:sz w:val="28"/>
          <w:szCs w:val="28"/>
        </w:rPr>
        <w:t xml:space="preserve">1) отчет о достижении значений показателей результативности, установленной приложением № </w:t>
      </w:r>
      <w:r w:rsidR="00D44F4F" w:rsidRPr="0032379E">
        <w:rPr>
          <w:rFonts w:ascii="Times New Roman" w:hAnsi="Times New Roman"/>
          <w:sz w:val="28"/>
          <w:szCs w:val="28"/>
        </w:rPr>
        <w:t>6</w:t>
      </w:r>
      <w:r w:rsidRPr="0032379E">
        <w:rPr>
          <w:rFonts w:ascii="Times New Roman" w:hAnsi="Times New Roman"/>
          <w:sz w:val="28"/>
          <w:szCs w:val="28"/>
        </w:rPr>
        <w:t>;</w:t>
      </w:r>
    </w:p>
    <w:p w:rsidR="00215F95" w:rsidRPr="0032379E" w:rsidRDefault="00215F95" w:rsidP="0032379E">
      <w:pPr>
        <w:widowControl w:val="0"/>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  2) отчет о деятельности по форме, установленной приложением  № </w:t>
      </w:r>
      <w:r w:rsidR="00D44F4F" w:rsidRPr="0032379E">
        <w:rPr>
          <w:rFonts w:ascii="Times New Roman" w:hAnsi="Times New Roman"/>
          <w:sz w:val="28"/>
          <w:szCs w:val="28"/>
        </w:rPr>
        <w:t>7</w:t>
      </w:r>
      <w:r w:rsidRPr="0032379E">
        <w:rPr>
          <w:rFonts w:ascii="Times New Roman" w:hAnsi="Times New Roman"/>
          <w:sz w:val="28"/>
          <w:szCs w:val="28"/>
        </w:rPr>
        <w:t xml:space="preserve"> к настоящему Порядку</w:t>
      </w:r>
    </w:p>
    <w:p w:rsidR="00215F95" w:rsidRPr="0032379E" w:rsidRDefault="00215F95" w:rsidP="0032379E">
      <w:pPr>
        <w:widowControl w:val="0"/>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ab/>
        <w:t>3) копии платежных поручений по уплате налогов в консолидированный бюджет края, в том числе  в местный бюджет, за отчетный период (год);</w:t>
      </w:r>
    </w:p>
    <w:p w:rsidR="00215F95" w:rsidRPr="0032379E" w:rsidRDefault="00215F95" w:rsidP="0032379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32379E">
        <w:rPr>
          <w:rFonts w:ascii="Times New Roman" w:hAnsi="Times New Roman"/>
          <w:sz w:val="28"/>
          <w:szCs w:val="28"/>
        </w:rPr>
        <w:t xml:space="preserve">  4) </w:t>
      </w:r>
      <w:r w:rsidRPr="0032379E">
        <w:rPr>
          <w:rFonts w:ascii="Times New Roman" w:eastAsia="Calibri" w:hAnsi="Times New Roman"/>
          <w:sz w:val="28"/>
          <w:szCs w:val="28"/>
          <w:lang w:eastAsia="en-US"/>
        </w:rPr>
        <w:t>копи</w:t>
      </w:r>
      <w:r w:rsidR="009E24E2" w:rsidRPr="0032379E">
        <w:rPr>
          <w:rFonts w:ascii="Times New Roman" w:eastAsia="Calibri" w:hAnsi="Times New Roman"/>
          <w:sz w:val="28"/>
          <w:szCs w:val="28"/>
          <w:lang w:eastAsia="en-US"/>
        </w:rPr>
        <w:t>и</w:t>
      </w:r>
      <w:r w:rsidRPr="0032379E">
        <w:rPr>
          <w:rFonts w:ascii="Times New Roman" w:eastAsia="Calibri" w:hAnsi="Times New Roman"/>
          <w:sz w:val="28"/>
          <w:szCs w:val="28"/>
          <w:lang w:eastAsia="en-US"/>
        </w:rPr>
        <w:t xml:space="preserve"> отчет</w:t>
      </w:r>
      <w:r w:rsidR="009E24E2" w:rsidRPr="0032379E">
        <w:rPr>
          <w:rFonts w:ascii="Times New Roman" w:eastAsia="Calibri" w:hAnsi="Times New Roman"/>
          <w:sz w:val="28"/>
          <w:szCs w:val="28"/>
          <w:lang w:eastAsia="en-US"/>
        </w:rPr>
        <w:t>ов</w:t>
      </w:r>
      <w:r w:rsidRPr="0032379E">
        <w:rPr>
          <w:rFonts w:ascii="Times New Roman" w:eastAsia="Calibri" w:hAnsi="Times New Roman"/>
          <w:sz w:val="28"/>
          <w:szCs w:val="28"/>
          <w:lang w:eastAsia="en-US"/>
        </w:rPr>
        <w:t xml:space="preserve"> по форме КНД 1151111 «Расчет по страховым взносам», утвержденной Приказом Федеральной налоговой службы </w:t>
      </w:r>
      <w:r w:rsidR="00D648B7" w:rsidRPr="0032379E">
        <w:rPr>
          <w:rFonts w:ascii="Times New Roman" w:hAnsi="Times New Roman"/>
          <w:sz w:val="28"/>
          <w:szCs w:val="28"/>
        </w:rPr>
        <w:t xml:space="preserve">России от 29.09.2022 N ЕД-7-11/878@ </w:t>
      </w:r>
      <w:r w:rsidRPr="0032379E">
        <w:rPr>
          <w:rFonts w:ascii="Times New Roman" w:eastAsia="Calibri" w:hAnsi="Times New Roman"/>
          <w:sz w:val="28"/>
          <w:szCs w:val="28"/>
          <w:lang w:eastAsia="en-US"/>
        </w:rPr>
        <w:t xml:space="preserve">и </w:t>
      </w:r>
      <w:r w:rsidR="00C62A90" w:rsidRPr="0032379E">
        <w:rPr>
          <w:rFonts w:ascii="Times New Roman" w:eastAsia="Calibri" w:hAnsi="Times New Roman"/>
          <w:sz w:val="28"/>
          <w:szCs w:val="28"/>
          <w:lang w:eastAsia="en-US"/>
        </w:rPr>
        <w:t>отчета</w:t>
      </w:r>
      <w:r w:rsidRPr="0032379E">
        <w:rPr>
          <w:rFonts w:ascii="Times New Roman" w:eastAsia="Calibri" w:hAnsi="Times New Roman"/>
          <w:sz w:val="28"/>
          <w:szCs w:val="28"/>
          <w:lang w:eastAsia="en-US"/>
        </w:rPr>
        <w:t xml:space="preserve"> по форме</w:t>
      </w:r>
      <w:r w:rsidR="00C62A90" w:rsidRPr="0032379E">
        <w:rPr>
          <w:rFonts w:ascii="Times New Roman" w:eastAsia="Calibri" w:hAnsi="Times New Roman"/>
          <w:sz w:val="28"/>
          <w:szCs w:val="28"/>
          <w:lang w:eastAsia="en-US"/>
        </w:rPr>
        <w:t xml:space="preserve">  ЕФС-1 (раздел 2)</w:t>
      </w:r>
      <w:r w:rsidRPr="0032379E">
        <w:rPr>
          <w:rFonts w:ascii="Times New Roman" w:eastAsia="Calibri" w:hAnsi="Times New Roman"/>
          <w:sz w:val="28"/>
          <w:szCs w:val="28"/>
          <w:lang w:eastAsia="en-US"/>
        </w:rPr>
        <w:t xml:space="preserve">, утвержденного  </w:t>
      </w:r>
      <w:r w:rsidR="00C62A90" w:rsidRPr="0032379E">
        <w:rPr>
          <w:rFonts w:ascii="Times New Roman" w:eastAsia="Calibri" w:hAnsi="Times New Roman"/>
          <w:sz w:val="28"/>
          <w:szCs w:val="28"/>
          <w:lang w:eastAsia="en-US"/>
        </w:rPr>
        <w:t>Постановление</w:t>
      </w:r>
      <w:r w:rsidR="00ED2D7A" w:rsidRPr="0032379E">
        <w:rPr>
          <w:rFonts w:ascii="Times New Roman" w:eastAsia="Calibri" w:hAnsi="Times New Roman"/>
          <w:sz w:val="28"/>
          <w:szCs w:val="28"/>
          <w:lang w:eastAsia="en-US"/>
        </w:rPr>
        <w:t>м</w:t>
      </w:r>
      <w:r w:rsidR="00C62A90" w:rsidRPr="0032379E">
        <w:rPr>
          <w:rFonts w:ascii="Times New Roman" w:eastAsia="Calibri" w:hAnsi="Times New Roman"/>
          <w:sz w:val="28"/>
          <w:szCs w:val="28"/>
          <w:lang w:eastAsia="en-US"/>
        </w:rPr>
        <w:t xml:space="preserve"> Правления ПФ РФ от 31.10.2022 N 245п </w:t>
      </w:r>
      <w:r w:rsidRPr="0032379E">
        <w:rPr>
          <w:rFonts w:ascii="Times New Roman" w:eastAsia="Calibri" w:hAnsi="Times New Roman"/>
          <w:sz w:val="28"/>
          <w:szCs w:val="28"/>
          <w:lang w:eastAsia="en-US"/>
        </w:rPr>
        <w:t>с отметкой о принятии соответствующего контролирующего органа на конец отчетного года (I - IV кварталы);</w:t>
      </w:r>
    </w:p>
    <w:p w:rsidR="00215F95" w:rsidRPr="0032379E" w:rsidRDefault="00215F95" w:rsidP="0032379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32379E">
        <w:rPr>
          <w:rFonts w:ascii="Times New Roman" w:hAnsi="Times New Roman"/>
          <w:sz w:val="28"/>
          <w:szCs w:val="28"/>
        </w:rPr>
        <w:t>5) документы, подтверждающие  создание и (или) сохранение рабочих мест (</w:t>
      </w:r>
      <w:r w:rsidRPr="0032379E">
        <w:rPr>
          <w:rFonts w:ascii="Times New Roman" w:eastAsia="Calibri" w:hAnsi="Times New Roman"/>
          <w:sz w:val="28"/>
          <w:szCs w:val="28"/>
          <w:lang w:eastAsia="en-US"/>
        </w:rPr>
        <w:t>копии трудовых договоров и (или) копий приказа  о приеме на работу</w:t>
      </w:r>
      <w:r w:rsidR="009E24E2" w:rsidRPr="0032379E">
        <w:rPr>
          <w:rFonts w:ascii="Times New Roman" w:eastAsia="Calibri" w:hAnsi="Times New Roman"/>
          <w:sz w:val="28"/>
          <w:szCs w:val="28"/>
          <w:lang w:eastAsia="en-US"/>
        </w:rPr>
        <w:t>;</w:t>
      </w:r>
      <w:r w:rsidRPr="0032379E">
        <w:rPr>
          <w:rFonts w:ascii="Times New Roman" w:eastAsia="Calibri" w:hAnsi="Times New Roman"/>
          <w:sz w:val="28"/>
          <w:szCs w:val="28"/>
          <w:lang w:eastAsia="en-US"/>
        </w:rPr>
        <w:t xml:space="preserve"> </w:t>
      </w:r>
    </w:p>
    <w:p w:rsidR="00215F95" w:rsidRPr="0032379E" w:rsidRDefault="00215F95" w:rsidP="0032379E">
      <w:pPr>
        <w:widowControl w:val="0"/>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6) копии бухгалтерского баланса (форма № 1), отчета о финансовых результатах (форма № 2) и приложений к ним</w:t>
      </w:r>
      <w:r w:rsidR="009E24E2" w:rsidRPr="0032379E">
        <w:rPr>
          <w:rFonts w:ascii="Times New Roman" w:hAnsi="Times New Roman"/>
          <w:sz w:val="28"/>
          <w:szCs w:val="28"/>
        </w:rPr>
        <w:t>, налоговых деклараций (при специальных режимах налогообложения)</w:t>
      </w:r>
      <w:r w:rsidRPr="0032379E">
        <w:rPr>
          <w:rFonts w:ascii="Times New Roman" w:hAnsi="Times New Roman"/>
          <w:sz w:val="28"/>
          <w:szCs w:val="28"/>
        </w:rPr>
        <w:t xml:space="preserve">. </w:t>
      </w:r>
    </w:p>
    <w:p w:rsidR="00215F95" w:rsidRPr="0032379E" w:rsidRDefault="00215F95"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3.2. Копии всех документов, предоставленных получателем финансовой поддержки, должны быть заверены.</w:t>
      </w:r>
    </w:p>
    <w:p w:rsidR="00215F95" w:rsidRPr="0032379E" w:rsidRDefault="00215F95" w:rsidP="0032379E">
      <w:pPr>
        <w:tabs>
          <w:tab w:val="left" w:pos="426"/>
        </w:tabs>
        <w:autoSpaceDE w:val="0"/>
        <w:autoSpaceDN w:val="0"/>
        <w:adjustRightInd w:val="0"/>
        <w:spacing w:after="0" w:line="240" w:lineRule="auto"/>
        <w:jc w:val="both"/>
        <w:rPr>
          <w:rFonts w:ascii="Times New Roman" w:hAnsi="Times New Roman"/>
          <w:sz w:val="28"/>
          <w:szCs w:val="28"/>
        </w:rPr>
      </w:pPr>
    </w:p>
    <w:p w:rsidR="00215F95" w:rsidRPr="0032379E" w:rsidRDefault="00215F95" w:rsidP="0032379E">
      <w:pPr>
        <w:pStyle w:val="ListParagraph"/>
        <w:widowControl w:val="0"/>
        <w:numPr>
          <w:ilvl w:val="0"/>
          <w:numId w:val="28"/>
        </w:num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Требования об осуществлении контроля за соблюдением  условий, целей и порядка предоставления субсидии и ответственность за их нарушение.</w:t>
      </w:r>
    </w:p>
    <w:p w:rsidR="00215F95" w:rsidRPr="0032379E" w:rsidRDefault="00215F95" w:rsidP="0032379E">
      <w:pPr>
        <w:pStyle w:val="ListParagraph"/>
        <w:widowControl w:val="0"/>
        <w:autoSpaceDE w:val="0"/>
        <w:autoSpaceDN w:val="0"/>
        <w:adjustRightInd w:val="0"/>
        <w:spacing w:after="0" w:line="240" w:lineRule="auto"/>
        <w:jc w:val="center"/>
        <w:rPr>
          <w:rFonts w:ascii="Times New Roman" w:hAnsi="Times New Roman"/>
          <w:sz w:val="28"/>
          <w:szCs w:val="28"/>
        </w:rPr>
      </w:pPr>
    </w:p>
    <w:p w:rsidR="00215F95" w:rsidRPr="0032379E" w:rsidRDefault="00215F95" w:rsidP="0032379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2379E">
        <w:rPr>
          <w:rFonts w:ascii="Times New Roman" w:hAnsi="Times New Roman"/>
          <w:sz w:val="28"/>
          <w:szCs w:val="28"/>
        </w:rPr>
        <w:t xml:space="preserve">4.1. </w:t>
      </w:r>
      <w:r w:rsidRPr="0032379E">
        <w:rPr>
          <w:rFonts w:ascii="Times New Roman" w:hAnsi="Times New Roman"/>
          <w:sz w:val="28"/>
          <w:szCs w:val="28"/>
          <w:lang w:eastAsia="en-US"/>
        </w:rPr>
        <w:t>К</w:t>
      </w:r>
      <w:r w:rsidRPr="0032379E">
        <w:rPr>
          <w:rFonts w:ascii="Times New Roman" w:hAnsi="Times New Roman"/>
          <w:sz w:val="28"/>
          <w:szCs w:val="28"/>
        </w:rPr>
        <w:t xml:space="preserve">онтроль за соблюдением Получателем финансовой поддержки </w:t>
      </w:r>
      <w:r w:rsidRPr="0032379E">
        <w:rPr>
          <w:rFonts w:ascii="Times New Roman" w:hAnsi="Times New Roman"/>
          <w:sz w:val="28"/>
          <w:szCs w:val="28"/>
          <w:lang w:eastAsia="en-US"/>
        </w:rPr>
        <w:t xml:space="preserve">условий, целей и порядка предоставления субсидии </w:t>
      </w:r>
      <w:r w:rsidRPr="0032379E">
        <w:rPr>
          <w:rFonts w:ascii="Times New Roman" w:hAnsi="Times New Roman"/>
          <w:sz w:val="28"/>
          <w:szCs w:val="28"/>
        </w:rPr>
        <w:t xml:space="preserve">осуществляется </w:t>
      </w:r>
      <w:r w:rsidRPr="0032379E">
        <w:rPr>
          <w:rFonts w:ascii="Times New Roman" w:eastAsia="Calibri" w:hAnsi="Times New Roman"/>
          <w:sz w:val="28"/>
          <w:szCs w:val="28"/>
          <w:lang w:eastAsia="en-US"/>
        </w:rPr>
        <w:t>Управлением</w:t>
      </w:r>
      <w:r w:rsidRPr="0032379E">
        <w:rPr>
          <w:rFonts w:ascii="Times New Roman" w:hAnsi="Times New Roman"/>
          <w:sz w:val="28"/>
          <w:szCs w:val="28"/>
        </w:rPr>
        <w:t xml:space="preserve">, </w:t>
      </w:r>
      <w:r w:rsidRPr="0032379E">
        <w:rPr>
          <w:rFonts w:ascii="Times New Roman" w:hAnsi="Times New Roman"/>
          <w:sz w:val="28"/>
          <w:szCs w:val="28"/>
          <w:lang w:eastAsia="en-US"/>
        </w:rPr>
        <w:t>органом муниципального  финансового контроля.</w:t>
      </w:r>
    </w:p>
    <w:p w:rsidR="00215F95" w:rsidRPr="0032379E" w:rsidRDefault="00215F95" w:rsidP="0032379E">
      <w:pPr>
        <w:widowControl w:val="0"/>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4.2. Управление  в течение двух календарных  лет с момента получения субсидии  проводит  проверку и контроль соблюдения Получателем финансовой поддержки условий, целей и порядка предоставления субсидии  посредством запроса документов и информации, подтверждающих  выполнение условий, а также </w:t>
      </w:r>
      <w:r w:rsidR="00853A13" w:rsidRPr="0032379E">
        <w:rPr>
          <w:rFonts w:ascii="Times New Roman" w:hAnsi="Times New Roman"/>
          <w:sz w:val="28"/>
          <w:szCs w:val="28"/>
        </w:rPr>
        <w:t xml:space="preserve">осуществляет </w:t>
      </w:r>
      <w:r w:rsidRPr="0032379E">
        <w:rPr>
          <w:rFonts w:ascii="Times New Roman" w:hAnsi="Times New Roman"/>
          <w:sz w:val="28"/>
          <w:szCs w:val="28"/>
        </w:rPr>
        <w:t>выезд на место</w:t>
      </w:r>
      <w:r w:rsidR="00853A13" w:rsidRPr="0032379E">
        <w:rPr>
          <w:rFonts w:ascii="Times New Roman" w:hAnsi="Times New Roman"/>
          <w:sz w:val="28"/>
          <w:szCs w:val="28"/>
        </w:rPr>
        <w:t xml:space="preserve"> ведения</w:t>
      </w:r>
      <w:r w:rsidRPr="0032379E">
        <w:rPr>
          <w:rFonts w:ascii="Times New Roman" w:hAnsi="Times New Roman"/>
          <w:sz w:val="28"/>
          <w:szCs w:val="28"/>
        </w:rPr>
        <w:t xml:space="preserve"> деятельности для контроля наличия оборудования.</w:t>
      </w:r>
    </w:p>
    <w:p w:rsidR="00215F95" w:rsidRPr="0032379E" w:rsidRDefault="00215F95"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4.3.</w:t>
      </w:r>
      <w:r w:rsidRPr="0032379E">
        <w:rPr>
          <w:rFonts w:ascii="Times New Roman" w:hAnsi="Times New Roman"/>
          <w:sz w:val="28"/>
          <w:szCs w:val="28"/>
        </w:rPr>
        <w:tab/>
        <w:t xml:space="preserve">Управление требует возврата полученных субсидий </w:t>
      </w:r>
      <w:r w:rsidRPr="0032379E">
        <w:rPr>
          <w:rFonts w:ascii="Times New Roman" w:hAnsi="Times New Roman"/>
          <w:sz w:val="28"/>
          <w:szCs w:val="28"/>
        </w:rPr>
        <w:br/>
        <w:t>в полном объеме в бюджет в случае:</w:t>
      </w:r>
    </w:p>
    <w:p w:rsidR="00215F95" w:rsidRPr="0032379E" w:rsidRDefault="00215F95" w:rsidP="0032379E">
      <w:pPr>
        <w:widowControl w:val="0"/>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hAnsi="Times New Roman"/>
          <w:sz w:val="28"/>
          <w:szCs w:val="28"/>
        </w:rPr>
        <w:t>4.3.1. Нарушения Получателем  финансовой поддержки порядка, целей и условий предоставления Субсидии;</w:t>
      </w:r>
    </w:p>
    <w:p w:rsidR="00215F95" w:rsidRPr="0032379E" w:rsidRDefault="00215F95" w:rsidP="0032379E">
      <w:pPr>
        <w:widowControl w:val="0"/>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hAnsi="Times New Roman"/>
          <w:sz w:val="28"/>
          <w:szCs w:val="28"/>
        </w:rPr>
        <w:t>4.3.2. Н</w:t>
      </w:r>
      <w:r w:rsidRPr="0032379E">
        <w:rPr>
          <w:rFonts w:ascii="Times New Roman" w:hAnsi="Times New Roman"/>
          <w:sz w:val="28"/>
          <w:szCs w:val="28"/>
          <w:lang w:eastAsia="en-US"/>
        </w:rPr>
        <w:t xml:space="preserve">е предоставления Получателем финансовой поддержки в установленный срок документов, указанных в пункте 3.1 настоящего </w:t>
      </w:r>
      <w:r w:rsidRPr="0032379E">
        <w:rPr>
          <w:rFonts w:ascii="Times New Roman" w:hAnsi="Times New Roman"/>
          <w:sz w:val="28"/>
          <w:szCs w:val="28"/>
        </w:rPr>
        <w:t xml:space="preserve"> Порядка;</w:t>
      </w:r>
    </w:p>
    <w:p w:rsidR="00215F95" w:rsidRPr="0032379E" w:rsidRDefault="00215F95"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4.3.3. Обнаружения недостоверных сведений, представленных </w:t>
      </w:r>
      <w:r w:rsidRPr="0032379E">
        <w:rPr>
          <w:rFonts w:ascii="Times New Roman" w:hAnsi="Times New Roman"/>
          <w:sz w:val="28"/>
          <w:szCs w:val="28"/>
        </w:rPr>
        <w:br/>
        <w:t>в Управление в целях получения субсидий;</w:t>
      </w:r>
    </w:p>
    <w:p w:rsidR="00215F95" w:rsidRPr="0032379E" w:rsidRDefault="00215F95"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4.3.4. Невыполнения иных условий, определенных в Соглашении.</w:t>
      </w:r>
    </w:p>
    <w:p w:rsidR="00215F95" w:rsidRPr="0032379E" w:rsidRDefault="00215F95" w:rsidP="0032379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32379E">
        <w:rPr>
          <w:rFonts w:ascii="Times New Roman" w:hAnsi="Times New Roman"/>
          <w:sz w:val="28"/>
          <w:szCs w:val="28"/>
          <w:lang w:eastAsia="en-US"/>
        </w:rPr>
        <w:t xml:space="preserve">4.4. В случае не выполнения (неполного выполнения) показателей результативности, установленных в Соглашении, </w:t>
      </w:r>
      <w:r w:rsidRPr="0032379E">
        <w:rPr>
          <w:rFonts w:ascii="Times New Roman" w:hAnsi="Times New Roman"/>
          <w:sz w:val="28"/>
          <w:szCs w:val="28"/>
        </w:rPr>
        <w:t>Управление применяет  по каждому невыполненному показателю результативности штрафные санкции, рассчитываемые по следующей формуле</w:t>
      </w:r>
      <w:r w:rsidRPr="0032379E">
        <w:rPr>
          <w:rFonts w:ascii="Times New Roman" w:eastAsia="Calibri" w:hAnsi="Times New Roman"/>
          <w:sz w:val="28"/>
          <w:szCs w:val="28"/>
          <w:lang w:eastAsia="en-US"/>
        </w:rPr>
        <w:t xml:space="preserve"> (</w:t>
      </w:r>
      <w:r w:rsidRPr="0032379E">
        <w:rPr>
          <w:rFonts w:ascii="Times New Roman" w:eastAsia="Calibri" w:hAnsi="Times New Roman"/>
          <w:sz w:val="28"/>
          <w:szCs w:val="28"/>
          <w:lang w:val="en-US" w:eastAsia="en-US"/>
        </w:rPr>
        <w:t>V</w:t>
      </w:r>
      <w:r w:rsidRPr="0032379E">
        <w:rPr>
          <w:rFonts w:ascii="Times New Roman" w:eastAsia="Calibri" w:hAnsi="Times New Roman"/>
          <w:sz w:val="18"/>
          <w:szCs w:val="18"/>
          <w:lang w:eastAsia="en-US"/>
        </w:rPr>
        <w:t>штрафа</w:t>
      </w:r>
      <w:r w:rsidRPr="0032379E">
        <w:rPr>
          <w:rFonts w:ascii="Times New Roman" w:eastAsia="Calibri" w:hAnsi="Times New Roman"/>
          <w:sz w:val="28"/>
          <w:szCs w:val="18"/>
          <w:lang w:eastAsia="en-US"/>
        </w:rPr>
        <w:t>)</w:t>
      </w:r>
      <w:r w:rsidRPr="0032379E">
        <w:rPr>
          <w:rFonts w:ascii="Times New Roman" w:eastAsia="Calibri" w:hAnsi="Times New Roman"/>
          <w:sz w:val="28"/>
          <w:szCs w:val="28"/>
          <w:lang w:eastAsia="en-US"/>
        </w:rPr>
        <w:t>:</w:t>
      </w:r>
    </w:p>
    <w:p w:rsidR="00215F95" w:rsidRPr="0032379E" w:rsidRDefault="00215F95" w:rsidP="0032379E">
      <w:pPr>
        <w:autoSpaceDE w:val="0"/>
        <w:autoSpaceDN w:val="0"/>
        <w:adjustRightInd w:val="0"/>
        <w:spacing w:after="0" w:line="240" w:lineRule="auto"/>
        <w:ind w:firstLine="540"/>
        <w:jc w:val="both"/>
        <w:rPr>
          <w:rFonts w:ascii="Times New Roman" w:eastAsia="Calibri" w:hAnsi="Times New Roman"/>
          <w:sz w:val="18"/>
          <w:szCs w:val="18"/>
          <w:lang w:eastAsia="en-US"/>
        </w:rPr>
      </w:pPr>
      <w:r w:rsidRPr="0032379E">
        <w:rPr>
          <w:rFonts w:ascii="Times New Roman" w:eastAsia="Calibri" w:hAnsi="Times New Roman"/>
          <w:sz w:val="28"/>
          <w:szCs w:val="28"/>
          <w:lang w:val="en-US" w:eastAsia="en-US"/>
        </w:rPr>
        <w:t>V</w:t>
      </w:r>
      <w:r w:rsidRPr="0032379E">
        <w:rPr>
          <w:rFonts w:ascii="Times New Roman" w:eastAsia="Calibri" w:hAnsi="Times New Roman"/>
          <w:sz w:val="18"/>
          <w:szCs w:val="18"/>
          <w:lang w:eastAsia="en-US"/>
        </w:rPr>
        <w:t xml:space="preserve">штрафа = </w:t>
      </w:r>
      <w:r w:rsidRPr="0032379E">
        <w:rPr>
          <w:rFonts w:ascii="Times New Roman" w:eastAsia="Calibri" w:hAnsi="Times New Roman"/>
          <w:sz w:val="28"/>
          <w:szCs w:val="28"/>
          <w:lang w:val="en-US" w:eastAsia="en-US"/>
        </w:rPr>
        <w:t>V</w:t>
      </w:r>
      <w:r w:rsidRPr="0032379E">
        <w:rPr>
          <w:rFonts w:ascii="Times New Roman" w:eastAsia="Calibri" w:hAnsi="Times New Roman"/>
          <w:sz w:val="18"/>
          <w:szCs w:val="18"/>
          <w:lang w:eastAsia="en-US"/>
        </w:rPr>
        <w:t xml:space="preserve"> субсидии</w:t>
      </w:r>
      <w:r w:rsidRPr="0032379E">
        <w:rPr>
          <w:rFonts w:eastAsia="Calibri"/>
          <w:lang w:eastAsia="en-US"/>
        </w:rPr>
        <w:t xml:space="preserve"> </w:t>
      </w:r>
      <w:r w:rsidRPr="0032379E">
        <w:rPr>
          <w:rFonts w:ascii="Times New Roman" w:eastAsia="Calibri" w:hAnsi="Times New Roman"/>
          <w:sz w:val="18"/>
          <w:szCs w:val="18"/>
          <w:lang w:eastAsia="en-US"/>
        </w:rPr>
        <w:t>*(</w:t>
      </w:r>
      <w:r w:rsidRPr="0032379E">
        <w:rPr>
          <w:rFonts w:ascii="Times New Roman" w:eastAsia="Calibri" w:hAnsi="Times New Roman"/>
          <w:sz w:val="28"/>
          <w:szCs w:val="28"/>
          <w:lang w:eastAsia="en-US"/>
        </w:rPr>
        <w:t>1- D</w:t>
      </w:r>
      <w:r w:rsidRPr="0032379E">
        <w:rPr>
          <w:rFonts w:ascii="Times New Roman" w:eastAsia="Calibri" w:hAnsi="Times New Roman"/>
          <w:sz w:val="18"/>
          <w:szCs w:val="18"/>
          <w:lang w:eastAsia="en-US"/>
        </w:rPr>
        <w:t>i</w:t>
      </w:r>
      <w:r w:rsidRPr="0032379E">
        <w:rPr>
          <w:rFonts w:ascii="Times New Roman" w:eastAsia="Calibri" w:hAnsi="Times New Roman"/>
          <w:sz w:val="28"/>
          <w:szCs w:val="28"/>
          <w:lang w:eastAsia="en-US"/>
        </w:rPr>
        <w:t xml:space="preserve"> </w:t>
      </w:r>
      <w:r w:rsidRPr="0032379E">
        <w:rPr>
          <w:rFonts w:ascii="Times New Roman" w:eastAsia="Calibri" w:hAnsi="Times New Roman"/>
          <w:sz w:val="18"/>
          <w:szCs w:val="18"/>
          <w:lang w:eastAsia="en-US"/>
        </w:rPr>
        <w:t>),</w:t>
      </w:r>
    </w:p>
    <w:p w:rsidR="00215F95" w:rsidRPr="0032379E" w:rsidRDefault="00215F95" w:rsidP="0032379E">
      <w:pPr>
        <w:widowControl w:val="0"/>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hAnsi="Times New Roman"/>
          <w:sz w:val="28"/>
          <w:szCs w:val="28"/>
        </w:rPr>
        <w:t>где:</w:t>
      </w:r>
    </w:p>
    <w:p w:rsidR="00215F95" w:rsidRPr="0032379E" w:rsidRDefault="00215F95" w:rsidP="0032379E">
      <w:pPr>
        <w:widowControl w:val="0"/>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eastAsia="Calibri" w:hAnsi="Times New Roman"/>
          <w:sz w:val="28"/>
          <w:szCs w:val="28"/>
          <w:lang w:val="en-US"/>
        </w:rPr>
        <w:t>V</w:t>
      </w:r>
      <w:r w:rsidRPr="0032379E">
        <w:rPr>
          <w:rFonts w:ascii="Times New Roman" w:eastAsia="Calibri" w:hAnsi="Times New Roman"/>
          <w:sz w:val="18"/>
          <w:szCs w:val="18"/>
        </w:rPr>
        <w:t xml:space="preserve"> субсидии</w:t>
      </w:r>
      <w:r w:rsidRPr="0032379E">
        <w:rPr>
          <w:rFonts w:ascii="Arial" w:hAnsi="Arial" w:cs="Arial"/>
          <w:sz w:val="20"/>
          <w:szCs w:val="20"/>
        </w:rPr>
        <w:t xml:space="preserve"> - </w:t>
      </w:r>
      <w:r w:rsidRPr="0032379E">
        <w:rPr>
          <w:rFonts w:ascii="Times New Roman" w:hAnsi="Times New Roman"/>
          <w:sz w:val="28"/>
          <w:szCs w:val="28"/>
        </w:rPr>
        <w:t>размер субсидии, предоставленной Получателю финансовой поддержки;</w:t>
      </w:r>
    </w:p>
    <w:p w:rsidR="00215F95" w:rsidRPr="0032379E" w:rsidRDefault="00215F95" w:rsidP="0032379E">
      <w:pPr>
        <w:autoSpaceDE w:val="0"/>
        <w:autoSpaceDN w:val="0"/>
        <w:adjustRightInd w:val="0"/>
        <w:spacing w:after="0" w:line="240" w:lineRule="auto"/>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D</w:t>
      </w:r>
      <w:r w:rsidRPr="0032379E">
        <w:rPr>
          <w:rFonts w:ascii="Times New Roman" w:eastAsia="Calibri" w:hAnsi="Times New Roman"/>
          <w:sz w:val="18"/>
          <w:szCs w:val="18"/>
          <w:lang w:eastAsia="en-US"/>
        </w:rPr>
        <w:t>i</w:t>
      </w:r>
      <w:r w:rsidRPr="0032379E">
        <w:rPr>
          <w:rFonts w:ascii="Times New Roman" w:eastAsia="Calibri" w:hAnsi="Times New Roman"/>
          <w:sz w:val="28"/>
          <w:szCs w:val="28"/>
          <w:lang w:eastAsia="en-US"/>
        </w:rPr>
        <w:t xml:space="preserve">-  уровень достижения </w:t>
      </w:r>
      <w:r w:rsidRPr="0032379E">
        <w:rPr>
          <w:rFonts w:ascii="Times New Roman" w:eastAsia="Calibri" w:hAnsi="Times New Roman"/>
          <w:sz w:val="28"/>
          <w:szCs w:val="28"/>
          <w:lang w:val="en-US" w:eastAsia="en-US"/>
        </w:rPr>
        <w:t>i</w:t>
      </w:r>
      <w:r w:rsidRPr="0032379E">
        <w:rPr>
          <w:rFonts w:ascii="Times New Roman" w:eastAsia="Calibri" w:hAnsi="Times New Roman"/>
          <w:sz w:val="28"/>
          <w:szCs w:val="28"/>
          <w:lang w:eastAsia="en-US"/>
        </w:rPr>
        <w:t>-го показателя эффективности.</w:t>
      </w:r>
    </w:p>
    <w:p w:rsidR="00215F95" w:rsidRPr="0032379E" w:rsidRDefault="00215F95" w:rsidP="0032379E">
      <w:pPr>
        <w:autoSpaceDE w:val="0"/>
        <w:autoSpaceDN w:val="0"/>
        <w:adjustRightInd w:val="0"/>
        <w:spacing w:after="0" w:line="240" w:lineRule="auto"/>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Показатель, отражающий уровень достижения показателя эффективности, определяется по формуле:</w:t>
      </w:r>
    </w:p>
    <w:p w:rsidR="00215F95" w:rsidRPr="0032379E" w:rsidRDefault="00215F95" w:rsidP="0032379E">
      <w:pPr>
        <w:autoSpaceDE w:val="0"/>
        <w:autoSpaceDN w:val="0"/>
        <w:adjustRightInd w:val="0"/>
        <w:spacing w:after="0" w:line="240" w:lineRule="auto"/>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D</w:t>
      </w:r>
      <w:r w:rsidRPr="0032379E">
        <w:rPr>
          <w:rFonts w:ascii="Times New Roman" w:eastAsia="Calibri" w:hAnsi="Times New Roman"/>
          <w:sz w:val="18"/>
          <w:szCs w:val="18"/>
          <w:lang w:eastAsia="en-US"/>
        </w:rPr>
        <w:t>i</w:t>
      </w:r>
      <w:r w:rsidRPr="0032379E">
        <w:rPr>
          <w:rFonts w:ascii="Times New Roman" w:eastAsia="Calibri" w:hAnsi="Times New Roman"/>
          <w:sz w:val="28"/>
          <w:szCs w:val="28"/>
          <w:lang w:eastAsia="en-US"/>
        </w:rPr>
        <w:t>=</w:t>
      </w:r>
      <w:r w:rsidRPr="0032379E">
        <w:rPr>
          <w:rFonts w:ascii="Times New Roman" w:eastAsia="Calibri" w:hAnsi="Times New Roman"/>
          <w:sz w:val="28"/>
          <w:szCs w:val="28"/>
          <w:lang w:val="en-US" w:eastAsia="en-US"/>
        </w:rPr>
        <w:t>T</w:t>
      </w:r>
      <w:r w:rsidRPr="0032379E">
        <w:rPr>
          <w:rFonts w:ascii="Times New Roman" w:eastAsia="Calibri" w:hAnsi="Times New Roman"/>
          <w:sz w:val="18"/>
          <w:szCs w:val="18"/>
          <w:lang w:val="en-US" w:eastAsia="en-US"/>
        </w:rPr>
        <w:t>i</w:t>
      </w:r>
      <w:r w:rsidRPr="0032379E">
        <w:rPr>
          <w:rFonts w:ascii="Times New Roman" w:eastAsia="Calibri" w:hAnsi="Times New Roman"/>
          <w:sz w:val="32"/>
          <w:szCs w:val="18"/>
          <w:lang w:eastAsia="en-US"/>
        </w:rPr>
        <w:t>/</w:t>
      </w:r>
      <w:r w:rsidRPr="0032379E">
        <w:rPr>
          <w:rFonts w:ascii="Times New Roman" w:eastAsia="Calibri" w:hAnsi="Times New Roman"/>
          <w:sz w:val="28"/>
          <w:szCs w:val="28"/>
          <w:lang w:val="en-US" w:eastAsia="en-US"/>
        </w:rPr>
        <w:t>S</w:t>
      </w:r>
      <w:r w:rsidRPr="0032379E">
        <w:rPr>
          <w:rFonts w:ascii="Times New Roman" w:eastAsia="Calibri" w:hAnsi="Times New Roman"/>
          <w:sz w:val="18"/>
          <w:szCs w:val="18"/>
          <w:lang w:val="en-US" w:eastAsia="en-US"/>
        </w:rPr>
        <w:t>i</w:t>
      </w:r>
    </w:p>
    <w:p w:rsidR="00215F95" w:rsidRPr="0032379E" w:rsidRDefault="00215F95" w:rsidP="0032379E">
      <w:pPr>
        <w:widowControl w:val="0"/>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hAnsi="Times New Roman"/>
          <w:sz w:val="28"/>
          <w:szCs w:val="28"/>
        </w:rPr>
        <w:t>где:</w:t>
      </w:r>
    </w:p>
    <w:p w:rsidR="00215F95" w:rsidRPr="0032379E" w:rsidRDefault="00215F95" w:rsidP="0032379E">
      <w:pPr>
        <w:widowControl w:val="0"/>
        <w:autoSpaceDE w:val="0"/>
        <w:autoSpaceDN w:val="0"/>
        <w:adjustRightInd w:val="0"/>
        <w:spacing w:after="0" w:line="240" w:lineRule="auto"/>
        <w:ind w:firstLine="540"/>
        <w:jc w:val="both"/>
        <w:rPr>
          <w:rFonts w:ascii="Times New Roman" w:hAnsi="Times New Roman"/>
          <w:sz w:val="28"/>
          <w:szCs w:val="28"/>
        </w:rPr>
      </w:pPr>
      <w:r w:rsidRPr="0032379E">
        <w:rPr>
          <w:rFonts w:ascii="Arial" w:hAnsi="Arial" w:cs="Arial"/>
          <w:noProof/>
          <w:position w:val="-12"/>
          <w:sz w:val="20"/>
          <w:szCs w:val="20"/>
        </w:rPr>
        <w:pict>
          <v:shape id="_x0000_i1028" type="#_x0000_t75" style="width:14.25pt;height:22.5pt;visibility:visible">
            <v:imagedata r:id="rId13" o:title=""/>
          </v:shape>
        </w:pict>
      </w:r>
      <w:r w:rsidRPr="0032379E">
        <w:rPr>
          <w:rFonts w:ascii="Arial" w:hAnsi="Arial" w:cs="Arial"/>
          <w:sz w:val="20"/>
          <w:szCs w:val="20"/>
        </w:rPr>
        <w:t xml:space="preserve"> </w:t>
      </w:r>
      <w:r w:rsidRPr="0032379E">
        <w:rPr>
          <w:rFonts w:ascii="Times New Roman" w:hAnsi="Times New Roman"/>
          <w:sz w:val="28"/>
          <w:szCs w:val="28"/>
        </w:rPr>
        <w:t>- фактически достигнутое значение i-го показателя эффективности использования субсидии;</w:t>
      </w:r>
    </w:p>
    <w:p w:rsidR="00215F95" w:rsidRPr="0032379E" w:rsidRDefault="00215F95" w:rsidP="0032379E">
      <w:pPr>
        <w:widowControl w:val="0"/>
        <w:autoSpaceDE w:val="0"/>
        <w:autoSpaceDN w:val="0"/>
        <w:adjustRightInd w:val="0"/>
        <w:spacing w:after="0" w:line="240" w:lineRule="auto"/>
        <w:ind w:firstLine="540"/>
        <w:jc w:val="both"/>
        <w:rPr>
          <w:rFonts w:ascii="Times New Roman" w:hAnsi="Times New Roman"/>
          <w:sz w:val="28"/>
          <w:szCs w:val="28"/>
        </w:rPr>
      </w:pPr>
      <w:r w:rsidRPr="0032379E">
        <w:rPr>
          <w:rFonts w:ascii="Arial" w:hAnsi="Arial" w:cs="Arial"/>
          <w:noProof/>
          <w:position w:val="-12"/>
          <w:sz w:val="20"/>
          <w:szCs w:val="20"/>
        </w:rPr>
        <w:pict>
          <v:shape id="_x0000_i1029" type="#_x0000_t75" style="width:14.25pt;height:22.5pt;visibility:visible">
            <v:imagedata r:id="rId14" o:title=""/>
          </v:shape>
        </w:pict>
      </w:r>
      <w:r w:rsidRPr="0032379E">
        <w:rPr>
          <w:rFonts w:ascii="Arial" w:hAnsi="Arial" w:cs="Arial"/>
          <w:sz w:val="20"/>
          <w:szCs w:val="20"/>
        </w:rPr>
        <w:t xml:space="preserve"> </w:t>
      </w:r>
      <w:r w:rsidRPr="0032379E">
        <w:rPr>
          <w:rFonts w:ascii="Times New Roman" w:hAnsi="Times New Roman"/>
          <w:sz w:val="28"/>
          <w:szCs w:val="28"/>
        </w:rPr>
        <w:t xml:space="preserve">- плановое значение i-го показателя эффективности использования субсидии, установленное соглашением. </w:t>
      </w:r>
    </w:p>
    <w:p w:rsidR="00215F95" w:rsidRPr="0032379E" w:rsidRDefault="00215F95" w:rsidP="0032379E">
      <w:pPr>
        <w:keepNext/>
        <w:keepLines/>
        <w:spacing w:after="0" w:line="240" w:lineRule="auto"/>
        <w:ind w:firstLine="567"/>
        <w:jc w:val="both"/>
        <w:rPr>
          <w:rFonts w:ascii="Times New Roman" w:hAnsi="Times New Roman"/>
          <w:sz w:val="28"/>
          <w:szCs w:val="28"/>
        </w:rPr>
      </w:pPr>
      <w:r w:rsidRPr="0032379E">
        <w:rPr>
          <w:rFonts w:ascii="Times New Roman" w:hAnsi="Times New Roman"/>
          <w:sz w:val="28"/>
          <w:szCs w:val="28"/>
        </w:rPr>
        <w:tab/>
        <w:t>4.</w:t>
      </w:r>
      <w:r w:rsidR="009E24E2" w:rsidRPr="0032379E">
        <w:rPr>
          <w:rFonts w:ascii="Times New Roman" w:hAnsi="Times New Roman"/>
          <w:sz w:val="28"/>
          <w:szCs w:val="28"/>
        </w:rPr>
        <w:t>5</w:t>
      </w:r>
      <w:r w:rsidRPr="0032379E">
        <w:rPr>
          <w:rFonts w:ascii="Times New Roman" w:hAnsi="Times New Roman"/>
          <w:sz w:val="28"/>
          <w:szCs w:val="28"/>
        </w:rPr>
        <w:t xml:space="preserve">. В случае выявления факта нарушения получателем финансовой поддержки условий предоставления субсидии,  указанных в п. 4.3, 4.4 настоящего порядка, Управление принимает решение о возврате субсидии (применении штрафных санкций) (далее </w:t>
      </w:r>
      <w:r w:rsidRPr="0032379E">
        <w:rPr>
          <w:rFonts w:ascii="Arial" w:hAnsi="Arial" w:cs="Arial"/>
          <w:sz w:val="28"/>
          <w:szCs w:val="28"/>
        </w:rPr>
        <w:t>–</w:t>
      </w:r>
      <w:r w:rsidRPr="0032379E">
        <w:rPr>
          <w:rFonts w:ascii="Times New Roman" w:hAnsi="Times New Roman"/>
          <w:sz w:val="28"/>
          <w:szCs w:val="28"/>
        </w:rPr>
        <w:t xml:space="preserve"> решение о возврате субсидии) в районный бюджет с указанием оснований его принятия.</w:t>
      </w:r>
    </w:p>
    <w:p w:rsidR="00215F95" w:rsidRPr="0032379E" w:rsidRDefault="00215F95"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4.</w:t>
      </w:r>
      <w:r w:rsidR="009E24E2" w:rsidRPr="0032379E">
        <w:rPr>
          <w:rFonts w:ascii="Times New Roman" w:hAnsi="Times New Roman"/>
          <w:sz w:val="28"/>
          <w:szCs w:val="28"/>
        </w:rPr>
        <w:t>6</w:t>
      </w:r>
      <w:r w:rsidRPr="0032379E">
        <w:rPr>
          <w:rFonts w:ascii="Times New Roman" w:hAnsi="Times New Roman"/>
          <w:sz w:val="28"/>
          <w:szCs w:val="28"/>
        </w:rPr>
        <w:t>. Управление в течение 3 рабочих дней направляет получателю финансовой поддержки копию решения о возврате субсидии с указанием оснований его принятия заказным письмом с уведомлением.</w:t>
      </w:r>
    </w:p>
    <w:p w:rsidR="00215F95" w:rsidRPr="0032379E" w:rsidRDefault="00215F95"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4.</w:t>
      </w:r>
      <w:r w:rsidR="009E24E2" w:rsidRPr="0032379E">
        <w:rPr>
          <w:rFonts w:ascii="Times New Roman" w:hAnsi="Times New Roman"/>
          <w:sz w:val="28"/>
          <w:szCs w:val="28"/>
        </w:rPr>
        <w:t>7</w:t>
      </w:r>
      <w:r w:rsidRPr="0032379E">
        <w:rPr>
          <w:rFonts w:ascii="Times New Roman" w:hAnsi="Times New Roman"/>
          <w:sz w:val="28"/>
          <w:szCs w:val="28"/>
        </w:rPr>
        <w:t>. Получатель финансовой поддержки в течение 10 рабочих дней со дня получения решения о возврате субсидии обязан произвести возврат в районный бюджет ранее полученных сумм субсидии и (или) размера штрафных санкций, указанных в решении о возврате субсидии, в полном объеме.</w:t>
      </w:r>
    </w:p>
    <w:p w:rsidR="00215F95" w:rsidRPr="0032379E" w:rsidRDefault="009E24E2" w:rsidP="0032379E">
      <w:pPr>
        <w:autoSpaceDE w:val="0"/>
        <w:autoSpaceDN w:val="0"/>
        <w:adjustRightInd w:val="0"/>
        <w:spacing w:after="0" w:line="240" w:lineRule="auto"/>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ab/>
      </w:r>
      <w:r w:rsidR="00215F95" w:rsidRPr="0032379E">
        <w:rPr>
          <w:rFonts w:ascii="Times New Roman" w:eastAsia="Calibri" w:hAnsi="Times New Roman"/>
          <w:sz w:val="28"/>
          <w:szCs w:val="28"/>
          <w:lang w:eastAsia="en-US"/>
        </w:rPr>
        <w:t>4.</w:t>
      </w:r>
      <w:r w:rsidRPr="0032379E">
        <w:rPr>
          <w:rFonts w:ascii="Times New Roman" w:eastAsia="Calibri" w:hAnsi="Times New Roman"/>
          <w:sz w:val="28"/>
          <w:szCs w:val="28"/>
          <w:lang w:eastAsia="en-US"/>
        </w:rPr>
        <w:t>8</w:t>
      </w:r>
      <w:r w:rsidR="00215F95" w:rsidRPr="0032379E">
        <w:rPr>
          <w:rFonts w:ascii="Times New Roman" w:eastAsia="Calibri" w:hAnsi="Times New Roman"/>
          <w:sz w:val="28"/>
          <w:szCs w:val="28"/>
          <w:lang w:eastAsia="en-US"/>
        </w:rPr>
        <w:t>. Направление решения о возврате субсидии (штрафны</w:t>
      </w:r>
      <w:r w:rsidRPr="0032379E">
        <w:rPr>
          <w:rFonts w:ascii="Times New Roman" w:eastAsia="Calibri" w:hAnsi="Times New Roman"/>
          <w:sz w:val="28"/>
          <w:szCs w:val="28"/>
          <w:lang w:eastAsia="en-US"/>
        </w:rPr>
        <w:t>х санкций), согласно пунктам 4.6</w:t>
      </w:r>
      <w:r w:rsidR="00215F95" w:rsidRPr="0032379E">
        <w:rPr>
          <w:rFonts w:ascii="Times New Roman" w:eastAsia="Calibri" w:hAnsi="Times New Roman"/>
          <w:sz w:val="28"/>
          <w:szCs w:val="28"/>
          <w:lang w:eastAsia="en-US"/>
        </w:rPr>
        <w:t>, 4.</w:t>
      </w:r>
      <w:r w:rsidRPr="0032379E">
        <w:rPr>
          <w:rFonts w:ascii="Times New Roman" w:eastAsia="Calibri" w:hAnsi="Times New Roman"/>
          <w:sz w:val="28"/>
          <w:szCs w:val="28"/>
          <w:lang w:eastAsia="en-US"/>
        </w:rPr>
        <w:t>7</w:t>
      </w:r>
      <w:r w:rsidR="00215F95" w:rsidRPr="0032379E">
        <w:rPr>
          <w:rFonts w:ascii="Times New Roman" w:eastAsia="Calibri" w:hAnsi="Times New Roman"/>
          <w:sz w:val="28"/>
          <w:szCs w:val="28"/>
          <w:lang w:eastAsia="en-US"/>
        </w:rPr>
        <w:t xml:space="preserve"> настоящего порядка является соблюдением Управлением досудебного порядка урегулирования спора.</w:t>
      </w:r>
    </w:p>
    <w:p w:rsidR="00215F95" w:rsidRPr="0032379E" w:rsidRDefault="009E24E2" w:rsidP="0032379E">
      <w:pPr>
        <w:autoSpaceDE w:val="0"/>
        <w:autoSpaceDN w:val="0"/>
        <w:adjustRightInd w:val="0"/>
        <w:spacing w:after="0" w:line="240" w:lineRule="auto"/>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ab/>
      </w:r>
      <w:r w:rsidR="00215F95" w:rsidRPr="0032379E">
        <w:rPr>
          <w:rFonts w:ascii="Times New Roman" w:eastAsia="Calibri" w:hAnsi="Times New Roman"/>
          <w:sz w:val="28"/>
          <w:szCs w:val="28"/>
          <w:lang w:eastAsia="en-US"/>
        </w:rPr>
        <w:t>4.</w:t>
      </w:r>
      <w:r w:rsidRPr="0032379E">
        <w:rPr>
          <w:rFonts w:ascii="Times New Roman" w:eastAsia="Calibri" w:hAnsi="Times New Roman"/>
          <w:sz w:val="28"/>
          <w:szCs w:val="28"/>
          <w:lang w:eastAsia="en-US"/>
        </w:rPr>
        <w:t>9</w:t>
      </w:r>
      <w:r w:rsidR="00215F95" w:rsidRPr="0032379E">
        <w:rPr>
          <w:rFonts w:ascii="Times New Roman" w:eastAsia="Calibri" w:hAnsi="Times New Roman"/>
          <w:sz w:val="28"/>
          <w:szCs w:val="28"/>
          <w:lang w:eastAsia="en-US"/>
        </w:rPr>
        <w:t xml:space="preserve">. В случае если получатель финансовой поддержки не возвратил субсидию в установленный срок или возвратил ее не в полном объеме, Управление обращается в суд о взыскании средств субсидии (штрафных санкций) в районный бюджет в соответствии с законодательством Российской Федерации. </w:t>
      </w:r>
    </w:p>
    <w:p w:rsidR="008B09F4" w:rsidRPr="0032379E" w:rsidRDefault="008B09F4" w:rsidP="0032379E">
      <w:pPr>
        <w:widowControl w:val="0"/>
        <w:autoSpaceDE w:val="0"/>
        <w:autoSpaceDN w:val="0"/>
        <w:adjustRightInd w:val="0"/>
        <w:spacing w:after="0" w:line="240" w:lineRule="auto"/>
        <w:ind w:left="2694"/>
        <w:outlineLvl w:val="2"/>
        <w:rPr>
          <w:rFonts w:ascii="Times New Roman" w:hAnsi="Times New Roman"/>
          <w:sz w:val="28"/>
          <w:szCs w:val="28"/>
        </w:rPr>
      </w:pPr>
    </w:p>
    <w:p w:rsidR="00B11178" w:rsidRPr="0032379E" w:rsidRDefault="00B11178" w:rsidP="0032379E">
      <w:pPr>
        <w:widowControl w:val="0"/>
        <w:autoSpaceDE w:val="0"/>
        <w:autoSpaceDN w:val="0"/>
        <w:adjustRightInd w:val="0"/>
        <w:spacing w:after="0" w:line="240" w:lineRule="auto"/>
        <w:ind w:left="2694"/>
        <w:outlineLvl w:val="2"/>
        <w:rPr>
          <w:rFonts w:ascii="Times New Roman" w:hAnsi="Times New Roman"/>
          <w:sz w:val="28"/>
          <w:szCs w:val="28"/>
        </w:rPr>
      </w:pPr>
    </w:p>
    <w:p w:rsidR="00B11178" w:rsidRPr="0032379E" w:rsidRDefault="00B11178" w:rsidP="0032379E">
      <w:pPr>
        <w:widowControl w:val="0"/>
        <w:autoSpaceDE w:val="0"/>
        <w:autoSpaceDN w:val="0"/>
        <w:adjustRightInd w:val="0"/>
        <w:spacing w:after="0" w:line="240" w:lineRule="auto"/>
        <w:ind w:left="2694"/>
        <w:outlineLvl w:val="2"/>
        <w:rPr>
          <w:rFonts w:ascii="Times New Roman" w:hAnsi="Times New Roman"/>
          <w:sz w:val="28"/>
          <w:szCs w:val="28"/>
        </w:rPr>
      </w:pPr>
    </w:p>
    <w:p w:rsidR="00B11178" w:rsidRPr="0032379E" w:rsidRDefault="00B11178" w:rsidP="0032379E">
      <w:pPr>
        <w:widowControl w:val="0"/>
        <w:autoSpaceDE w:val="0"/>
        <w:autoSpaceDN w:val="0"/>
        <w:adjustRightInd w:val="0"/>
        <w:spacing w:after="0" w:line="240" w:lineRule="auto"/>
        <w:ind w:left="2694"/>
        <w:outlineLvl w:val="2"/>
        <w:rPr>
          <w:rFonts w:ascii="Times New Roman" w:hAnsi="Times New Roman"/>
          <w:sz w:val="28"/>
          <w:szCs w:val="28"/>
        </w:rPr>
      </w:pPr>
    </w:p>
    <w:p w:rsidR="00B11178" w:rsidRPr="0032379E" w:rsidRDefault="00B11178" w:rsidP="0032379E">
      <w:pPr>
        <w:widowControl w:val="0"/>
        <w:autoSpaceDE w:val="0"/>
        <w:autoSpaceDN w:val="0"/>
        <w:adjustRightInd w:val="0"/>
        <w:spacing w:after="0" w:line="240" w:lineRule="auto"/>
        <w:ind w:left="2694"/>
        <w:outlineLvl w:val="2"/>
        <w:rPr>
          <w:rFonts w:ascii="Times New Roman" w:hAnsi="Times New Roman"/>
          <w:sz w:val="28"/>
          <w:szCs w:val="28"/>
        </w:rPr>
      </w:pPr>
    </w:p>
    <w:p w:rsidR="00B11178" w:rsidRPr="0032379E" w:rsidRDefault="00B11178" w:rsidP="0032379E">
      <w:pPr>
        <w:widowControl w:val="0"/>
        <w:autoSpaceDE w:val="0"/>
        <w:autoSpaceDN w:val="0"/>
        <w:adjustRightInd w:val="0"/>
        <w:spacing w:after="0" w:line="240" w:lineRule="auto"/>
        <w:ind w:left="2694"/>
        <w:outlineLvl w:val="2"/>
        <w:rPr>
          <w:rFonts w:ascii="Times New Roman" w:hAnsi="Times New Roman"/>
          <w:sz w:val="28"/>
          <w:szCs w:val="28"/>
        </w:rPr>
      </w:pPr>
    </w:p>
    <w:p w:rsidR="00B11178" w:rsidRPr="0032379E" w:rsidRDefault="00B11178" w:rsidP="0032379E">
      <w:pPr>
        <w:widowControl w:val="0"/>
        <w:autoSpaceDE w:val="0"/>
        <w:autoSpaceDN w:val="0"/>
        <w:adjustRightInd w:val="0"/>
        <w:spacing w:after="0" w:line="240" w:lineRule="auto"/>
        <w:ind w:left="2694"/>
        <w:outlineLvl w:val="2"/>
        <w:rPr>
          <w:rFonts w:ascii="Times New Roman" w:hAnsi="Times New Roman"/>
          <w:sz w:val="28"/>
          <w:szCs w:val="28"/>
        </w:rPr>
      </w:pPr>
    </w:p>
    <w:p w:rsidR="00B11178" w:rsidRPr="0032379E" w:rsidRDefault="00B11178" w:rsidP="0032379E">
      <w:pPr>
        <w:widowControl w:val="0"/>
        <w:autoSpaceDE w:val="0"/>
        <w:autoSpaceDN w:val="0"/>
        <w:adjustRightInd w:val="0"/>
        <w:spacing w:after="0" w:line="240" w:lineRule="auto"/>
        <w:ind w:left="2694"/>
        <w:outlineLvl w:val="2"/>
        <w:rPr>
          <w:rFonts w:ascii="Times New Roman" w:hAnsi="Times New Roman"/>
          <w:sz w:val="28"/>
          <w:szCs w:val="28"/>
        </w:rPr>
      </w:pPr>
    </w:p>
    <w:p w:rsidR="00B11178" w:rsidRPr="0032379E" w:rsidRDefault="00B11178" w:rsidP="0032379E">
      <w:pPr>
        <w:widowControl w:val="0"/>
        <w:autoSpaceDE w:val="0"/>
        <w:autoSpaceDN w:val="0"/>
        <w:adjustRightInd w:val="0"/>
        <w:spacing w:after="0" w:line="240" w:lineRule="auto"/>
        <w:ind w:left="2694"/>
        <w:outlineLvl w:val="2"/>
        <w:rPr>
          <w:rFonts w:ascii="Times New Roman" w:hAnsi="Times New Roman"/>
          <w:sz w:val="28"/>
          <w:szCs w:val="28"/>
        </w:rPr>
      </w:pPr>
    </w:p>
    <w:p w:rsidR="00B11178" w:rsidRPr="0032379E" w:rsidRDefault="00B11178" w:rsidP="0032379E">
      <w:pPr>
        <w:widowControl w:val="0"/>
        <w:autoSpaceDE w:val="0"/>
        <w:autoSpaceDN w:val="0"/>
        <w:adjustRightInd w:val="0"/>
        <w:spacing w:after="0" w:line="240" w:lineRule="auto"/>
        <w:ind w:left="2694"/>
        <w:outlineLvl w:val="2"/>
        <w:rPr>
          <w:rFonts w:ascii="Times New Roman" w:hAnsi="Times New Roman"/>
          <w:sz w:val="28"/>
          <w:szCs w:val="28"/>
        </w:rPr>
      </w:pPr>
    </w:p>
    <w:p w:rsidR="00B11178" w:rsidRPr="0032379E" w:rsidRDefault="00B11178" w:rsidP="0032379E">
      <w:pPr>
        <w:widowControl w:val="0"/>
        <w:autoSpaceDE w:val="0"/>
        <w:autoSpaceDN w:val="0"/>
        <w:adjustRightInd w:val="0"/>
        <w:spacing w:after="0" w:line="240" w:lineRule="auto"/>
        <w:ind w:left="2694"/>
        <w:outlineLvl w:val="2"/>
        <w:rPr>
          <w:rFonts w:ascii="Times New Roman" w:hAnsi="Times New Roman"/>
          <w:sz w:val="28"/>
          <w:szCs w:val="28"/>
        </w:rPr>
      </w:pPr>
    </w:p>
    <w:p w:rsidR="00B11178" w:rsidRPr="0032379E" w:rsidRDefault="00B11178" w:rsidP="0032379E">
      <w:pPr>
        <w:widowControl w:val="0"/>
        <w:autoSpaceDE w:val="0"/>
        <w:autoSpaceDN w:val="0"/>
        <w:adjustRightInd w:val="0"/>
        <w:spacing w:after="0" w:line="240" w:lineRule="auto"/>
        <w:ind w:left="2694"/>
        <w:outlineLvl w:val="2"/>
        <w:rPr>
          <w:rFonts w:ascii="Times New Roman" w:hAnsi="Times New Roman"/>
          <w:sz w:val="28"/>
          <w:szCs w:val="28"/>
        </w:rPr>
      </w:pPr>
    </w:p>
    <w:p w:rsidR="00B11178" w:rsidRPr="0032379E" w:rsidRDefault="00B11178" w:rsidP="0032379E">
      <w:pPr>
        <w:widowControl w:val="0"/>
        <w:autoSpaceDE w:val="0"/>
        <w:autoSpaceDN w:val="0"/>
        <w:adjustRightInd w:val="0"/>
        <w:spacing w:after="0" w:line="240" w:lineRule="auto"/>
        <w:ind w:left="2694"/>
        <w:outlineLvl w:val="2"/>
        <w:rPr>
          <w:rFonts w:ascii="Times New Roman" w:hAnsi="Times New Roman"/>
          <w:sz w:val="28"/>
          <w:szCs w:val="28"/>
        </w:rPr>
      </w:pPr>
    </w:p>
    <w:p w:rsidR="00B11178" w:rsidRPr="0032379E" w:rsidRDefault="00B11178" w:rsidP="0032379E">
      <w:pPr>
        <w:widowControl w:val="0"/>
        <w:autoSpaceDE w:val="0"/>
        <w:autoSpaceDN w:val="0"/>
        <w:adjustRightInd w:val="0"/>
        <w:spacing w:after="0" w:line="240" w:lineRule="auto"/>
        <w:ind w:left="2694"/>
        <w:outlineLvl w:val="2"/>
        <w:rPr>
          <w:rFonts w:ascii="Times New Roman" w:hAnsi="Times New Roman"/>
          <w:sz w:val="28"/>
          <w:szCs w:val="28"/>
        </w:rPr>
      </w:pPr>
    </w:p>
    <w:p w:rsidR="00B11178" w:rsidRPr="0032379E" w:rsidRDefault="00B11178" w:rsidP="0032379E">
      <w:pPr>
        <w:widowControl w:val="0"/>
        <w:autoSpaceDE w:val="0"/>
        <w:autoSpaceDN w:val="0"/>
        <w:adjustRightInd w:val="0"/>
        <w:spacing w:after="0" w:line="240" w:lineRule="auto"/>
        <w:ind w:left="2694"/>
        <w:outlineLvl w:val="2"/>
        <w:rPr>
          <w:rFonts w:ascii="Times New Roman" w:hAnsi="Times New Roman"/>
          <w:sz w:val="28"/>
          <w:szCs w:val="28"/>
        </w:rPr>
      </w:pPr>
    </w:p>
    <w:p w:rsidR="00B11178" w:rsidRPr="0032379E" w:rsidRDefault="00B11178" w:rsidP="0032379E">
      <w:pPr>
        <w:widowControl w:val="0"/>
        <w:autoSpaceDE w:val="0"/>
        <w:autoSpaceDN w:val="0"/>
        <w:adjustRightInd w:val="0"/>
        <w:spacing w:after="0" w:line="240" w:lineRule="auto"/>
        <w:ind w:left="2694"/>
        <w:outlineLvl w:val="2"/>
        <w:rPr>
          <w:rFonts w:ascii="Times New Roman" w:hAnsi="Times New Roman"/>
          <w:sz w:val="28"/>
          <w:szCs w:val="28"/>
        </w:rPr>
      </w:pPr>
    </w:p>
    <w:p w:rsidR="00952B49" w:rsidRPr="0032379E" w:rsidRDefault="00952B49" w:rsidP="0032379E">
      <w:pPr>
        <w:widowControl w:val="0"/>
        <w:autoSpaceDE w:val="0"/>
        <w:autoSpaceDN w:val="0"/>
        <w:adjustRightInd w:val="0"/>
        <w:spacing w:after="0" w:line="240" w:lineRule="auto"/>
        <w:ind w:left="2694"/>
        <w:outlineLvl w:val="2"/>
        <w:rPr>
          <w:rFonts w:ascii="Times New Roman" w:hAnsi="Times New Roman"/>
          <w:sz w:val="28"/>
          <w:szCs w:val="28"/>
        </w:rPr>
      </w:pPr>
      <w:r w:rsidRPr="0032379E">
        <w:rPr>
          <w:rFonts w:ascii="Times New Roman" w:hAnsi="Times New Roman"/>
          <w:sz w:val="28"/>
          <w:szCs w:val="28"/>
        </w:rPr>
        <w:t>Приложение № 1</w:t>
      </w:r>
    </w:p>
    <w:p w:rsidR="00952B49" w:rsidRPr="0032379E" w:rsidRDefault="00952B49" w:rsidP="0032379E">
      <w:pPr>
        <w:widowControl w:val="0"/>
        <w:autoSpaceDE w:val="0"/>
        <w:autoSpaceDN w:val="0"/>
        <w:adjustRightInd w:val="0"/>
        <w:spacing w:after="0" w:line="240" w:lineRule="auto"/>
        <w:ind w:left="2694"/>
        <w:rPr>
          <w:rFonts w:ascii="Times New Roman" w:hAnsi="Times New Roman"/>
          <w:sz w:val="28"/>
          <w:szCs w:val="28"/>
        </w:rPr>
      </w:pPr>
      <w:r w:rsidRPr="0032379E">
        <w:rPr>
          <w:rFonts w:ascii="Times New Roman" w:hAnsi="Times New Roman"/>
          <w:sz w:val="28"/>
          <w:szCs w:val="28"/>
        </w:rPr>
        <w:t xml:space="preserve">к порядку </w:t>
      </w:r>
      <w:r w:rsidR="003F55CE" w:rsidRPr="0032379E">
        <w:rPr>
          <w:rFonts w:ascii="Times New Roman" w:hAnsi="Times New Roman"/>
          <w:sz w:val="28"/>
          <w:szCs w:val="28"/>
        </w:rPr>
        <w:t>предоставления субсидий субъектам малого и среднего предпринимательства на реализацию инвестиционных проектов в приоритетных отраслях</w:t>
      </w:r>
    </w:p>
    <w:p w:rsidR="003F55CE" w:rsidRPr="0032379E" w:rsidRDefault="003F55CE" w:rsidP="0032379E">
      <w:pPr>
        <w:widowControl w:val="0"/>
        <w:autoSpaceDE w:val="0"/>
        <w:autoSpaceDN w:val="0"/>
        <w:adjustRightInd w:val="0"/>
        <w:spacing w:after="0" w:line="240" w:lineRule="auto"/>
        <w:ind w:left="2694"/>
        <w:rPr>
          <w:rFonts w:ascii="Times New Roman" w:hAnsi="Times New Roman"/>
          <w:sz w:val="28"/>
          <w:szCs w:val="28"/>
        </w:rPr>
      </w:pPr>
    </w:p>
    <w:p w:rsidR="00251843" w:rsidRPr="0032379E" w:rsidRDefault="00251843" w:rsidP="0032379E">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32379E">
        <w:rPr>
          <w:rFonts w:ascii="Times New Roman" w:eastAsia="Calibri" w:hAnsi="Times New Roman"/>
          <w:sz w:val="28"/>
          <w:szCs w:val="28"/>
          <w:lang w:eastAsia="en-US"/>
        </w:rPr>
        <w:t>Заявление</w:t>
      </w:r>
    </w:p>
    <w:p w:rsidR="00251843" w:rsidRPr="0032379E" w:rsidRDefault="00251843" w:rsidP="0032379E">
      <w:pPr>
        <w:autoSpaceDE w:val="0"/>
        <w:autoSpaceDN w:val="0"/>
        <w:adjustRightInd w:val="0"/>
        <w:spacing w:after="0" w:line="240" w:lineRule="auto"/>
        <w:jc w:val="center"/>
        <w:rPr>
          <w:rFonts w:ascii="Times New Roman" w:eastAsia="Calibri" w:hAnsi="Times New Roman"/>
          <w:sz w:val="28"/>
          <w:szCs w:val="28"/>
          <w:lang w:eastAsia="en-US"/>
        </w:rPr>
      </w:pPr>
      <w:r w:rsidRPr="0032379E">
        <w:rPr>
          <w:rFonts w:ascii="Times New Roman" w:eastAsia="Calibri" w:hAnsi="Times New Roman"/>
          <w:sz w:val="28"/>
          <w:szCs w:val="28"/>
          <w:lang w:eastAsia="en-US"/>
        </w:rPr>
        <w:t>о предоставлении субсидии</w:t>
      </w:r>
      <w:r w:rsidRPr="0032379E">
        <w:rPr>
          <w:rFonts w:ascii="Times New Roman" w:eastAsia="Calibri" w:hAnsi="Times New Roman"/>
          <w:bCs/>
          <w:sz w:val="28"/>
          <w:szCs w:val="28"/>
          <w:lang w:eastAsia="en-US"/>
        </w:rPr>
        <w:t xml:space="preserve"> на возмещение затрат (недополученных доходов) в связи с производством (реализацией) товаров, выполнением работ, оказанием услуг</w:t>
      </w:r>
    </w:p>
    <w:p w:rsidR="00251843" w:rsidRPr="0032379E" w:rsidRDefault="00251843" w:rsidP="0032379E">
      <w:pPr>
        <w:autoSpaceDE w:val="0"/>
        <w:autoSpaceDN w:val="0"/>
        <w:adjustRightInd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__________________________________________________________________</w:t>
      </w:r>
    </w:p>
    <w:p w:rsidR="00251843" w:rsidRPr="0032379E" w:rsidRDefault="00251843" w:rsidP="0032379E">
      <w:pPr>
        <w:autoSpaceDE w:val="0"/>
        <w:autoSpaceDN w:val="0"/>
        <w:adjustRightInd w:val="0"/>
        <w:spacing w:after="0" w:line="240" w:lineRule="auto"/>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(наименование Получателя, ИНН, КПП, место нахождения)</w:t>
      </w:r>
    </w:p>
    <w:p w:rsidR="00251843" w:rsidRPr="0032379E" w:rsidRDefault="00251843" w:rsidP="0032379E">
      <w:pPr>
        <w:widowControl w:val="0"/>
        <w:autoSpaceDE w:val="0"/>
        <w:autoSpaceDN w:val="0"/>
        <w:spacing w:after="0" w:line="240" w:lineRule="auto"/>
        <w:jc w:val="both"/>
        <w:rPr>
          <w:rFonts w:ascii="Times New Roman" w:eastAsia="Calibri" w:hAnsi="Times New Roman"/>
          <w:sz w:val="28"/>
          <w:szCs w:val="28"/>
          <w:lang w:eastAsia="en-US"/>
        </w:rPr>
      </w:pPr>
      <w:r w:rsidRPr="0032379E">
        <w:rPr>
          <w:rFonts w:ascii="Times New Roman" w:hAnsi="Times New Roman"/>
          <w:sz w:val="28"/>
          <w:szCs w:val="28"/>
        </w:rPr>
        <w:t xml:space="preserve">в соответствии с муниципальной программой «Развитие малого и среднего предпринимательства в Курагинском районе», </w:t>
      </w:r>
      <w:r w:rsidRPr="0032379E">
        <w:rPr>
          <w:rFonts w:ascii="Times New Roman" w:eastAsia="Calibri" w:hAnsi="Times New Roman"/>
          <w:sz w:val="28"/>
          <w:szCs w:val="28"/>
          <w:lang w:eastAsia="en-US"/>
        </w:rPr>
        <w:t xml:space="preserve">утвержденным постановлением Администрации Курагинского района от 29.10.2013 № 1076-п (далее – Программа), просит предоставить субсидию в размере ______(_____________________________________________________) рублей </w:t>
      </w:r>
    </w:p>
    <w:p w:rsidR="00251843" w:rsidRPr="0032379E" w:rsidRDefault="00251843" w:rsidP="0032379E">
      <w:pPr>
        <w:widowControl w:val="0"/>
        <w:autoSpaceDE w:val="0"/>
        <w:autoSpaceDN w:val="0"/>
        <w:spacing w:after="0" w:line="240" w:lineRule="auto"/>
        <w:jc w:val="center"/>
        <w:rPr>
          <w:rFonts w:ascii="Times New Roman" w:eastAsia="Calibri" w:hAnsi="Times New Roman"/>
          <w:sz w:val="28"/>
          <w:szCs w:val="28"/>
          <w:lang w:eastAsia="en-US"/>
        </w:rPr>
      </w:pPr>
      <w:r w:rsidRPr="0032379E">
        <w:rPr>
          <w:rFonts w:ascii="Times New Roman" w:eastAsia="Calibri" w:hAnsi="Times New Roman"/>
          <w:sz w:val="20"/>
          <w:szCs w:val="20"/>
          <w:lang w:eastAsia="en-US"/>
        </w:rPr>
        <w:t>(сумма прописью)</w:t>
      </w:r>
    </w:p>
    <w:p w:rsidR="00251843" w:rsidRPr="0032379E" w:rsidRDefault="00251843" w:rsidP="0032379E">
      <w:pPr>
        <w:widowControl w:val="0"/>
        <w:autoSpaceDE w:val="0"/>
        <w:autoSpaceDN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в целях ___________________________________________________________.</w:t>
      </w:r>
    </w:p>
    <w:p w:rsidR="00251843" w:rsidRPr="0032379E" w:rsidRDefault="00251843" w:rsidP="0032379E">
      <w:pPr>
        <w:autoSpaceDE w:val="0"/>
        <w:autoSpaceDN w:val="0"/>
        <w:adjustRightInd w:val="0"/>
        <w:spacing w:after="0" w:line="240" w:lineRule="auto"/>
        <w:ind w:firstLine="3544"/>
        <w:jc w:val="both"/>
        <w:rPr>
          <w:rFonts w:ascii="Times New Roman" w:eastAsia="Calibri" w:hAnsi="Times New Roman"/>
          <w:sz w:val="20"/>
          <w:szCs w:val="20"/>
          <w:lang w:eastAsia="en-US"/>
        </w:rPr>
      </w:pPr>
      <w:r w:rsidRPr="0032379E">
        <w:rPr>
          <w:rFonts w:ascii="Times New Roman" w:eastAsia="Calibri" w:hAnsi="Times New Roman"/>
          <w:sz w:val="20"/>
          <w:szCs w:val="20"/>
          <w:lang w:eastAsia="en-US"/>
        </w:rPr>
        <w:tab/>
        <w:t xml:space="preserve">           (целевое назначение субсидии)</w:t>
      </w:r>
    </w:p>
    <w:p w:rsidR="00251843" w:rsidRPr="0032379E" w:rsidRDefault="00251843"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Достоверность предоставленных сведений подтверждаю.</w:t>
      </w:r>
    </w:p>
    <w:p w:rsidR="00251843" w:rsidRPr="0032379E" w:rsidRDefault="00251843" w:rsidP="0032379E">
      <w:pPr>
        <w:autoSpaceDE w:val="0"/>
        <w:autoSpaceDN w:val="0"/>
        <w:adjustRightInd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   </w:t>
      </w:r>
      <w:r w:rsidRPr="0032379E">
        <w:rPr>
          <w:rFonts w:ascii="Times New Roman" w:eastAsia="Calibri" w:hAnsi="Times New Roman"/>
          <w:sz w:val="28"/>
          <w:szCs w:val="28"/>
          <w:lang w:eastAsia="en-US"/>
        </w:rPr>
        <w:tab/>
        <w:t>Гарантирую, что бюджетные средства из краевого и районного бюджетов в соответствии с иными нормативными правовыми  актами,  на  заявленные цели  и расходы, не получал.</w:t>
      </w:r>
    </w:p>
    <w:p w:rsidR="00251843" w:rsidRPr="0032379E" w:rsidRDefault="00251843" w:rsidP="0032379E">
      <w:pPr>
        <w:widowControl w:val="0"/>
        <w:autoSpaceDE w:val="0"/>
        <w:autoSpaceDN w:val="0"/>
        <w:spacing w:after="0" w:line="240" w:lineRule="auto"/>
        <w:jc w:val="both"/>
        <w:rPr>
          <w:rFonts w:ascii="Times New Roman" w:hAnsi="Times New Roman"/>
          <w:sz w:val="28"/>
          <w:szCs w:val="28"/>
        </w:rPr>
      </w:pPr>
      <w:r w:rsidRPr="0032379E">
        <w:rPr>
          <w:rFonts w:ascii="Times New Roman" w:hAnsi="Times New Roman"/>
          <w:sz w:val="24"/>
          <w:szCs w:val="24"/>
        </w:rPr>
        <w:t xml:space="preserve">        </w:t>
      </w:r>
      <w:r w:rsidRPr="0032379E">
        <w:rPr>
          <w:rFonts w:ascii="Times New Roman" w:hAnsi="Times New Roman"/>
          <w:sz w:val="24"/>
          <w:szCs w:val="24"/>
        </w:rPr>
        <w:tab/>
      </w:r>
      <w:r w:rsidRPr="0032379E">
        <w:rPr>
          <w:rFonts w:ascii="Times New Roman" w:hAnsi="Times New Roman"/>
          <w:sz w:val="28"/>
          <w:szCs w:val="28"/>
        </w:rPr>
        <w:t>Уведомления  и  документы  по  вопросам,  связанным  с  предоставлением указанной субсидии, прошу направлять по следующим адресам:</w:t>
      </w:r>
    </w:p>
    <w:p w:rsidR="00251843" w:rsidRPr="0032379E" w:rsidRDefault="00251843" w:rsidP="0032379E">
      <w:pPr>
        <w:widowControl w:val="0"/>
        <w:autoSpaceDE w:val="0"/>
        <w:autoSpaceDN w:val="0"/>
        <w:spacing w:after="0" w:line="240" w:lineRule="auto"/>
        <w:jc w:val="both"/>
        <w:rPr>
          <w:rFonts w:ascii="Times New Roman" w:hAnsi="Times New Roman"/>
          <w:sz w:val="28"/>
          <w:szCs w:val="28"/>
        </w:rPr>
      </w:pPr>
      <w:r w:rsidRPr="0032379E">
        <w:rPr>
          <w:rFonts w:ascii="Times New Roman" w:hAnsi="Times New Roman"/>
          <w:sz w:val="28"/>
          <w:szCs w:val="28"/>
        </w:rPr>
        <w:t xml:space="preserve">    по почтовому адресу: ____________________________________________;</w:t>
      </w:r>
    </w:p>
    <w:p w:rsidR="00251843" w:rsidRPr="0032379E" w:rsidRDefault="00251843" w:rsidP="0032379E">
      <w:pPr>
        <w:widowControl w:val="0"/>
        <w:autoSpaceDE w:val="0"/>
        <w:autoSpaceDN w:val="0"/>
        <w:spacing w:after="0" w:line="240" w:lineRule="auto"/>
        <w:jc w:val="both"/>
        <w:rPr>
          <w:rFonts w:ascii="Times New Roman" w:hAnsi="Times New Roman"/>
          <w:sz w:val="28"/>
          <w:szCs w:val="28"/>
        </w:rPr>
      </w:pPr>
      <w:r w:rsidRPr="0032379E">
        <w:rPr>
          <w:rFonts w:ascii="Times New Roman" w:hAnsi="Times New Roman"/>
          <w:sz w:val="28"/>
          <w:szCs w:val="28"/>
        </w:rPr>
        <w:t xml:space="preserve">    по адресу электронной почты: _____________________________________.</w:t>
      </w:r>
    </w:p>
    <w:p w:rsidR="00251843" w:rsidRPr="0032379E" w:rsidRDefault="00251843"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r w:rsidRPr="0032379E">
        <w:rPr>
          <w:rFonts w:ascii="Times New Roman" w:hAnsi="Times New Roman"/>
          <w:sz w:val="28"/>
          <w:szCs w:val="28"/>
        </w:rPr>
        <w:t xml:space="preserve"> Выражаю согласие на обработку персональных данных</w:t>
      </w:r>
      <w:r w:rsidR="009D1482" w:rsidRPr="0032379E">
        <w:rPr>
          <w:rFonts w:ascii="Times New Roman" w:hAnsi="Times New Roman"/>
          <w:sz w:val="28"/>
          <w:szCs w:val="28"/>
        </w:rPr>
        <w:t>, их публикацию и размещение в сети Интернет.</w:t>
      </w:r>
      <w:r w:rsidRPr="0032379E">
        <w:rPr>
          <w:rFonts w:ascii="Times New Roman" w:hAnsi="Times New Roman"/>
          <w:sz w:val="28"/>
          <w:szCs w:val="28"/>
        </w:rPr>
        <w:t>.</w:t>
      </w:r>
    </w:p>
    <w:p w:rsidR="00251843" w:rsidRPr="0032379E" w:rsidRDefault="00251843" w:rsidP="0032379E">
      <w:pPr>
        <w:widowControl w:val="0"/>
        <w:autoSpaceDE w:val="0"/>
        <w:autoSpaceDN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Опись документов прилагается.</w:t>
      </w:r>
    </w:p>
    <w:p w:rsidR="00251843" w:rsidRPr="0032379E" w:rsidRDefault="00251843" w:rsidP="0032379E">
      <w:pPr>
        <w:autoSpaceDE w:val="0"/>
        <w:autoSpaceDN w:val="0"/>
        <w:adjustRightInd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Приложение: на ___ л. в ____ экз.</w:t>
      </w:r>
    </w:p>
    <w:p w:rsidR="00251843" w:rsidRPr="0032379E" w:rsidRDefault="00251843" w:rsidP="0032379E">
      <w:pPr>
        <w:autoSpaceDE w:val="0"/>
        <w:autoSpaceDN w:val="0"/>
        <w:adjustRightInd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Получатель</w:t>
      </w:r>
    </w:p>
    <w:p w:rsidR="00251843" w:rsidRPr="0032379E" w:rsidRDefault="00251843" w:rsidP="0032379E">
      <w:pPr>
        <w:autoSpaceDE w:val="0"/>
        <w:autoSpaceDN w:val="0"/>
        <w:adjustRightInd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_________________               ___________       _________________________</w:t>
      </w:r>
    </w:p>
    <w:p w:rsidR="00251843" w:rsidRPr="0032379E" w:rsidRDefault="00251843" w:rsidP="0032379E">
      <w:pPr>
        <w:autoSpaceDE w:val="0"/>
        <w:autoSpaceDN w:val="0"/>
        <w:adjustRightInd w:val="0"/>
        <w:spacing w:after="0" w:line="240" w:lineRule="auto"/>
        <w:jc w:val="both"/>
        <w:rPr>
          <w:rFonts w:ascii="Times New Roman" w:eastAsia="Calibri" w:hAnsi="Times New Roman"/>
          <w:sz w:val="20"/>
          <w:szCs w:val="20"/>
          <w:lang w:eastAsia="en-US"/>
        </w:rPr>
      </w:pPr>
      <w:r w:rsidRPr="0032379E">
        <w:rPr>
          <w:rFonts w:ascii="Times New Roman" w:eastAsia="Calibri" w:hAnsi="Times New Roman"/>
          <w:sz w:val="20"/>
          <w:szCs w:val="20"/>
          <w:lang w:eastAsia="en-US"/>
        </w:rPr>
        <w:t xml:space="preserve">        (должность)                                                 (подпись)                            (расшифровка подписи) </w:t>
      </w:r>
    </w:p>
    <w:p w:rsidR="00251843" w:rsidRPr="0032379E" w:rsidRDefault="00251843" w:rsidP="0032379E">
      <w:pPr>
        <w:autoSpaceDE w:val="0"/>
        <w:autoSpaceDN w:val="0"/>
        <w:adjustRightInd w:val="0"/>
        <w:spacing w:after="0" w:line="240" w:lineRule="auto"/>
        <w:jc w:val="both"/>
        <w:rPr>
          <w:rFonts w:ascii="Times New Roman" w:eastAsia="Calibri" w:hAnsi="Times New Roman"/>
          <w:sz w:val="28"/>
          <w:szCs w:val="28"/>
          <w:lang w:eastAsia="en-US"/>
        </w:rPr>
      </w:pPr>
    </w:p>
    <w:p w:rsidR="00251843" w:rsidRPr="0032379E" w:rsidRDefault="00251843" w:rsidP="0032379E">
      <w:pPr>
        <w:autoSpaceDE w:val="0"/>
        <w:autoSpaceDN w:val="0"/>
        <w:adjustRightInd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0"/>
          <w:szCs w:val="20"/>
          <w:lang w:eastAsia="en-US"/>
        </w:rPr>
        <w:t xml:space="preserve">М.П. (при наличии)  </w:t>
      </w:r>
      <w:r w:rsidRPr="0032379E">
        <w:rPr>
          <w:rFonts w:ascii="Times New Roman" w:eastAsia="Calibri" w:hAnsi="Times New Roman"/>
          <w:sz w:val="28"/>
          <w:szCs w:val="28"/>
          <w:lang w:eastAsia="en-US"/>
        </w:rPr>
        <w:t>«__» _______________ 20__ г.</w:t>
      </w:r>
    </w:p>
    <w:p w:rsidR="00952B49" w:rsidRPr="0032379E" w:rsidRDefault="00952B49" w:rsidP="0032379E">
      <w:pPr>
        <w:widowControl w:val="0"/>
        <w:autoSpaceDE w:val="0"/>
        <w:autoSpaceDN w:val="0"/>
        <w:adjustRightInd w:val="0"/>
        <w:spacing w:after="0" w:line="240" w:lineRule="auto"/>
        <w:ind w:left="2124" w:firstLine="708"/>
        <w:jc w:val="center"/>
        <w:outlineLvl w:val="2"/>
        <w:rPr>
          <w:rFonts w:ascii="Times New Roman" w:hAnsi="Times New Roman"/>
          <w:sz w:val="28"/>
          <w:szCs w:val="28"/>
        </w:rPr>
      </w:pPr>
    </w:p>
    <w:p w:rsidR="00952B49" w:rsidRPr="0032379E" w:rsidRDefault="00952B49" w:rsidP="0032379E">
      <w:pPr>
        <w:widowControl w:val="0"/>
        <w:autoSpaceDE w:val="0"/>
        <w:autoSpaceDN w:val="0"/>
        <w:adjustRightInd w:val="0"/>
        <w:spacing w:after="0" w:line="240" w:lineRule="auto"/>
        <w:ind w:left="2124" w:firstLine="708"/>
        <w:jc w:val="center"/>
        <w:outlineLvl w:val="2"/>
        <w:rPr>
          <w:rFonts w:ascii="Times New Roman" w:hAnsi="Times New Roman"/>
          <w:sz w:val="28"/>
          <w:szCs w:val="28"/>
        </w:rPr>
      </w:pPr>
    </w:p>
    <w:p w:rsidR="00952B49" w:rsidRPr="0032379E" w:rsidRDefault="00952B49" w:rsidP="0032379E">
      <w:pPr>
        <w:widowControl w:val="0"/>
        <w:autoSpaceDE w:val="0"/>
        <w:autoSpaceDN w:val="0"/>
        <w:adjustRightInd w:val="0"/>
        <w:spacing w:after="0" w:line="240" w:lineRule="auto"/>
        <w:ind w:left="2124" w:firstLine="708"/>
        <w:jc w:val="center"/>
        <w:outlineLvl w:val="2"/>
        <w:rPr>
          <w:rFonts w:ascii="Times New Roman" w:hAnsi="Times New Roman"/>
          <w:sz w:val="28"/>
          <w:szCs w:val="28"/>
        </w:rPr>
      </w:pPr>
    </w:p>
    <w:p w:rsidR="00952B49" w:rsidRPr="0032379E" w:rsidRDefault="00952B49" w:rsidP="0032379E">
      <w:pPr>
        <w:widowControl w:val="0"/>
        <w:autoSpaceDE w:val="0"/>
        <w:autoSpaceDN w:val="0"/>
        <w:adjustRightInd w:val="0"/>
        <w:spacing w:after="0" w:line="240" w:lineRule="auto"/>
        <w:ind w:left="2124" w:firstLine="708"/>
        <w:jc w:val="center"/>
        <w:outlineLvl w:val="2"/>
        <w:rPr>
          <w:rFonts w:ascii="Times New Roman" w:hAnsi="Times New Roman"/>
          <w:sz w:val="28"/>
          <w:szCs w:val="28"/>
        </w:rPr>
      </w:pPr>
    </w:p>
    <w:p w:rsidR="00952B49" w:rsidRPr="0032379E" w:rsidRDefault="00952B49" w:rsidP="0032379E">
      <w:pPr>
        <w:widowControl w:val="0"/>
        <w:autoSpaceDE w:val="0"/>
        <w:autoSpaceDN w:val="0"/>
        <w:adjustRightInd w:val="0"/>
        <w:spacing w:after="0" w:line="240" w:lineRule="auto"/>
        <w:ind w:left="2124" w:firstLine="708"/>
        <w:jc w:val="center"/>
        <w:outlineLvl w:val="2"/>
        <w:rPr>
          <w:rFonts w:ascii="Times New Roman" w:hAnsi="Times New Roman"/>
          <w:sz w:val="28"/>
          <w:szCs w:val="28"/>
        </w:rPr>
      </w:pPr>
    </w:p>
    <w:p w:rsidR="00C22DE1" w:rsidRPr="0032379E" w:rsidRDefault="00C22DE1" w:rsidP="0032379E">
      <w:pPr>
        <w:widowControl w:val="0"/>
        <w:autoSpaceDE w:val="0"/>
        <w:autoSpaceDN w:val="0"/>
        <w:adjustRightInd w:val="0"/>
        <w:spacing w:after="0" w:line="240" w:lineRule="auto"/>
        <w:ind w:left="2124" w:firstLine="708"/>
        <w:jc w:val="center"/>
        <w:outlineLvl w:val="2"/>
        <w:rPr>
          <w:rFonts w:ascii="Times New Roman" w:hAnsi="Times New Roman"/>
          <w:sz w:val="28"/>
          <w:szCs w:val="28"/>
        </w:rPr>
      </w:pPr>
    </w:p>
    <w:p w:rsidR="00C22DE1" w:rsidRPr="0032379E" w:rsidRDefault="00C22DE1" w:rsidP="0032379E">
      <w:pPr>
        <w:widowControl w:val="0"/>
        <w:autoSpaceDE w:val="0"/>
        <w:autoSpaceDN w:val="0"/>
        <w:adjustRightInd w:val="0"/>
        <w:spacing w:after="0" w:line="240" w:lineRule="auto"/>
        <w:ind w:left="2124" w:firstLine="708"/>
        <w:jc w:val="center"/>
        <w:outlineLvl w:val="2"/>
        <w:rPr>
          <w:rFonts w:ascii="Times New Roman" w:hAnsi="Times New Roman"/>
          <w:sz w:val="28"/>
          <w:szCs w:val="28"/>
        </w:rPr>
      </w:pPr>
    </w:p>
    <w:p w:rsidR="00C22DE1" w:rsidRPr="0032379E" w:rsidRDefault="00C22DE1" w:rsidP="0032379E">
      <w:pPr>
        <w:widowControl w:val="0"/>
        <w:autoSpaceDE w:val="0"/>
        <w:autoSpaceDN w:val="0"/>
        <w:adjustRightInd w:val="0"/>
        <w:spacing w:after="0" w:line="240" w:lineRule="auto"/>
        <w:ind w:left="2124" w:firstLine="708"/>
        <w:jc w:val="center"/>
        <w:outlineLvl w:val="2"/>
        <w:rPr>
          <w:rFonts w:ascii="Times New Roman" w:hAnsi="Times New Roman"/>
          <w:sz w:val="28"/>
          <w:szCs w:val="28"/>
        </w:rPr>
      </w:pPr>
    </w:p>
    <w:p w:rsidR="00952B49" w:rsidRPr="0032379E" w:rsidRDefault="00952B49" w:rsidP="0032379E">
      <w:pPr>
        <w:widowControl w:val="0"/>
        <w:autoSpaceDE w:val="0"/>
        <w:autoSpaceDN w:val="0"/>
        <w:adjustRightInd w:val="0"/>
        <w:spacing w:after="0" w:line="240" w:lineRule="auto"/>
        <w:ind w:left="2124" w:firstLine="708"/>
        <w:jc w:val="center"/>
        <w:outlineLvl w:val="2"/>
        <w:rPr>
          <w:rFonts w:ascii="Times New Roman" w:hAnsi="Times New Roman"/>
          <w:sz w:val="28"/>
          <w:szCs w:val="28"/>
        </w:rPr>
      </w:pPr>
    </w:p>
    <w:p w:rsidR="00952B49" w:rsidRPr="0032379E" w:rsidRDefault="00952B49" w:rsidP="0032379E">
      <w:pPr>
        <w:widowControl w:val="0"/>
        <w:autoSpaceDE w:val="0"/>
        <w:autoSpaceDN w:val="0"/>
        <w:adjustRightInd w:val="0"/>
        <w:spacing w:after="0" w:line="240" w:lineRule="auto"/>
        <w:ind w:left="2124" w:firstLine="708"/>
        <w:jc w:val="center"/>
        <w:outlineLvl w:val="2"/>
        <w:rPr>
          <w:rFonts w:ascii="Times New Roman" w:hAnsi="Times New Roman"/>
          <w:sz w:val="28"/>
          <w:szCs w:val="28"/>
        </w:rPr>
      </w:pPr>
    </w:p>
    <w:p w:rsidR="00952B49" w:rsidRPr="0032379E" w:rsidRDefault="00952B49" w:rsidP="0032379E">
      <w:pPr>
        <w:widowControl w:val="0"/>
        <w:autoSpaceDE w:val="0"/>
        <w:autoSpaceDN w:val="0"/>
        <w:adjustRightInd w:val="0"/>
        <w:spacing w:after="0" w:line="240" w:lineRule="auto"/>
        <w:ind w:left="2694"/>
        <w:outlineLvl w:val="2"/>
        <w:rPr>
          <w:rFonts w:ascii="Times New Roman" w:hAnsi="Times New Roman"/>
          <w:sz w:val="28"/>
          <w:szCs w:val="28"/>
        </w:rPr>
      </w:pPr>
      <w:r w:rsidRPr="0032379E">
        <w:rPr>
          <w:rFonts w:ascii="Times New Roman" w:hAnsi="Times New Roman"/>
          <w:sz w:val="28"/>
          <w:szCs w:val="28"/>
        </w:rPr>
        <w:t>Приложение № 2</w:t>
      </w:r>
    </w:p>
    <w:p w:rsidR="00952B49" w:rsidRPr="0032379E" w:rsidRDefault="00952B49" w:rsidP="0032379E">
      <w:pPr>
        <w:widowControl w:val="0"/>
        <w:autoSpaceDE w:val="0"/>
        <w:autoSpaceDN w:val="0"/>
        <w:adjustRightInd w:val="0"/>
        <w:spacing w:after="0" w:line="240" w:lineRule="auto"/>
        <w:ind w:left="2694"/>
        <w:rPr>
          <w:rFonts w:ascii="Times New Roman" w:hAnsi="Times New Roman"/>
          <w:sz w:val="28"/>
          <w:szCs w:val="28"/>
        </w:rPr>
      </w:pPr>
      <w:r w:rsidRPr="0032379E">
        <w:rPr>
          <w:rFonts w:ascii="Times New Roman" w:hAnsi="Times New Roman"/>
          <w:sz w:val="28"/>
          <w:szCs w:val="28"/>
        </w:rPr>
        <w:t xml:space="preserve">к порядку </w:t>
      </w:r>
      <w:r w:rsidR="003F55CE" w:rsidRPr="0032379E">
        <w:rPr>
          <w:rFonts w:ascii="Times New Roman" w:hAnsi="Times New Roman"/>
          <w:sz w:val="28"/>
          <w:szCs w:val="28"/>
        </w:rPr>
        <w:t xml:space="preserve">предоставления субсидий субъектам малого и среднего предпринимательства на реализацию инвестиционных проектов в приоритетных отраслях </w:t>
      </w:r>
    </w:p>
    <w:p w:rsidR="00251843" w:rsidRPr="0032379E" w:rsidRDefault="00251843" w:rsidP="0032379E">
      <w:pPr>
        <w:widowControl w:val="0"/>
        <w:autoSpaceDE w:val="0"/>
        <w:autoSpaceDN w:val="0"/>
        <w:adjustRightInd w:val="0"/>
        <w:spacing w:after="0" w:line="240" w:lineRule="auto"/>
        <w:ind w:left="2694"/>
        <w:rPr>
          <w:rFonts w:ascii="Times New Roman" w:hAnsi="Times New Roman"/>
          <w:sz w:val="28"/>
          <w:szCs w:val="28"/>
        </w:rPr>
      </w:pPr>
    </w:p>
    <w:p w:rsidR="00251843" w:rsidRPr="0032379E" w:rsidRDefault="00251843" w:rsidP="0032379E">
      <w:pPr>
        <w:autoSpaceDE w:val="0"/>
        <w:autoSpaceDN w:val="0"/>
        <w:adjustRightInd w:val="0"/>
        <w:spacing w:after="0" w:line="240" w:lineRule="auto"/>
        <w:jc w:val="center"/>
        <w:rPr>
          <w:rFonts w:ascii="Times New Roman" w:eastAsia="Calibri" w:hAnsi="Times New Roman"/>
          <w:bCs/>
          <w:sz w:val="28"/>
          <w:szCs w:val="28"/>
          <w:lang w:eastAsia="en-US"/>
        </w:rPr>
      </w:pPr>
    </w:p>
    <w:p w:rsidR="00251843" w:rsidRPr="0032379E" w:rsidRDefault="00251843" w:rsidP="0032379E">
      <w:pPr>
        <w:autoSpaceDE w:val="0"/>
        <w:autoSpaceDN w:val="0"/>
        <w:adjustRightInd w:val="0"/>
        <w:spacing w:after="0" w:line="240" w:lineRule="auto"/>
        <w:jc w:val="center"/>
        <w:rPr>
          <w:rFonts w:ascii="Times New Roman" w:eastAsia="Calibri" w:hAnsi="Times New Roman"/>
          <w:bCs/>
          <w:sz w:val="28"/>
          <w:szCs w:val="28"/>
          <w:lang w:eastAsia="en-US"/>
        </w:rPr>
      </w:pPr>
      <w:r w:rsidRPr="0032379E">
        <w:rPr>
          <w:rFonts w:ascii="Times New Roman" w:eastAsia="Calibri" w:hAnsi="Times New Roman"/>
          <w:bCs/>
          <w:sz w:val="28"/>
          <w:szCs w:val="28"/>
          <w:lang w:eastAsia="en-US"/>
        </w:rPr>
        <w:t xml:space="preserve">Макет бизнес-плана </w:t>
      </w:r>
      <w:r w:rsidRPr="0032379E">
        <w:rPr>
          <w:rFonts w:ascii="Times New Roman" w:eastAsia="Calibri" w:hAnsi="Times New Roman"/>
          <w:sz w:val="28"/>
          <w:lang w:eastAsia="en-US"/>
        </w:rPr>
        <w:t xml:space="preserve">инвестиционного проекта </w:t>
      </w:r>
    </w:p>
    <w:p w:rsidR="00251843" w:rsidRPr="0032379E" w:rsidRDefault="00251843" w:rsidP="0032379E">
      <w:pPr>
        <w:autoSpaceDE w:val="0"/>
        <w:autoSpaceDN w:val="0"/>
        <w:adjustRightInd w:val="0"/>
        <w:spacing w:after="0" w:line="240" w:lineRule="auto"/>
        <w:jc w:val="center"/>
        <w:outlineLvl w:val="0"/>
        <w:rPr>
          <w:rFonts w:ascii="Times New Roman" w:eastAsia="Calibri" w:hAnsi="Times New Roman"/>
          <w:sz w:val="28"/>
          <w:szCs w:val="28"/>
          <w:lang w:eastAsia="en-US"/>
        </w:rPr>
      </w:pPr>
    </w:p>
    <w:p w:rsidR="00251843" w:rsidRPr="0032379E" w:rsidRDefault="00251843" w:rsidP="0032379E">
      <w:pPr>
        <w:autoSpaceDE w:val="0"/>
        <w:autoSpaceDN w:val="0"/>
        <w:adjustRightInd w:val="0"/>
        <w:spacing w:after="0" w:line="240" w:lineRule="auto"/>
        <w:contextualSpacing/>
        <w:jc w:val="center"/>
        <w:outlineLvl w:val="0"/>
        <w:rPr>
          <w:rFonts w:ascii="Times New Roman" w:hAnsi="Times New Roman"/>
          <w:bCs/>
          <w:sz w:val="28"/>
          <w:szCs w:val="28"/>
        </w:rPr>
      </w:pPr>
      <w:r w:rsidRPr="0032379E">
        <w:rPr>
          <w:rFonts w:ascii="Times New Roman" w:hAnsi="Times New Roman"/>
          <w:bCs/>
          <w:sz w:val="28"/>
          <w:szCs w:val="28"/>
          <w:lang w:val="en-US"/>
        </w:rPr>
        <w:t>I</w:t>
      </w:r>
      <w:r w:rsidRPr="0032379E">
        <w:rPr>
          <w:rFonts w:ascii="Times New Roman" w:hAnsi="Times New Roman"/>
          <w:bCs/>
          <w:sz w:val="28"/>
          <w:szCs w:val="28"/>
        </w:rPr>
        <w:t>.</w:t>
      </w:r>
      <w:r w:rsidRPr="0032379E">
        <w:rPr>
          <w:rFonts w:ascii="Times New Roman" w:hAnsi="Times New Roman"/>
          <w:bCs/>
          <w:sz w:val="28"/>
          <w:szCs w:val="28"/>
          <w:lang w:val="en-US"/>
        </w:rPr>
        <w:t> </w:t>
      </w:r>
      <w:r w:rsidRPr="0032379E">
        <w:rPr>
          <w:rFonts w:ascii="Times New Roman" w:hAnsi="Times New Roman"/>
          <w:bCs/>
          <w:sz w:val="28"/>
          <w:szCs w:val="28"/>
        </w:rPr>
        <w:t>Текстовая часть</w:t>
      </w:r>
    </w:p>
    <w:p w:rsidR="00251843" w:rsidRPr="0032379E" w:rsidRDefault="00251843" w:rsidP="0032379E">
      <w:pPr>
        <w:autoSpaceDE w:val="0"/>
        <w:autoSpaceDN w:val="0"/>
        <w:adjustRightInd w:val="0"/>
        <w:spacing w:after="0" w:line="240" w:lineRule="auto"/>
        <w:ind w:left="1429"/>
        <w:contextualSpacing/>
        <w:outlineLvl w:val="0"/>
        <w:rPr>
          <w:rFonts w:ascii="Times New Roman" w:hAnsi="Times New Roman"/>
          <w:bCs/>
          <w:sz w:val="28"/>
          <w:szCs w:val="28"/>
        </w:rPr>
      </w:pPr>
    </w:p>
    <w:p w:rsidR="00251843" w:rsidRPr="0032379E" w:rsidRDefault="00251843" w:rsidP="0032379E">
      <w:pPr>
        <w:autoSpaceDE w:val="0"/>
        <w:autoSpaceDN w:val="0"/>
        <w:adjustRightInd w:val="0"/>
        <w:spacing w:after="0" w:line="240" w:lineRule="auto"/>
        <w:ind w:firstLine="709"/>
        <w:jc w:val="both"/>
        <w:outlineLvl w:val="1"/>
        <w:rPr>
          <w:rFonts w:ascii="Times New Roman" w:eastAsia="Calibri" w:hAnsi="Times New Roman"/>
          <w:bCs/>
          <w:sz w:val="28"/>
          <w:szCs w:val="28"/>
          <w:lang w:eastAsia="en-US"/>
        </w:rPr>
      </w:pPr>
      <w:r w:rsidRPr="0032379E">
        <w:rPr>
          <w:rFonts w:ascii="Times New Roman" w:eastAsia="Calibri" w:hAnsi="Times New Roman"/>
          <w:bCs/>
          <w:sz w:val="28"/>
          <w:szCs w:val="28"/>
          <w:lang w:eastAsia="en-US"/>
        </w:rPr>
        <w:t xml:space="preserve">1. Резюме </w:t>
      </w:r>
      <w:r w:rsidRPr="0032379E">
        <w:rPr>
          <w:rFonts w:ascii="Times New Roman" w:eastAsia="Calibri" w:hAnsi="Times New Roman"/>
          <w:sz w:val="28"/>
          <w:lang w:eastAsia="en-US"/>
        </w:rPr>
        <w:t xml:space="preserve">инвестиционного проекта </w:t>
      </w:r>
      <w:r w:rsidRPr="0032379E">
        <w:rPr>
          <w:rFonts w:ascii="Times New Roman" w:eastAsia="Calibri" w:hAnsi="Times New Roman"/>
          <w:bCs/>
          <w:sz w:val="28"/>
          <w:szCs w:val="28"/>
          <w:lang w:eastAsia="en-US"/>
        </w:rPr>
        <w:t>(далее – проект):</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1.1. Сущность проекта.</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1.2. Важность проекта для заявителя и региона.</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1.3. Описание продукции (услуг), предполагаемой к производству </w:t>
      </w:r>
      <w:r w:rsidRPr="0032379E">
        <w:rPr>
          <w:rFonts w:ascii="Times New Roman" w:eastAsia="Calibri" w:hAnsi="Times New Roman"/>
          <w:sz w:val="28"/>
          <w:szCs w:val="28"/>
          <w:lang w:eastAsia="en-US"/>
        </w:rPr>
        <w:br/>
        <w:t>и реализации по проекту (далее – продукция (услуга), и технологии производства.</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1.4. Преимущества продукции (услуги) в сравнении с аналогами.</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1.5. Объем ожидаемого спроса на продукцию (услугу) и потенциал рынка.</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1.6. Потребность в инвестициях, направления их использования, источники и сроки финансирования, периодичность и способы возврата средств.</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1.7. Основные финансовые результаты и прогнозируемая эффективность проекта. Если реализация проекта позволит решить социальные вопросы (создание новых рабочих мест, прокладка дорог и коммуникаций общего пользования, расширение жилого фонда, использование труда инвалидов </w:t>
      </w:r>
      <w:r w:rsidRPr="0032379E">
        <w:rPr>
          <w:rFonts w:ascii="Times New Roman" w:eastAsia="Calibri" w:hAnsi="Times New Roman"/>
          <w:sz w:val="28"/>
          <w:szCs w:val="28"/>
          <w:lang w:eastAsia="en-US"/>
        </w:rPr>
        <w:br/>
        <w:t>и тому подобное), то указать их.</w:t>
      </w:r>
    </w:p>
    <w:p w:rsidR="00251843" w:rsidRPr="0032379E" w:rsidRDefault="00251843" w:rsidP="0032379E">
      <w:pPr>
        <w:autoSpaceDE w:val="0"/>
        <w:autoSpaceDN w:val="0"/>
        <w:adjustRightInd w:val="0"/>
        <w:spacing w:after="0" w:line="240" w:lineRule="auto"/>
        <w:ind w:firstLine="709"/>
        <w:jc w:val="both"/>
        <w:outlineLvl w:val="1"/>
        <w:rPr>
          <w:rFonts w:ascii="Times New Roman" w:eastAsia="Calibri" w:hAnsi="Times New Roman"/>
          <w:bCs/>
          <w:sz w:val="28"/>
          <w:szCs w:val="28"/>
          <w:lang w:eastAsia="en-US"/>
        </w:rPr>
      </w:pPr>
      <w:r w:rsidRPr="0032379E">
        <w:rPr>
          <w:rFonts w:ascii="Times New Roman" w:eastAsia="Calibri" w:hAnsi="Times New Roman"/>
          <w:bCs/>
          <w:sz w:val="28"/>
          <w:szCs w:val="28"/>
          <w:lang w:eastAsia="en-US"/>
        </w:rPr>
        <w:t>2. Информация о заявителе:</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2.1. Основные данные:</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наименование заявителя с указанием организационно-правовой формы;</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год образования и история заявителя;</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местонахождение;</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размер уставного капитала;</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список участников (акционеров), владеющих более чем 5 процентами уставного капитала;</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численность работающих за последние два года и истекший период текущего года.</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2.2. Характеристика деятельности заявителя:</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виды деятельности заявителя согласно Общероссийской классификации видов экономической деятельности (ОКВЭД);</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за счет каких видов,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2.3. Финансовое состояние заявителя:</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расчеты коэффициентов ликвидности, оценки структуры баланса, рентабельности, обеспеченности собственным капиталом, чистых активов </w:t>
      </w:r>
      <w:r w:rsidRPr="0032379E">
        <w:rPr>
          <w:rFonts w:ascii="Times New Roman" w:eastAsia="Calibri" w:hAnsi="Times New Roman"/>
          <w:sz w:val="28"/>
          <w:szCs w:val="28"/>
          <w:lang w:eastAsia="en-US"/>
        </w:rPr>
        <w:br/>
        <w:t xml:space="preserve">в соответствии с приложением № 3 к макету бизнес-плана проекта в динамике </w:t>
      </w:r>
      <w:r w:rsidRPr="0032379E">
        <w:rPr>
          <w:rFonts w:ascii="Times New Roman" w:eastAsia="Calibri" w:hAnsi="Times New Roman"/>
          <w:sz w:val="28"/>
          <w:szCs w:val="28"/>
          <w:lang w:eastAsia="en-US"/>
        </w:rPr>
        <w:br/>
        <w:t>за 3 года, предшествующие подаче заявки на участие в конкурсе по отбору инвестиционных проектов, и отчетные периоды текущего года;</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вывод об изменении финансового состояния заявителя.</w:t>
      </w:r>
    </w:p>
    <w:p w:rsidR="00251843" w:rsidRPr="0032379E" w:rsidRDefault="00251843" w:rsidP="0032379E">
      <w:pPr>
        <w:autoSpaceDE w:val="0"/>
        <w:autoSpaceDN w:val="0"/>
        <w:adjustRightInd w:val="0"/>
        <w:spacing w:after="0" w:line="240" w:lineRule="auto"/>
        <w:ind w:firstLine="709"/>
        <w:jc w:val="both"/>
        <w:outlineLvl w:val="1"/>
        <w:rPr>
          <w:rFonts w:ascii="Times New Roman" w:eastAsia="Calibri" w:hAnsi="Times New Roman"/>
          <w:bCs/>
          <w:sz w:val="28"/>
          <w:szCs w:val="28"/>
          <w:lang w:eastAsia="en-US"/>
        </w:rPr>
      </w:pPr>
      <w:r w:rsidRPr="0032379E">
        <w:rPr>
          <w:rFonts w:ascii="Times New Roman" w:eastAsia="Calibri" w:hAnsi="Times New Roman"/>
          <w:bCs/>
          <w:sz w:val="28"/>
          <w:szCs w:val="28"/>
          <w:lang w:eastAsia="en-US"/>
        </w:rPr>
        <w:t>3. Анализ положения дел в отрасли:</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3.1. Описание продукции (услуги), включая ее назначение </w:t>
      </w:r>
      <w:r w:rsidRPr="0032379E">
        <w:rPr>
          <w:rFonts w:ascii="Times New Roman" w:eastAsia="Calibri" w:hAnsi="Times New Roman"/>
          <w:sz w:val="28"/>
          <w:szCs w:val="28"/>
          <w:lang w:eastAsia="en-US"/>
        </w:rPr>
        <w:br/>
        <w:t>и отличительные особенности, безопасность и экологичность, наличие патентов, авторских прав, торговых марок, наличие лицензии (необходимость ее получения).</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3.2. Описание объемов и динамики мирового и российского рынка продукции (услуги), текущей ситуации и наличия рыночных тенденций.</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3.3. Общая характеристика потребности и объем производства продукции (услуги) в Красноярском крае, стране.</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3.4. Ожидаемая доля заявителя в производстве продукции (услуги) </w:t>
      </w:r>
      <w:r w:rsidRPr="0032379E">
        <w:rPr>
          <w:rFonts w:ascii="Times New Roman" w:eastAsia="Calibri" w:hAnsi="Times New Roman"/>
          <w:sz w:val="28"/>
          <w:szCs w:val="28"/>
          <w:lang w:eastAsia="en-US"/>
        </w:rPr>
        <w:br/>
        <w:t>в Красноярском крае, стране.</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3.5. Существующие в отрасли технологии производства аналогичной продукции (услуги) с указанием их преимуществ и недостатков.</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3.6. Наличие зарубежных и отечественных аналогов продукции (услуги).</w:t>
      </w:r>
    </w:p>
    <w:p w:rsidR="00251843" w:rsidRPr="0032379E" w:rsidRDefault="00251843" w:rsidP="0032379E">
      <w:pPr>
        <w:autoSpaceDE w:val="0"/>
        <w:autoSpaceDN w:val="0"/>
        <w:adjustRightInd w:val="0"/>
        <w:spacing w:after="0" w:line="240" w:lineRule="auto"/>
        <w:ind w:firstLine="709"/>
        <w:jc w:val="both"/>
        <w:outlineLvl w:val="1"/>
        <w:rPr>
          <w:rFonts w:ascii="Times New Roman" w:eastAsia="Calibri" w:hAnsi="Times New Roman"/>
          <w:bCs/>
          <w:sz w:val="28"/>
          <w:szCs w:val="28"/>
          <w:lang w:eastAsia="en-US"/>
        </w:rPr>
      </w:pPr>
      <w:r w:rsidRPr="0032379E">
        <w:rPr>
          <w:rFonts w:ascii="Times New Roman" w:eastAsia="Calibri" w:hAnsi="Times New Roman"/>
          <w:bCs/>
          <w:sz w:val="28"/>
          <w:szCs w:val="28"/>
          <w:lang w:eastAsia="en-US"/>
        </w:rPr>
        <w:t>4. Инвестиционный план:</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4.1. Стоимость проекта в разрезе направлений расходования (капитальные вложения, приобретение нематериальных активов, приобретение оборотных средств) с указанием конкретного перечня строящихся объектов, приобретаемого оборудования в целом по проекту и за счет привлекаемых кредитных средств, лизинга; поставщика/подрядчика; графика осуществления инвестиционных затрат в рамках инвестиционной фазы проекта </w:t>
      </w:r>
      <w:r w:rsidRPr="0032379E">
        <w:rPr>
          <w:rFonts w:ascii="Times New Roman" w:eastAsia="Calibri" w:hAnsi="Times New Roman"/>
          <w:sz w:val="28"/>
          <w:szCs w:val="28"/>
          <w:lang w:eastAsia="en-US"/>
        </w:rPr>
        <w:br/>
        <w:t>с поквартальной разбивкой (таблица 1).</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4.2. Информация об оформлении земельного участка, на котором предполагается строительство: параметры земельного участка (адрес, площадь, кадастровый номер), вид права, документы, подтверждающие оформление права (реквизиты).</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4.3. Информация об оформлении работ по проектированию: наличие проектно-сметной документации (реквизиты подтверждающих документов), наличие положительного заключения государственной экспертизы проектной документации и результатов инженерных изысканий (реквизиты подтверждающего документа).</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4.4. График осуществления основных мероприятий, предусмотренных проектом (таблица 2).</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4.5. Описание имеющейся у заявителя материальной базы для реализации проекта, в том числе наличие производственных площадей </w:t>
      </w:r>
      <w:r w:rsidRPr="0032379E">
        <w:rPr>
          <w:rFonts w:ascii="Times New Roman" w:eastAsia="Calibri" w:hAnsi="Times New Roman"/>
          <w:sz w:val="28"/>
          <w:szCs w:val="28"/>
          <w:lang w:eastAsia="en-US"/>
        </w:rPr>
        <w:br/>
        <w:t>и производственного оборудования.</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4.6. Требования к организации производства, принятая технология, режим работы, обеспечение экологической и технической безопасности.</w:t>
      </w:r>
    </w:p>
    <w:p w:rsidR="00251843" w:rsidRPr="0032379E" w:rsidRDefault="00251843" w:rsidP="0032379E">
      <w:pPr>
        <w:autoSpaceDE w:val="0"/>
        <w:autoSpaceDN w:val="0"/>
        <w:adjustRightInd w:val="0"/>
        <w:spacing w:after="0" w:line="240" w:lineRule="auto"/>
        <w:ind w:firstLine="709"/>
        <w:jc w:val="both"/>
        <w:outlineLvl w:val="1"/>
        <w:rPr>
          <w:rFonts w:ascii="Times New Roman" w:eastAsia="Calibri" w:hAnsi="Times New Roman"/>
          <w:bCs/>
          <w:sz w:val="28"/>
          <w:szCs w:val="28"/>
          <w:lang w:eastAsia="en-US"/>
        </w:rPr>
      </w:pPr>
      <w:r w:rsidRPr="0032379E">
        <w:rPr>
          <w:rFonts w:ascii="Times New Roman" w:eastAsia="Calibri" w:hAnsi="Times New Roman"/>
          <w:bCs/>
          <w:sz w:val="28"/>
          <w:szCs w:val="28"/>
          <w:lang w:eastAsia="en-US"/>
        </w:rPr>
        <w:t>5. План производства:</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pacing w:val="-4"/>
          <w:sz w:val="28"/>
          <w:szCs w:val="28"/>
          <w:lang w:eastAsia="en-US"/>
        </w:rPr>
      </w:pPr>
      <w:r w:rsidRPr="0032379E">
        <w:rPr>
          <w:rFonts w:ascii="Times New Roman" w:eastAsia="Calibri" w:hAnsi="Times New Roman"/>
          <w:spacing w:val="-4"/>
          <w:sz w:val="28"/>
          <w:szCs w:val="28"/>
          <w:lang w:eastAsia="en-US"/>
        </w:rPr>
        <w:t>5.1. Программа производства и реализации продукции (услуги) (таблица 3).</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5.2. Информация о существующих и вводимых в рамках проекта основных фондах и нематериальных активах, амортизационных отчислениях (таблица 3), а также о методе и норме амортизации.</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5.3. 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5.4. Численность персонала, затраты на оплату труда и страховые взносы (таблица 3).</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5.5. Структура себестоимости производимой продукции (услуги) </w:t>
      </w:r>
      <w:r w:rsidRPr="0032379E">
        <w:rPr>
          <w:rFonts w:ascii="Times New Roman" w:eastAsia="Calibri" w:hAnsi="Times New Roman"/>
          <w:sz w:val="28"/>
          <w:szCs w:val="28"/>
          <w:lang w:eastAsia="en-US"/>
        </w:rPr>
        <w:br/>
        <w:t>и ее изменение в результате реализации проекта.</w:t>
      </w:r>
    </w:p>
    <w:p w:rsidR="00251843" w:rsidRPr="0032379E" w:rsidRDefault="00251843" w:rsidP="0032379E">
      <w:pPr>
        <w:autoSpaceDE w:val="0"/>
        <w:autoSpaceDN w:val="0"/>
        <w:adjustRightInd w:val="0"/>
        <w:spacing w:after="0" w:line="240" w:lineRule="auto"/>
        <w:ind w:firstLine="709"/>
        <w:jc w:val="both"/>
        <w:outlineLvl w:val="1"/>
        <w:rPr>
          <w:rFonts w:ascii="Times New Roman" w:eastAsia="Calibri" w:hAnsi="Times New Roman"/>
          <w:bCs/>
          <w:sz w:val="28"/>
          <w:szCs w:val="28"/>
          <w:lang w:eastAsia="en-US"/>
        </w:rPr>
      </w:pPr>
      <w:r w:rsidRPr="0032379E">
        <w:rPr>
          <w:rFonts w:ascii="Times New Roman" w:eastAsia="Calibri" w:hAnsi="Times New Roman"/>
          <w:bCs/>
          <w:sz w:val="28"/>
          <w:szCs w:val="28"/>
          <w:lang w:eastAsia="en-US"/>
        </w:rPr>
        <w:t>6. План маркетинга:</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6.1. Целевые группы покупателей и конечных потребителей продукции (услуги), наличие договоренностей и соглашений о намерениях </w:t>
      </w:r>
      <w:r w:rsidRPr="0032379E">
        <w:rPr>
          <w:rFonts w:ascii="Times New Roman" w:eastAsia="Calibri" w:hAnsi="Times New Roman"/>
          <w:sz w:val="28"/>
          <w:szCs w:val="28"/>
          <w:lang w:eastAsia="en-US"/>
        </w:rPr>
        <w:br/>
        <w:t>с потенциальными покупателями.</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6.2. Организация сбыта: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w:t>
      </w:r>
      <w:r w:rsidRPr="0032379E">
        <w:rPr>
          <w:rFonts w:ascii="Times New Roman" w:eastAsia="Calibri" w:hAnsi="Times New Roman"/>
          <w:sz w:val="28"/>
          <w:szCs w:val="28"/>
          <w:lang w:eastAsia="en-US"/>
        </w:rPr>
        <w:br/>
        <w:t>и другими посредниками.</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6.3. Обоснование объема затрат, связанных с реализацией продукции (предоставлением услуги), в том числе программа организации рекламы </w:t>
      </w:r>
      <w:r w:rsidRPr="0032379E">
        <w:rPr>
          <w:rFonts w:ascii="Times New Roman" w:eastAsia="Calibri" w:hAnsi="Times New Roman"/>
          <w:sz w:val="28"/>
          <w:szCs w:val="28"/>
          <w:lang w:eastAsia="en-US"/>
        </w:rPr>
        <w:br/>
        <w:t>и примерные затраты на ее реализацию.</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6.4. Описание основных конкурентов, создающих аналогичную продукцию (услугу), с указанием сильных и слабых сторон каждого.</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6.5. Организация пред- и послепродажного сервиса.</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6.6. Ценовая политика, в том числе сравнение своих цен и качества </w:t>
      </w:r>
      <w:r w:rsidRPr="0032379E">
        <w:rPr>
          <w:rFonts w:ascii="Times New Roman" w:eastAsia="Calibri" w:hAnsi="Times New Roman"/>
          <w:sz w:val="28"/>
          <w:szCs w:val="28"/>
          <w:lang w:eastAsia="en-US"/>
        </w:rPr>
        <w:br/>
        <w:t>с ценами и качеством конкурентов.</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6.7. Конкурентные преимущества продукции (услуги).</w:t>
      </w:r>
    </w:p>
    <w:p w:rsidR="00251843" w:rsidRPr="0032379E" w:rsidRDefault="00251843" w:rsidP="0032379E">
      <w:pPr>
        <w:autoSpaceDE w:val="0"/>
        <w:autoSpaceDN w:val="0"/>
        <w:adjustRightInd w:val="0"/>
        <w:spacing w:after="0" w:line="240" w:lineRule="auto"/>
        <w:ind w:firstLine="709"/>
        <w:jc w:val="both"/>
        <w:outlineLvl w:val="1"/>
        <w:rPr>
          <w:rFonts w:ascii="Times New Roman" w:eastAsia="Calibri" w:hAnsi="Times New Roman"/>
          <w:bCs/>
          <w:sz w:val="28"/>
          <w:szCs w:val="28"/>
          <w:lang w:eastAsia="en-US"/>
        </w:rPr>
      </w:pPr>
      <w:r w:rsidRPr="0032379E">
        <w:rPr>
          <w:rFonts w:ascii="Times New Roman" w:eastAsia="Calibri" w:hAnsi="Times New Roman"/>
          <w:bCs/>
          <w:sz w:val="28"/>
          <w:szCs w:val="28"/>
          <w:lang w:eastAsia="en-US"/>
        </w:rPr>
        <w:t>7. Финансовый план:</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7.1. Основные допущения и нормативы для финансово-экономических расчетов (расчетный срок проекта, цены приобретения основных видов сырья </w:t>
      </w:r>
      <w:r w:rsidRPr="0032379E">
        <w:rPr>
          <w:rFonts w:ascii="Times New Roman" w:eastAsia="Calibri" w:hAnsi="Times New Roman"/>
          <w:sz w:val="28"/>
          <w:szCs w:val="28"/>
          <w:lang w:eastAsia="en-US"/>
        </w:rPr>
        <w:br/>
        <w:t>и материалов, тарифы на энергоресурсы, ставки налогов и страховых взносов, ставка дисконтирования и т.д.), применяемые подходы.</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7.2. Стоимость проекта в разрезе источников финансирования </w:t>
      </w:r>
      <w:r w:rsidRPr="0032379E">
        <w:rPr>
          <w:rFonts w:ascii="Times New Roman" w:eastAsia="Calibri" w:hAnsi="Times New Roman"/>
          <w:sz w:val="28"/>
          <w:szCs w:val="28"/>
          <w:lang w:eastAsia="en-US"/>
        </w:rPr>
        <w:br/>
        <w:t xml:space="preserve">с указанием конкретного вида привлекаемого источника, существенных условий его привлечения, соотнесение привлекаемых источников </w:t>
      </w:r>
      <w:r w:rsidRPr="0032379E">
        <w:rPr>
          <w:rFonts w:ascii="Times New Roman" w:eastAsia="Calibri" w:hAnsi="Times New Roman"/>
          <w:sz w:val="28"/>
          <w:szCs w:val="28"/>
          <w:lang w:eastAsia="en-US"/>
        </w:rPr>
        <w:br/>
        <w:t>с конкретными направлениями инвестиционных затрат (таблица 1).</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7.3. Финансовые результаты деятельности с учетом производственной программы по предприятию в целом (таблица 3) и по выделенному проекту (таблица 4).</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7.4. План денежных поступлений и выплат по предприятию в целом (таблица 5) и по выделенному проекту (таблица 6).</w:t>
      </w:r>
    </w:p>
    <w:p w:rsidR="00251843" w:rsidRPr="0032379E" w:rsidRDefault="00251843" w:rsidP="0032379E">
      <w:pPr>
        <w:autoSpaceDE w:val="0"/>
        <w:autoSpaceDN w:val="0"/>
        <w:adjustRightInd w:val="0"/>
        <w:spacing w:after="0" w:line="240" w:lineRule="auto"/>
        <w:ind w:firstLine="709"/>
        <w:jc w:val="both"/>
        <w:outlineLvl w:val="1"/>
        <w:rPr>
          <w:rFonts w:ascii="Times New Roman" w:eastAsia="Calibri" w:hAnsi="Times New Roman"/>
          <w:bCs/>
          <w:sz w:val="28"/>
          <w:szCs w:val="28"/>
          <w:lang w:eastAsia="en-US"/>
        </w:rPr>
      </w:pPr>
      <w:r w:rsidRPr="0032379E">
        <w:rPr>
          <w:rFonts w:ascii="Times New Roman" w:eastAsia="Calibri" w:hAnsi="Times New Roman"/>
          <w:bCs/>
          <w:sz w:val="28"/>
          <w:szCs w:val="28"/>
          <w:lang w:eastAsia="en-US"/>
        </w:rPr>
        <w:t>8. Оценка эффективности проекта:</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8.1. Оценка экономической эффективности (таблица 7):</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чистый доход;</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чистый дисконтированный доход;</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внутренняя норма доходности;</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срок окупаемости (таблица 7.1);</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индекс доходности дисконтированных инвестиций;</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потребность в финансировании;</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экономическая добавленная стоимость;</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ввод основных фондов на 1 рубль инвестиций.</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8.2. Оценка бюджетной и социальной эффективности (таблица 8):</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информация о форме, сумме требуемой государственной поддержки;</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дополнительные налоговые платежи от реализации проекта во все уровни бюджетной системы и в консолидированный бюджет края;</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бюджетный эффект от реализации проекта (за период и нарастающим итогом с начала реализации проекта);</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количество создаваемых и сохраненных рабочих мест;</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отношение фонда оплаты труда, возникающего в результате реализации проекта, к сумме предоставляемой государственной поддержки (за период </w:t>
      </w:r>
      <w:r w:rsidRPr="0032379E">
        <w:rPr>
          <w:rFonts w:ascii="Times New Roman" w:eastAsia="Calibri" w:hAnsi="Times New Roman"/>
          <w:sz w:val="28"/>
          <w:szCs w:val="28"/>
          <w:lang w:eastAsia="en-US"/>
        </w:rPr>
        <w:br/>
        <w:t>и нарастающим итогом с начала реализации проекта);</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косвенные эффекты от реализации проекта (иные положительные социально-экономические аспекты).</w:t>
      </w:r>
    </w:p>
    <w:p w:rsidR="00251843" w:rsidRPr="0032379E" w:rsidRDefault="00251843" w:rsidP="0032379E">
      <w:pPr>
        <w:autoSpaceDE w:val="0"/>
        <w:autoSpaceDN w:val="0"/>
        <w:adjustRightInd w:val="0"/>
        <w:spacing w:after="0" w:line="240" w:lineRule="auto"/>
        <w:ind w:firstLine="709"/>
        <w:jc w:val="both"/>
        <w:outlineLvl w:val="1"/>
        <w:rPr>
          <w:rFonts w:ascii="Times New Roman" w:eastAsia="Calibri" w:hAnsi="Times New Roman"/>
          <w:bCs/>
          <w:sz w:val="28"/>
          <w:szCs w:val="28"/>
          <w:lang w:eastAsia="en-US"/>
        </w:rPr>
      </w:pPr>
      <w:r w:rsidRPr="0032379E">
        <w:rPr>
          <w:rFonts w:ascii="Times New Roman" w:eastAsia="Calibri" w:hAnsi="Times New Roman"/>
          <w:bCs/>
          <w:sz w:val="28"/>
          <w:szCs w:val="28"/>
          <w:lang w:eastAsia="en-US"/>
        </w:rPr>
        <w:t>9. Анализ рисков:</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9.1. Качественный анализ всех возможных рисков, с которыми может столкнуться заявитель в ходе реализации проекта, а также анализ степени </w:t>
      </w:r>
      <w:r w:rsidRPr="0032379E">
        <w:rPr>
          <w:rFonts w:ascii="Times New Roman" w:eastAsia="Calibri" w:hAnsi="Times New Roman"/>
          <w:sz w:val="28"/>
          <w:szCs w:val="28"/>
          <w:lang w:eastAsia="en-US"/>
        </w:rPr>
        <w:br/>
        <w:t xml:space="preserve">их влияния (опасности) на реализацию проекта, возможных последствий </w:t>
      </w:r>
      <w:r w:rsidRPr="0032379E">
        <w:rPr>
          <w:rFonts w:ascii="Times New Roman" w:eastAsia="Calibri" w:hAnsi="Times New Roman"/>
          <w:sz w:val="28"/>
          <w:szCs w:val="28"/>
          <w:lang w:eastAsia="en-US"/>
        </w:rPr>
        <w:br/>
        <w:t>их возникновения, планируемые меры по их предупреждению и минимизации, стоимостная оценка данных мероприятий. Могут быть рассмотрены следующие группы рисков:</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риски контрактной схемы;</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технические риски, связанные с реализацией и последующей эксплуатацией проекта;</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рыночные риски;</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правовые риски;</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риски контрагентов;</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финансовые риски.</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9.2. Анализ безубыточности.</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9.3. Анализ чувствительности финансовых результатов заявителя </w:t>
      </w:r>
      <w:r w:rsidRPr="0032379E">
        <w:rPr>
          <w:rFonts w:ascii="Times New Roman" w:eastAsia="Calibri" w:hAnsi="Times New Roman"/>
          <w:sz w:val="28"/>
          <w:szCs w:val="28"/>
          <w:lang w:eastAsia="en-US"/>
        </w:rPr>
        <w:br/>
        <w:t>к изменению основных параметров проекта (цена реализации продукции, цена на сырье и материалы и т.д.) на момент выхода на полную мощность.</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9.4. Гарантии партнерам, покупателям, инвесторам.</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9.5. 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(таблица 9).</w:t>
      </w: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251843" w:rsidRPr="0032379E" w:rsidRDefault="00251843" w:rsidP="0032379E">
      <w:pPr>
        <w:autoSpaceDE w:val="0"/>
        <w:autoSpaceDN w:val="0"/>
        <w:adjustRightInd w:val="0"/>
        <w:spacing w:after="0" w:line="240" w:lineRule="auto"/>
        <w:jc w:val="center"/>
        <w:outlineLvl w:val="0"/>
        <w:rPr>
          <w:rFonts w:ascii="Times New Roman" w:eastAsia="Calibri" w:hAnsi="Times New Roman"/>
          <w:bCs/>
          <w:sz w:val="28"/>
          <w:szCs w:val="28"/>
          <w:lang w:eastAsia="en-US"/>
        </w:rPr>
      </w:pPr>
      <w:r w:rsidRPr="0032379E">
        <w:rPr>
          <w:rFonts w:ascii="Times New Roman" w:eastAsia="Calibri" w:hAnsi="Times New Roman"/>
          <w:bCs/>
          <w:sz w:val="28"/>
          <w:szCs w:val="28"/>
          <w:lang w:eastAsia="en-US"/>
        </w:rPr>
        <w:t>II. Расчетная часть (таблицы 1–9)</w:t>
      </w:r>
    </w:p>
    <w:p w:rsidR="00251843" w:rsidRPr="0032379E" w:rsidRDefault="00251843" w:rsidP="0032379E">
      <w:pPr>
        <w:autoSpaceDE w:val="0"/>
        <w:autoSpaceDN w:val="0"/>
        <w:adjustRightInd w:val="0"/>
        <w:spacing w:after="0" w:line="240" w:lineRule="auto"/>
        <w:jc w:val="center"/>
        <w:outlineLvl w:val="0"/>
        <w:rPr>
          <w:rFonts w:ascii="Times New Roman" w:eastAsia="Calibri" w:hAnsi="Times New Roman"/>
          <w:bCs/>
          <w:sz w:val="28"/>
          <w:szCs w:val="28"/>
          <w:lang w:eastAsia="en-US"/>
        </w:rPr>
      </w:pPr>
    </w:p>
    <w:p w:rsidR="00251843" w:rsidRPr="0032379E" w:rsidRDefault="00251843" w:rsidP="0032379E">
      <w:pPr>
        <w:autoSpaceDE w:val="0"/>
        <w:autoSpaceDN w:val="0"/>
        <w:adjustRightInd w:val="0"/>
        <w:spacing w:after="0" w:line="240" w:lineRule="auto"/>
        <w:ind w:firstLine="709"/>
        <w:jc w:val="both"/>
        <w:outlineLvl w:val="1"/>
        <w:rPr>
          <w:rFonts w:ascii="Times New Roman" w:eastAsia="Calibri" w:hAnsi="Times New Roman"/>
          <w:sz w:val="28"/>
          <w:szCs w:val="28"/>
          <w:lang w:eastAsia="en-US"/>
        </w:rPr>
      </w:pPr>
      <w:r w:rsidRPr="0032379E">
        <w:rPr>
          <w:rFonts w:ascii="Times New Roman" w:eastAsia="Calibri" w:hAnsi="Times New Roman"/>
          <w:bCs/>
          <w:sz w:val="28"/>
          <w:szCs w:val="28"/>
          <w:lang w:eastAsia="en-US"/>
        </w:rPr>
        <w:t xml:space="preserve">Таблица 1. Стоимость проекта, источники финансирования и направления инвестиций </w:t>
      </w:r>
      <w:r w:rsidRPr="0032379E">
        <w:rPr>
          <w:rFonts w:ascii="Times New Roman" w:eastAsia="Calibri" w:hAnsi="Times New Roman"/>
          <w:sz w:val="28"/>
          <w:szCs w:val="28"/>
          <w:lang w:eastAsia="en-US"/>
        </w:rPr>
        <w:t>(тыс. рублей).</w:t>
      </w:r>
    </w:p>
    <w:p w:rsidR="00251843" w:rsidRPr="0032379E" w:rsidRDefault="00251843" w:rsidP="0032379E">
      <w:pPr>
        <w:autoSpaceDE w:val="0"/>
        <w:autoSpaceDN w:val="0"/>
        <w:adjustRightInd w:val="0"/>
        <w:spacing w:after="0" w:line="240" w:lineRule="auto"/>
        <w:jc w:val="both"/>
        <w:outlineLvl w:val="1"/>
        <w:rPr>
          <w:rFonts w:ascii="Times New Roman" w:eastAsia="Calibri" w:hAnsi="Times New Roman"/>
          <w:sz w:val="28"/>
          <w:szCs w:val="28"/>
          <w:lang w:eastAsia="en-US"/>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236"/>
        <w:gridCol w:w="4215"/>
        <w:gridCol w:w="577"/>
        <w:gridCol w:w="539"/>
        <w:gridCol w:w="303"/>
        <w:gridCol w:w="284"/>
        <w:gridCol w:w="283"/>
        <w:gridCol w:w="284"/>
        <w:gridCol w:w="822"/>
        <w:gridCol w:w="684"/>
        <w:gridCol w:w="684"/>
        <w:gridCol w:w="684"/>
      </w:tblGrid>
      <w:tr w:rsidR="00251843" w:rsidRPr="0032379E" w:rsidTr="00853A13">
        <w:tc>
          <w:tcPr>
            <w:tcW w:w="479" w:type="dxa"/>
            <w:vMerge w:val="restart"/>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 п/п</w:t>
            </w:r>
          </w:p>
        </w:tc>
        <w:tc>
          <w:tcPr>
            <w:tcW w:w="4445" w:type="dxa"/>
            <w:gridSpan w:val="2"/>
            <w:vMerge w:val="restart"/>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Показатели</w:t>
            </w:r>
          </w:p>
        </w:tc>
        <w:tc>
          <w:tcPr>
            <w:tcW w:w="578" w:type="dxa"/>
            <w:vMerge w:val="restart"/>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1694" w:type="dxa"/>
            <w:gridSpan w:val="5"/>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r>
      <w:tr w:rsidR="00251843" w:rsidRPr="0032379E" w:rsidTr="00853A13">
        <w:tc>
          <w:tcPr>
            <w:tcW w:w="479" w:type="dxa"/>
            <w:vMerge/>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445" w:type="dxa"/>
            <w:gridSpan w:val="2"/>
            <w:vMerge/>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78" w:type="dxa"/>
            <w:vMerge/>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vMerge w:val="restart"/>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1154" w:type="dxa"/>
            <w:gridSpan w:val="4"/>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по кварталам</w:t>
            </w:r>
          </w:p>
        </w:tc>
        <w:tc>
          <w:tcPr>
            <w:tcW w:w="2878" w:type="dxa"/>
            <w:gridSpan w:val="4"/>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далее по кварталам</w:t>
            </w:r>
          </w:p>
        </w:tc>
      </w:tr>
      <w:tr w:rsidR="00251843" w:rsidRPr="0032379E" w:rsidTr="00853A13">
        <w:tc>
          <w:tcPr>
            <w:tcW w:w="479" w:type="dxa"/>
            <w:vMerge/>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445" w:type="dxa"/>
            <w:gridSpan w:val="2"/>
            <w:vMerge/>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78" w:type="dxa"/>
            <w:vMerge/>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vMerge/>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w:t>
            </w: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r>
      <w:tr w:rsidR="00251843" w:rsidRPr="0032379E" w:rsidTr="00853A13">
        <w:tc>
          <w:tcPr>
            <w:tcW w:w="4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4445"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Общий объем инвестиционных затрат</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4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445"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Распределение по источникам финансирования</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4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4445"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Собственные средства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4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2.1</w:t>
            </w:r>
          </w:p>
        </w:tc>
        <w:tc>
          <w:tcPr>
            <w:tcW w:w="222" w:type="dxa"/>
            <w:vMerge w:val="restart"/>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223"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взнос в уставный капитал в денежной форме (выручка от реализации акций)</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4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2.2</w:t>
            </w:r>
          </w:p>
        </w:tc>
        <w:tc>
          <w:tcPr>
            <w:tcW w:w="222"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223"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нераспределенная прибыль</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4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2.3</w:t>
            </w:r>
          </w:p>
        </w:tc>
        <w:tc>
          <w:tcPr>
            <w:tcW w:w="222"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223"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неиспользованная амортизация основных фондов</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4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2.4</w:t>
            </w:r>
          </w:p>
        </w:tc>
        <w:tc>
          <w:tcPr>
            <w:tcW w:w="222"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223"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амортизация нематериальных активов</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4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2.5</w:t>
            </w:r>
          </w:p>
        </w:tc>
        <w:tc>
          <w:tcPr>
            <w:tcW w:w="222"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223"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результат от продажи основных средств</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4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w:t>
            </w:r>
          </w:p>
        </w:tc>
        <w:tc>
          <w:tcPr>
            <w:tcW w:w="4445"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Заемные и привлеченные средства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4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3.1</w:t>
            </w:r>
          </w:p>
        </w:tc>
        <w:tc>
          <w:tcPr>
            <w:tcW w:w="222" w:type="dxa"/>
            <w:vMerge w:val="restart"/>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223" w:type="dxa"/>
            <w:shd w:val="clear" w:color="auto" w:fill="auto"/>
          </w:tcPr>
          <w:p w:rsidR="00251843" w:rsidRPr="0032379E" w:rsidRDefault="00251843" w:rsidP="0032379E">
            <w:pPr>
              <w:spacing w:after="0" w:line="240" w:lineRule="auto"/>
              <w:ind w:left="-83" w:right="-75"/>
              <w:rPr>
                <w:rFonts w:ascii="Times New Roman" w:eastAsia="Calibri" w:hAnsi="Times New Roman"/>
                <w:sz w:val="20"/>
                <w:szCs w:val="20"/>
                <w:lang w:eastAsia="en-US"/>
              </w:rPr>
            </w:pPr>
            <w:r w:rsidRPr="0032379E">
              <w:rPr>
                <w:rFonts w:ascii="Times New Roman" w:eastAsia="Calibri" w:hAnsi="Times New Roman"/>
                <w:sz w:val="20"/>
                <w:szCs w:val="20"/>
                <w:lang w:eastAsia="en-US"/>
              </w:rPr>
              <w:t>кредиты банков</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4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3.2</w:t>
            </w:r>
          </w:p>
        </w:tc>
        <w:tc>
          <w:tcPr>
            <w:tcW w:w="222"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223" w:type="dxa"/>
            <w:shd w:val="clear" w:color="auto" w:fill="auto"/>
          </w:tcPr>
          <w:p w:rsidR="00251843" w:rsidRPr="0032379E" w:rsidRDefault="00251843" w:rsidP="0032379E">
            <w:pPr>
              <w:spacing w:after="0" w:line="240" w:lineRule="auto"/>
              <w:ind w:left="-83" w:right="-75"/>
              <w:rPr>
                <w:rFonts w:ascii="Times New Roman" w:eastAsia="Calibri" w:hAnsi="Times New Roman"/>
                <w:sz w:val="20"/>
                <w:szCs w:val="20"/>
                <w:lang w:eastAsia="en-US"/>
              </w:rPr>
            </w:pPr>
            <w:r w:rsidRPr="0032379E">
              <w:rPr>
                <w:rFonts w:ascii="Times New Roman" w:eastAsia="Calibri" w:hAnsi="Times New Roman"/>
                <w:sz w:val="20"/>
                <w:szCs w:val="20"/>
                <w:lang w:eastAsia="en-US"/>
              </w:rPr>
              <w:t>средства других организаций (указать конкретный вид источника)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4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3.3</w:t>
            </w:r>
          </w:p>
        </w:tc>
        <w:tc>
          <w:tcPr>
            <w:tcW w:w="222"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223" w:type="dxa"/>
            <w:shd w:val="clear" w:color="auto" w:fill="auto"/>
          </w:tcPr>
          <w:p w:rsidR="00251843" w:rsidRPr="0032379E" w:rsidRDefault="00251843" w:rsidP="0032379E">
            <w:pPr>
              <w:spacing w:after="0" w:line="240" w:lineRule="auto"/>
              <w:ind w:left="-83" w:right="-75"/>
              <w:rPr>
                <w:rFonts w:ascii="Times New Roman" w:eastAsia="Calibri" w:hAnsi="Times New Roman"/>
                <w:sz w:val="20"/>
                <w:szCs w:val="20"/>
                <w:lang w:eastAsia="en-US"/>
              </w:rPr>
            </w:pPr>
            <w:r w:rsidRPr="0032379E">
              <w:rPr>
                <w:rFonts w:ascii="Times New Roman" w:eastAsia="Calibri" w:hAnsi="Times New Roman"/>
                <w:sz w:val="20"/>
                <w:szCs w:val="20"/>
                <w:lang w:eastAsia="en-US"/>
              </w:rPr>
              <w:t>лизинг</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4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445"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Распределение по направлениям расходования</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4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4445"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Капитальные вложения</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4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4.1</w:t>
            </w:r>
          </w:p>
        </w:tc>
        <w:tc>
          <w:tcPr>
            <w:tcW w:w="222" w:type="dxa"/>
            <w:vMerge w:val="restart"/>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223" w:type="dxa"/>
            <w:shd w:val="clear" w:color="auto" w:fill="auto"/>
          </w:tcPr>
          <w:p w:rsidR="00251843" w:rsidRPr="0032379E" w:rsidRDefault="00251843" w:rsidP="0032379E">
            <w:pPr>
              <w:spacing w:after="0" w:line="240" w:lineRule="auto"/>
              <w:ind w:left="-69" w:right="-89"/>
              <w:rPr>
                <w:rFonts w:ascii="Times New Roman" w:eastAsia="Calibri" w:hAnsi="Times New Roman"/>
                <w:sz w:val="20"/>
                <w:szCs w:val="20"/>
                <w:lang w:eastAsia="en-US"/>
              </w:rPr>
            </w:pPr>
            <w:r w:rsidRPr="0032379E">
              <w:rPr>
                <w:rFonts w:ascii="Times New Roman" w:eastAsia="Calibri" w:hAnsi="Times New Roman"/>
                <w:sz w:val="20"/>
                <w:szCs w:val="20"/>
                <w:lang w:eastAsia="en-US"/>
              </w:rPr>
              <w:t>проектно-сметная и разрешительная документация</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4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4.2</w:t>
            </w:r>
          </w:p>
        </w:tc>
        <w:tc>
          <w:tcPr>
            <w:tcW w:w="222"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223" w:type="dxa"/>
            <w:shd w:val="clear" w:color="auto" w:fill="auto"/>
          </w:tcPr>
          <w:p w:rsidR="00251843" w:rsidRPr="0032379E" w:rsidRDefault="00251843" w:rsidP="0032379E">
            <w:pPr>
              <w:spacing w:after="0" w:line="240" w:lineRule="auto"/>
              <w:ind w:left="-69" w:right="-89"/>
              <w:rPr>
                <w:rFonts w:ascii="Times New Roman" w:eastAsia="Calibri" w:hAnsi="Times New Roman"/>
                <w:sz w:val="20"/>
                <w:szCs w:val="20"/>
                <w:lang w:eastAsia="en-US"/>
              </w:rPr>
            </w:pPr>
            <w:r w:rsidRPr="0032379E">
              <w:rPr>
                <w:rFonts w:ascii="Times New Roman" w:eastAsia="Calibri" w:hAnsi="Times New Roman"/>
                <w:sz w:val="20"/>
                <w:szCs w:val="20"/>
                <w:lang w:eastAsia="en-US"/>
              </w:rPr>
              <w:t>строительно- монтажные работы</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4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4.3</w:t>
            </w:r>
          </w:p>
        </w:tc>
        <w:tc>
          <w:tcPr>
            <w:tcW w:w="222"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223" w:type="dxa"/>
            <w:shd w:val="clear" w:color="auto" w:fill="auto"/>
          </w:tcPr>
          <w:p w:rsidR="00251843" w:rsidRPr="0032379E" w:rsidRDefault="00251843" w:rsidP="0032379E">
            <w:pPr>
              <w:spacing w:after="0" w:line="240" w:lineRule="auto"/>
              <w:ind w:left="-69" w:right="-89"/>
              <w:rPr>
                <w:rFonts w:ascii="Times New Roman" w:eastAsia="Calibri" w:hAnsi="Times New Roman"/>
                <w:sz w:val="20"/>
                <w:szCs w:val="20"/>
                <w:lang w:eastAsia="en-US"/>
              </w:rPr>
            </w:pPr>
            <w:r w:rsidRPr="0032379E">
              <w:rPr>
                <w:rFonts w:ascii="Times New Roman" w:eastAsia="Calibri" w:hAnsi="Times New Roman"/>
                <w:sz w:val="20"/>
                <w:szCs w:val="20"/>
                <w:lang w:eastAsia="en-US"/>
              </w:rPr>
              <w:t>приобретение оборудования</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4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4.4</w:t>
            </w:r>
          </w:p>
        </w:tc>
        <w:tc>
          <w:tcPr>
            <w:tcW w:w="222"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223" w:type="dxa"/>
            <w:shd w:val="clear" w:color="auto" w:fill="auto"/>
          </w:tcPr>
          <w:p w:rsidR="00251843" w:rsidRPr="0032379E" w:rsidRDefault="00251843" w:rsidP="0032379E">
            <w:pPr>
              <w:spacing w:after="0" w:line="240" w:lineRule="auto"/>
              <w:ind w:left="-69" w:right="-89"/>
              <w:rPr>
                <w:rFonts w:ascii="Times New Roman" w:eastAsia="Calibri" w:hAnsi="Times New Roman"/>
                <w:sz w:val="20"/>
                <w:szCs w:val="20"/>
                <w:lang w:eastAsia="en-US"/>
              </w:rPr>
            </w:pPr>
            <w:r w:rsidRPr="0032379E">
              <w:rPr>
                <w:rFonts w:ascii="Times New Roman" w:eastAsia="Calibri" w:hAnsi="Times New Roman"/>
                <w:sz w:val="20"/>
                <w:szCs w:val="20"/>
                <w:lang w:eastAsia="en-US"/>
              </w:rPr>
              <w:t>приобретение иных видов основных средств</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4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4.5</w:t>
            </w:r>
          </w:p>
        </w:tc>
        <w:tc>
          <w:tcPr>
            <w:tcW w:w="222"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223" w:type="dxa"/>
            <w:shd w:val="clear" w:color="auto" w:fill="auto"/>
          </w:tcPr>
          <w:p w:rsidR="00251843" w:rsidRPr="0032379E" w:rsidRDefault="00251843" w:rsidP="0032379E">
            <w:pPr>
              <w:spacing w:after="0" w:line="240" w:lineRule="auto"/>
              <w:ind w:left="-69" w:right="-89"/>
              <w:rPr>
                <w:rFonts w:ascii="Times New Roman" w:eastAsia="Calibri" w:hAnsi="Times New Roman"/>
                <w:sz w:val="20"/>
                <w:szCs w:val="20"/>
                <w:lang w:eastAsia="en-US"/>
              </w:rPr>
            </w:pPr>
            <w:r w:rsidRPr="0032379E">
              <w:rPr>
                <w:rFonts w:ascii="Times New Roman" w:eastAsia="Calibri" w:hAnsi="Times New Roman"/>
                <w:sz w:val="20"/>
                <w:szCs w:val="20"/>
                <w:lang w:eastAsia="en-US"/>
              </w:rPr>
              <w:t>приобретение земельного участка и его освоение</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4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w:t>
            </w:r>
          </w:p>
        </w:tc>
        <w:tc>
          <w:tcPr>
            <w:tcW w:w="4445"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Приобретение нематериальных активов</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4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6</w:t>
            </w:r>
          </w:p>
        </w:tc>
        <w:tc>
          <w:tcPr>
            <w:tcW w:w="4445"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Приобретение оборотных средств</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4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22" w:type="dxa"/>
            <w:vMerge w:val="restart"/>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223"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видам:</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4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6.1</w:t>
            </w:r>
          </w:p>
        </w:tc>
        <w:tc>
          <w:tcPr>
            <w:tcW w:w="222"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223"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82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bl>
    <w:p w:rsidR="00251843" w:rsidRPr="0032379E" w:rsidRDefault="00251843" w:rsidP="0032379E">
      <w:pPr>
        <w:autoSpaceDE w:val="0"/>
        <w:autoSpaceDN w:val="0"/>
        <w:adjustRightInd w:val="0"/>
        <w:spacing w:after="0" w:line="240" w:lineRule="auto"/>
        <w:outlineLvl w:val="1"/>
        <w:rPr>
          <w:rFonts w:ascii="Times New Roman" w:eastAsia="Calibri" w:hAnsi="Times New Roman"/>
          <w:bCs/>
          <w:sz w:val="28"/>
          <w:szCs w:val="28"/>
          <w:lang w:eastAsia="en-US"/>
        </w:rPr>
      </w:pPr>
    </w:p>
    <w:p w:rsidR="00251843" w:rsidRPr="0032379E" w:rsidRDefault="00251843" w:rsidP="0032379E">
      <w:pPr>
        <w:autoSpaceDE w:val="0"/>
        <w:autoSpaceDN w:val="0"/>
        <w:adjustRightInd w:val="0"/>
        <w:spacing w:after="0" w:line="240" w:lineRule="auto"/>
        <w:ind w:firstLine="709"/>
        <w:outlineLvl w:val="1"/>
        <w:rPr>
          <w:rFonts w:ascii="Times New Roman" w:eastAsia="Calibri" w:hAnsi="Times New Roman"/>
          <w:bCs/>
          <w:sz w:val="28"/>
          <w:szCs w:val="28"/>
          <w:lang w:eastAsia="en-US"/>
        </w:rPr>
      </w:pPr>
      <w:r w:rsidRPr="0032379E">
        <w:rPr>
          <w:rFonts w:ascii="Times New Roman" w:eastAsia="Calibri" w:hAnsi="Times New Roman"/>
          <w:bCs/>
          <w:sz w:val="28"/>
          <w:szCs w:val="28"/>
          <w:lang w:eastAsia="en-US"/>
        </w:rPr>
        <w:t>Таблица 2. График реализации проекта.</w:t>
      </w:r>
    </w:p>
    <w:p w:rsidR="00251843" w:rsidRPr="0032379E" w:rsidRDefault="00251843" w:rsidP="0032379E">
      <w:pPr>
        <w:autoSpaceDE w:val="0"/>
        <w:autoSpaceDN w:val="0"/>
        <w:adjustRightInd w:val="0"/>
        <w:spacing w:after="0" w:line="240" w:lineRule="auto"/>
        <w:jc w:val="center"/>
        <w:outlineLvl w:val="1"/>
        <w:rPr>
          <w:rFonts w:ascii="Times New Roman" w:eastAsia="Calibri" w:hAnsi="Times New Roman"/>
          <w:bCs/>
          <w:sz w:val="28"/>
          <w:szCs w:val="28"/>
          <w:lang w:eastAsia="en-US"/>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6536"/>
        <w:gridCol w:w="1275"/>
        <w:gridCol w:w="1555"/>
      </w:tblGrid>
      <w:tr w:rsidR="00251843" w:rsidRPr="0032379E" w:rsidTr="00251843">
        <w:trPr>
          <w:trHeight w:val="20"/>
        </w:trPr>
        <w:tc>
          <w:tcPr>
            <w:tcW w:w="247" w:type="pct"/>
            <w:shd w:val="clear" w:color="auto" w:fill="auto"/>
          </w:tcPr>
          <w:p w:rsidR="00251843" w:rsidRPr="0032379E" w:rsidRDefault="00251843" w:rsidP="0032379E">
            <w:pPr>
              <w:autoSpaceDE w:val="0"/>
              <w:autoSpaceDN w:val="0"/>
              <w:adjustRightInd w:val="0"/>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 п/п</w:t>
            </w:r>
          </w:p>
        </w:tc>
        <w:tc>
          <w:tcPr>
            <w:tcW w:w="3317" w:type="pct"/>
            <w:shd w:val="clear" w:color="auto" w:fill="auto"/>
          </w:tcPr>
          <w:p w:rsidR="00251843" w:rsidRPr="0032379E" w:rsidRDefault="00251843" w:rsidP="0032379E">
            <w:pPr>
              <w:autoSpaceDE w:val="0"/>
              <w:autoSpaceDN w:val="0"/>
              <w:adjustRightInd w:val="0"/>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Мероприятие</w:t>
            </w:r>
          </w:p>
        </w:tc>
        <w:tc>
          <w:tcPr>
            <w:tcW w:w="647" w:type="pct"/>
            <w:shd w:val="clear" w:color="auto" w:fill="auto"/>
          </w:tcPr>
          <w:p w:rsidR="00251843" w:rsidRPr="0032379E" w:rsidRDefault="00251843" w:rsidP="0032379E">
            <w:pPr>
              <w:autoSpaceDE w:val="0"/>
              <w:autoSpaceDN w:val="0"/>
              <w:adjustRightInd w:val="0"/>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Сумма</w:t>
            </w:r>
          </w:p>
        </w:tc>
        <w:tc>
          <w:tcPr>
            <w:tcW w:w="789" w:type="pct"/>
            <w:shd w:val="clear" w:color="auto" w:fill="auto"/>
          </w:tcPr>
          <w:p w:rsidR="00251843" w:rsidRPr="0032379E" w:rsidRDefault="00251843" w:rsidP="0032379E">
            <w:pPr>
              <w:autoSpaceDE w:val="0"/>
              <w:autoSpaceDN w:val="0"/>
              <w:adjustRightInd w:val="0"/>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Период (квартал, год)</w:t>
            </w:r>
          </w:p>
        </w:tc>
      </w:tr>
    </w:tbl>
    <w:p w:rsidR="00251843" w:rsidRPr="0032379E" w:rsidRDefault="00251843" w:rsidP="0032379E">
      <w:pPr>
        <w:autoSpaceDE w:val="0"/>
        <w:autoSpaceDN w:val="0"/>
        <w:adjustRightInd w:val="0"/>
        <w:spacing w:after="0" w:line="240" w:lineRule="auto"/>
        <w:ind w:left="-70" w:right="-50"/>
        <w:jc w:val="center"/>
        <w:rPr>
          <w:rFonts w:ascii="Times New Roman" w:eastAsia="Calibri" w:hAnsi="Times New Roman"/>
          <w:sz w:val="20"/>
          <w:szCs w:val="20"/>
          <w:lang w:eastAsia="en-US"/>
        </w:rPr>
        <w:sectPr w:rsidR="00251843" w:rsidRPr="0032379E" w:rsidSect="00251843">
          <w:headerReference w:type="default" r:id="rId19"/>
          <w:type w:val="continuous"/>
          <w:pgSz w:w="11905" w:h="16838"/>
          <w:pgMar w:top="1134" w:right="851" w:bottom="1134" w:left="1418" w:header="709" w:footer="709" w:gutter="0"/>
          <w:pgNumType w:start="1"/>
          <w:cols w:space="720"/>
          <w:noEndnote/>
          <w:titlePg/>
          <w:docGrid w:linePitch="381"/>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6536"/>
        <w:gridCol w:w="1275"/>
        <w:gridCol w:w="1555"/>
      </w:tblGrid>
      <w:tr w:rsidR="00251843" w:rsidRPr="0032379E" w:rsidTr="00251843">
        <w:trPr>
          <w:trHeight w:val="20"/>
          <w:tblHeader/>
        </w:trPr>
        <w:tc>
          <w:tcPr>
            <w:tcW w:w="247" w:type="pct"/>
            <w:shd w:val="clear" w:color="auto" w:fill="auto"/>
          </w:tcPr>
          <w:p w:rsidR="00251843" w:rsidRPr="0032379E" w:rsidRDefault="00251843" w:rsidP="0032379E">
            <w:pPr>
              <w:autoSpaceDE w:val="0"/>
              <w:autoSpaceDN w:val="0"/>
              <w:adjustRightInd w:val="0"/>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3317" w:type="pct"/>
            <w:shd w:val="clear" w:color="auto" w:fill="auto"/>
          </w:tcPr>
          <w:p w:rsidR="00251843" w:rsidRPr="0032379E" w:rsidRDefault="00251843" w:rsidP="0032379E">
            <w:pPr>
              <w:autoSpaceDE w:val="0"/>
              <w:autoSpaceDN w:val="0"/>
              <w:adjustRightInd w:val="0"/>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647" w:type="pct"/>
            <w:shd w:val="clear" w:color="auto" w:fill="auto"/>
          </w:tcPr>
          <w:p w:rsidR="00251843" w:rsidRPr="0032379E" w:rsidRDefault="00251843" w:rsidP="0032379E">
            <w:pPr>
              <w:autoSpaceDE w:val="0"/>
              <w:autoSpaceDN w:val="0"/>
              <w:adjustRightInd w:val="0"/>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w:t>
            </w:r>
          </w:p>
        </w:tc>
        <w:tc>
          <w:tcPr>
            <w:tcW w:w="789" w:type="pct"/>
            <w:shd w:val="clear" w:color="auto" w:fill="auto"/>
          </w:tcPr>
          <w:p w:rsidR="00251843" w:rsidRPr="0032379E" w:rsidRDefault="00251843" w:rsidP="0032379E">
            <w:pPr>
              <w:autoSpaceDE w:val="0"/>
              <w:autoSpaceDN w:val="0"/>
              <w:adjustRightInd w:val="0"/>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r>
      <w:tr w:rsidR="00251843" w:rsidRPr="0032379E" w:rsidTr="00251843">
        <w:trPr>
          <w:trHeight w:val="20"/>
        </w:trPr>
        <w:tc>
          <w:tcPr>
            <w:tcW w:w="5000" w:type="pct"/>
            <w:gridSpan w:val="4"/>
            <w:shd w:val="clear" w:color="auto" w:fill="auto"/>
          </w:tcPr>
          <w:p w:rsidR="00251843" w:rsidRPr="0032379E" w:rsidRDefault="00251843" w:rsidP="0032379E">
            <w:pPr>
              <w:spacing w:after="0" w:line="240" w:lineRule="auto"/>
              <w:ind w:left="-70" w:right="-50"/>
              <w:rPr>
                <w:rFonts w:ascii="Times New Roman" w:eastAsia="Calibri" w:hAnsi="Times New Roman"/>
                <w:sz w:val="20"/>
                <w:szCs w:val="20"/>
                <w:lang w:eastAsia="en-US"/>
              </w:rPr>
            </w:pPr>
            <w:r w:rsidRPr="0032379E">
              <w:rPr>
                <w:rFonts w:ascii="Times New Roman" w:eastAsia="Calibri" w:hAnsi="Times New Roman"/>
                <w:sz w:val="20"/>
                <w:szCs w:val="20"/>
                <w:lang w:eastAsia="en-US"/>
              </w:rPr>
              <w:t>Фаза концептуального проектирования</w:t>
            </w:r>
          </w:p>
        </w:tc>
      </w:tr>
      <w:tr w:rsidR="00251843" w:rsidRPr="0032379E" w:rsidTr="00251843">
        <w:trPr>
          <w:trHeight w:val="20"/>
        </w:trPr>
        <w:tc>
          <w:tcPr>
            <w:tcW w:w="247"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3317" w:type="pct"/>
            <w:shd w:val="clear" w:color="auto" w:fill="auto"/>
          </w:tcPr>
          <w:p w:rsidR="00251843" w:rsidRPr="0032379E" w:rsidRDefault="00251843" w:rsidP="0032379E">
            <w:pPr>
              <w:autoSpaceDE w:val="0"/>
              <w:autoSpaceDN w:val="0"/>
              <w:adjustRightInd w:val="0"/>
              <w:spacing w:after="0" w:line="240" w:lineRule="auto"/>
              <w:ind w:left="-70" w:right="-50"/>
              <w:rPr>
                <w:rFonts w:ascii="Times New Roman" w:eastAsia="Calibri" w:hAnsi="Times New Roman"/>
                <w:sz w:val="20"/>
                <w:szCs w:val="20"/>
                <w:lang w:eastAsia="en-US"/>
              </w:rPr>
            </w:pPr>
            <w:r w:rsidRPr="0032379E">
              <w:rPr>
                <w:rFonts w:ascii="Times New Roman" w:eastAsia="Calibri" w:hAnsi="Times New Roman"/>
                <w:sz w:val="20"/>
                <w:szCs w:val="20"/>
                <w:lang w:eastAsia="en-US"/>
              </w:rPr>
              <w:t>Ситуационный анализ</w:t>
            </w:r>
          </w:p>
        </w:tc>
        <w:tc>
          <w:tcPr>
            <w:tcW w:w="647"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х</w:t>
            </w:r>
          </w:p>
        </w:tc>
        <w:tc>
          <w:tcPr>
            <w:tcW w:w="789"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p>
        </w:tc>
      </w:tr>
      <w:tr w:rsidR="00251843" w:rsidRPr="0032379E" w:rsidTr="00251843">
        <w:trPr>
          <w:trHeight w:val="20"/>
        </w:trPr>
        <w:tc>
          <w:tcPr>
            <w:tcW w:w="247"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3317" w:type="pct"/>
            <w:shd w:val="clear" w:color="auto" w:fill="auto"/>
          </w:tcPr>
          <w:p w:rsidR="00251843" w:rsidRPr="0032379E" w:rsidRDefault="00251843" w:rsidP="0032379E">
            <w:pPr>
              <w:autoSpaceDE w:val="0"/>
              <w:autoSpaceDN w:val="0"/>
              <w:adjustRightInd w:val="0"/>
              <w:spacing w:after="0" w:line="240" w:lineRule="auto"/>
              <w:ind w:left="-70" w:right="-50"/>
              <w:rPr>
                <w:rFonts w:ascii="Times New Roman" w:eastAsia="Calibri" w:hAnsi="Times New Roman"/>
                <w:sz w:val="20"/>
                <w:szCs w:val="20"/>
                <w:lang w:eastAsia="en-US"/>
              </w:rPr>
            </w:pPr>
            <w:r w:rsidRPr="0032379E">
              <w:rPr>
                <w:rFonts w:ascii="Times New Roman" w:eastAsia="Calibri" w:hAnsi="Times New Roman"/>
                <w:sz w:val="20"/>
                <w:szCs w:val="20"/>
                <w:lang w:eastAsia="en-US"/>
              </w:rPr>
              <w:t>Оценка проекта</w:t>
            </w:r>
          </w:p>
        </w:tc>
        <w:tc>
          <w:tcPr>
            <w:tcW w:w="647"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х</w:t>
            </w:r>
          </w:p>
        </w:tc>
        <w:tc>
          <w:tcPr>
            <w:tcW w:w="789"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p>
        </w:tc>
      </w:tr>
      <w:tr w:rsidR="00251843" w:rsidRPr="0032379E" w:rsidTr="00251843">
        <w:trPr>
          <w:trHeight w:val="20"/>
        </w:trPr>
        <w:tc>
          <w:tcPr>
            <w:tcW w:w="5000" w:type="pct"/>
            <w:gridSpan w:val="4"/>
            <w:shd w:val="clear" w:color="auto" w:fill="auto"/>
          </w:tcPr>
          <w:p w:rsidR="00251843" w:rsidRPr="0032379E" w:rsidRDefault="00251843" w:rsidP="0032379E">
            <w:pPr>
              <w:spacing w:after="0" w:line="240" w:lineRule="auto"/>
              <w:ind w:left="-70" w:right="-50"/>
              <w:rPr>
                <w:rFonts w:ascii="Times New Roman" w:eastAsia="Calibri" w:hAnsi="Times New Roman"/>
                <w:sz w:val="20"/>
                <w:szCs w:val="20"/>
                <w:lang w:eastAsia="en-US"/>
              </w:rPr>
            </w:pPr>
            <w:r w:rsidRPr="0032379E">
              <w:rPr>
                <w:rFonts w:ascii="Times New Roman" w:eastAsia="Calibri" w:hAnsi="Times New Roman"/>
                <w:sz w:val="20"/>
                <w:szCs w:val="20"/>
                <w:lang w:eastAsia="en-US"/>
              </w:rPr>
              <w:t>Инвестиционная фаза</w:t>
            </w:r>
          </w:p>
        </w:tc>
      </w:tr>
      <w:tr w:rsidR="00251843" w:rsidRPr="0032379E" w:rsidTr="00251843">
        <w:trPr>
          <w:trHeight w:val="20"/>
        </w:trPr>
        <w:tc>
          <w:tcPr>
            <w:tcW w:w="247" w:type="pct"/>
            <w:shd w:val="clear" w:color="auto" w:fill="auto"/>
          </w:tcPr>
          <w:p w:rsidR="00251843" w:rsidRPr="0032379E" w:rsidRDefault="00251843" w:rsidP="0032379E">
            <w:pPr>
              <w:autoSpaceDE w:val="0"/>
              <w:autoSpaceDN w:val="0"/>
              <w:adjustRightInd w:val="0"/>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w:t>
            </w:r>
          </w:p>
        </w:tc>
        <w:tc>
          <w:tcPr>
            <w:tcW w:w="3317" w:type="pct"/>
            <w:shd w:val="clear" w:color="auto" w:fill="auto"/>
          </w:tcPr>
          <w:p w:rsidR="00251843" w:rsidRPr="0032379E" w:rsidRDefault="00251843" w:rsidP="0032379E">
            <w:pPr>
              <w:autoSpaceDE w:val="0"/>
              <w:autoSpaceDN w:val="0"/>
              <w:adjustRightInd w:val="0"/>
              <w:spacing w:after="0" w:line="240" w:lineRule="auto"/>
              <w:ind w:left="-70" w:right="-50" w:hanging="12"/>
              <w:rPr>
                <w:rFonts w:ascii="Times New Roman" w:eastAsia="Calibri" w:hAnsi="Times New Roman"/>
                <w:sz w:val="20"/>
                <w:szCs w:val="20"/>
                <w:lang w:eastAsia="en-US"/>
              </w:rPr>
            </w:pPr>
            <w:r w:rsidRPr="0032379E">
              <w:rPr>
                <w:rFonts w:ascii="Times New Roman" w:eastAsia="Calibri" w:hAnsi="Times New Roman"/>
                <w:sz w:val="20"/>
                <w:szCs w:val="20"/>
                <w:lang w:eastAsia="en-US"/>
              </w:rPr>
              <w:t>Выбор земельного участка, аренда земли</w:t>
            </w:r>
          </w:p>
        </w:tc>
        <w:tc>
          <w:tcPr>
            <w:tcW w:w="647"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х</w:t>
            </w:r>
          </w:p>
        </w:tc>
        <w:tc>
          <w:tcPr>
            <w:tcW w:w="789"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p>
        </w:tc>
      </w:tr>
      <w:tr w:rsidR="00251843" w:rsidRPr="0032379E" w:rsidTr="00251843">
        <w:trPr>
          <w:trHeight w:val="20"/>
        </w:trPr>
        <w:tc>
          <w:tcPr>
            <w:tcW w:w="247" w:type="pct"/>
            <w:shd w:val="clear" w:color="auto" w:fill="auto"/>
          </w:tcPr>
          <w:p w:rsidR="00251843" w:rsidRPr="0032379E" w:rsidRDefault="00251843" w:rsidP="0032379E">
            <w:pPr>
              <w:autoSpaceDE w:val="0"/>
              <w:autoSpaceDN w:val="0"/>
              <w:adjustRightInd w:val="0"/>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3317" w:type="pct"/>
            <w:shd w:val="clear" w:color="auto" w:fill="auto"/>
          </w:tcPr>
          <w:p w:rsidR="00251843" w:rsidRPr="0032379E" w:rsidRDefault="00251843" w:rsidP="0032379E">
            <w:pPr>
              <w:autoSpaceDE w:val="0"/>
              <w:autoSpaceDN w:val="0"/>
              <w:adjustRightInd w:val="0"/>
              <w:spacing w:after="0" w:line="240" w:lineRule="auto"/>
              <w:ind w:left="-70" w:right="-50" w:hanging="12"/>
              <w:rPr>
                <w:rFonts w:ascii="Times New Roman" w:eastAsia="Calibri" w:hAnsi="Times New Roman"/>
                <w:sz w:val="20"/>
                <w:szCs w:val="20"/>
                <w:lang w:eastAsia="en-US"/>
              </w:rPr>
            </w:pPr>
            <w:r w:rsidRPr="0032379E">
              <w:rPr>
                <w:rFonts w:ascii="Times New Roman" w:eastAsia="Calibri" w:hAnsi="Times New Roman"/>
                <w:sz w:val="20"/>
                <w:szCs w:val="20"/>
                <w:lang w:eastAsia="en-US"/>
              </w:rPr>
              <w:t>Проектно-изыскательские работы</w:t>
            </w:r>
          </w:p>
        </w:tc>
        <w:tc>
          <w:tcPr>
            <w:tcW w:w="647"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p>
        </w:tc>
        <w:tc>
          <w:tcPr>
            <w:tcW w:w="789"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p>
        </w:tc>
      </w:tr>
      <w:tr w:rsidR="00251843" w:rsidRPr="0032379E" w:rsidTr="00251843">
        <w:trPr>
          <w:trHeight w:val="20"/>
        </w:trPr>
        <w:tc>
          <w:tcPr>
            <w:tcW w:w="247" w:type="pct"/>
            <w:shd w:val="clear" w:color="auto" w:fill="auto"/>
          </w:tcPr>
          <w:p w:rsidR="00251843" w:rsidRPr="0032379E" w:rsidRDefault="00251843" w:rsidP="0032379E">
            <w:pPr>
              <w:autoSpaceDE w:val="0"/>
              <w:autoSpaceDN w:val="0"/>
              <w:adjustRightInd w:val="0"/>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w:t>
            </w:r>
          </w:p>
        </w:tc>
        <w:tc>
          <w:tcPr>
            <w:tcW w:w="3317" w:type="pct"/>
            <w:shd w:val="clear" w:color="auto" w:fill="auto"/>
          </w:tcPr>
          <w:p w:rsidR="00251843" w:rsidRPr="0032379E" w:rsidRDefault="00251843" w:rsidP="0032379E">
            <w:pPr>
              <w:autoSpaceDE w:val="0"/>
              <w:autoSpaceDN w:val="0"/>
              <w:adjustRightInd w:val="0"/>
              <w:spacing w:after="0" w:line="240" w:lineRule="auto"/>
              <w:ind w:left="-70" w:right="-50" w:hanging="12"/>
              <w:rPr>
                <w:rFonts w:ascii="Times New Roman" w:eastAsia="Calibri" w:hAnsi="Times New Roman"/>
                <w:sz w:val="20"/>
                <w:szCs w:val="20"/>
                <w:lang w:eastAsia="en-US"/>
              </w:rPr>
            </w:pPr>
            <w:r w:rsidRPr="0032379E">
              <w:rPr>
                <w:rFonts w:ascii="Times New Roman" w:eastAsia="Calibri" w:hAnsi="Times New Roman"/>
                <w:sz w:val="20"/>
                <w:szCs w:val="20"/>
                <w:lang w:eastAsia="en-US"/>
              </w:rPr>
              <w:t>Выбор подрядчика, подписание контракта</w:t>
            </w:r>
          </w:p>
        </w:tc>
        <w:tc>
          <w:tcPr>
            <w:tcW w:w="647"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х</w:t>
            </w:r>
          </w:p>
        </w:tc>
        <w:tc>
          <w:tcPr>
            <w:tcW w:w="789"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p>
        </w:tc>
      </w:tr>
      <w:tr w:rsidR="00251843" w:rsidRPr="0032379E" w:rsidTr="00251843">
        <w:trPr>
          <w:trHeight w:val="20"/>
        </w:trPr>
        <w:tc>
          <w:tcPr>
            <w:tcW w:w="247" w:type="pct"/>
            <w:shd w:val="clear" w:color="auto" w:fill="auto"/>
          </w:tcPr>
          <w:p w:rsidR="00251843" w:rsidRPr="0032379E" w:rsidRDefault="00251843" w:rsidP="0032379E">
            <w:pPr>
              <w:autoSpaceDE w:val="0"/>
              <w:autoSpaceDN w:val="0"/>
              <w:adjustRightInd w:val="0"/>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6</w:t>
            </w:r>
          </w:p>
        </w:tc>
        <w:tc>
          <w:tcPr>
            <w:tcW w:w="3317" w:type="pct"/>
            <w:shd w:val="clear" w:color="auto" w:fill="auto"/>
          </w:tcPr>
          <w:p w:rsidR="00251843" w:rsidRPr="0032379E" w:rsidRDefault="00251843" w:rsidP="0032379E">
            <w:pPr>
              <w:autoSpaceDE w:val="0"/>
              <w:autoSpaceDN w:val="0"/>
              <w:adjustRightInd w:val="0"/>
              <w:spacing w:after="0" w:line="240" w:lineRule="auto"/>
              <w:ind w:left="-70" w:right="-50" w:hanging="12"/>
              <w:rPr>
                <w:rFonts w:ascii="Times New Roman" w:eastAsia="Calibri" w:hAnsi="Times New Roman"/>
                <w:sz w:val="20"/>
                <w:szCs w:val="20"/>
                <w:lang w:eastAsia="en-US"/>
              </w:rPr>
            </w:pPr>
            <w:r w:rsidRPr="0032379E">
              <w:rPr>
                <w:rFonts w:ascii="Times New Roman" w:eastAsia="Calibri" w:hAnsi="Times New Roman"/>
                <w:sz w:val="20"/>
                <w:szCs w:val="20"/>
                <w:lang w:eastAsia="en-US"/>
              </w:rPr>
              <w:t>Строительство (по каждому объекту в отдельности согласно этапам или очередям)</w:t>
            </w:r>
          </w:p>
        </w:tc>
        <w:tc>
          <w:tcPr>
            <w:tcW w:w="647"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p>
        </w:tc>
        <w:tc>
          <w:tcPr>
            <w:tcW w:w="789"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p>
        </w:tc>
      </w:tr>
      <w:tr w:rsidR="00251843" w:rsidRPr="0032379E" w:rsidTr="00251843">
        <w:trPr>
          <w:trHeight w:val="20"/>
        </w:trPr>
        <w:tc>
          <w:tcPr>
            <w:tcW w:w="247" w:type="pct"/>
            <w:shd w:val="clear" w:color="auto" w:fill="auto"/>
          </w:tcPr>
          <w:p w:rsidR="00251843" w:rsidRPr="0032379E" w:rsidRDefault="00251843" w:rsidP="0032379E">
            <w:pPr>
              <w:autoSpaceDE w:val="0"/>
              <w:autoSpaceDN w:val="0"/>
              <w:adjustRightInd w:val="0"/>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w:t>
            </w:r>
          </w:p>
        </w:tc>
        <w:tc>
          <w:tcPr>
            <w:tcW w:w="3317" w:type="pct"/>
            <w:shd w:val="clear" w:color="auto" w:fill="auto"/>
          </w:tcPr>
          <w:p w:rsidR="00251843" w:rsidRPr="0032379E" w:rsidRDefault="00251843" w:rsidP="0032379E">
            <w:pPr>
              <w:autoSpaceDE w:val="0"/>
              <w:autoSpaceDN w:val="0"/>
              <w:adjustRightInd w:val="0"/>
              <w:spacing w:after="0" w:line="240" w:lineRule="auto"/>
              <w:ind w:left="-70" w:right="-50" w:hanging="12"/>
              <w:rPr>
                <w:rFonts w:ascii="Times New Roman" w:eastAsia="Calibri" w:hAnsi="Times New Roman"/>
                <w:sz w:val="20"/>
                <w:szCs w:val="20"/>
                <w:lang w:eastAsia="en-US"/>
              </w:rPr>
            </w:pPr>
            <w:r w:rsidRPr="0032379E">
              <w:rPr>
                <w:rFonts w:ascii="Times New Roman" w:eastAsia="Calibri" w:hAnsi="Times New Roman"/>
                <w:sz w:val="20"/>
                <w:szCs w:val="20"/>
                <w:lang w:eastAsia="en-US"/>
              </w:rPr>
              <w:t>Поставка оборудования</w:t>
            </w:r>
          </w:p>
        </w:tc>
        <w:tc>
          <w:tcPr>
            <w:tcW w:w="647"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p>
        </w:tc>
        <w:tc>
          <w:tcPr>
            <w:tcW w:w="789"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p>
        </w:tc>
      </w:tr>
      <w:tr w:rsidR="00251843" w:rsidRPr="0032379E" w:rsidTr="00251843">
        <w:trPr>
          <w:trHeight w:val="20"/>
        </w:trPr>
        <w:tc>
          <w:tcPr>
            <w:tcW w:w="247" w:type="pct"/>
            <w:shd w:val="clear" w:color="auto" w:fill="auto"/>
          </w:tcPr>
          <w:p w:rsidR="00251843" w:rsidRPr="0032379E" w:rsidRDefault="00251843" w:rsidP="0032379E">
            <w:pPr>
              <w:autoSpaceDE w:val="0"/>
              <w:autoSpaceDN w:val="0"/>
              <w:adjustRightInd w:val="0"/>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8</w:t>
            </w:r>
          </w:p>
        </w:tc>
        <w:tc>
          <w:tcPr>
            <w:tcW w:w="3317" w:type="pct"/>
            <w:shd w:val="clear" w:color="auto" w:fill="auto"/>
          </w:tcPr>
          <w:p w:rsidR="00251843" w:rsidRPr="0032379E" w:rsidRDefault="00251843" w:rsidP="0032379E">
            <w:pPr>
              <w:autoSpaceDE w:val="0"/>
              <w:autoSpaceDN w:val="0"/>
              <w:adjustRightInd w:val="0"/>
              <w:spacing w:after="0" w:line="240" w:lineRule="auto"/>
              <w:ind w:left="-70" w:right="-50" w:hanging="12"/>
              <w:rPr>
                <w:rFonts w:ascii="Times New Roman" w:eastAsia="Calibri" w:hAnsi="Times New Roman"/>
                <w:sz w:val="20"/>
                <w:szCs w:val="20"/>
                <w:lang w:eastAsia="en-US"/>
              </w:rPr>
            </w:pPr>
            <w:r w:rsidRPr="0032379E">
              <w:rPr>
                <w:rFonts w:ascii="Times New Roman" w:eastAsia="Calibri" w:hAnsi="Times New Roman"/>
                <w:sz w:val="20"/>
                <w:szCs w:val="20"/>
                <w:lang w:eastAsia="en-US"/>
              </w:rPr>
              <w:t>Установка оборудования</w:t>
            </w:r>
          </w:p>
        </w:tc>
        <w:tc>
          <w:tcPr>
            <w:tcW w:w="647"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p>
        </w:tc>
        <w:tc>
          <w:tcPr>
            <w:tcW w:w="789"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p>
        </w:tc>
      </w:tr>
      <w:tr w:rsidR="00251843" w:rsidRPr="0032379E" w:rsidTr="00251843">
        <w:trPr>
          <w:trHeight w:val="20"/>
        </w:trPr>
        <w:tc>
          <w:tcPr>
            <w:tcW w:w="247" w:type="pct"/>
            <w:shd w:val="clear" w:color="auto" w:fill="auto"/>
          </w:tcPr>
          <w:p w:rsidR="00251843" w:rsidRPr="0032379E" w:rsidRDefault="00251843" w:rsidP="0032379E">
            <w:pPr>
              <w:autoSpaceDE w:val="0"/>
              <w:autoSpaceDN w:val="0"/>
              <w:adjustRightInd w:val="0"/>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9</w:t>
            </w:r>
          </w:p>
        </w:tc>
        <w:tc>
          <w:tcPr>
            <w:tcW w:w="3317" w:type="pct"/>
            <w:shd w:val="clear" w:color="auto" w:fill="auto"/>
          </w:tcPr>
          <w:p w:rsidR="00251843" w:rsidRPr="0032379E" w:rsidRDefault="00251843" w:rsidP="0032379E">
            <w:pPr>
              <w:autoSpaceDE w:val="0"/>
              <w:autoSpaceDN w:val="0"/>
              <w:adjustRightInd w:val="0"/>
              <w:spacing w:after="0" w:line="240" w:lineRule="auto"/>
              <w:ind w:left="-70" w:right="-50" w:hanging="12"/>
              <w:rPr>
                <w:rFonts w:ascii="Times New Roman" w:eastAsia="Calibri" w:hAnsi="Times New Roman"/>
                <w:sz w:val="20"/>
                <w:szCs w:val="20"/>
                <w:lang w:eastAsia="en-US"/>
              </w:rPr>
            </w:pPr>
            <w:r w:rsidRPr="0032379E">
              <w:rPr>
                <w:rFonts w:ascii="Times New Roman" w:eastAsia="Calibri" w:hAnsi="Times New Roman"/>
                <w:sz w:val="20"/>
                <w:szCs w:val="20"/>
                <w:lang w:eastAsia="en-US"/>
              </w:rPr>
              <w:t>Ввод в эксплуатацию полного комплекса создаваемых, реконструируемых, приобретаемых по проекту объектов</w:t>
            </w:r>
          </w:p>
        </w:tc>
        <w:tc>
          <w:tcPr>
            <w:tcW w:w="647"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х</w:t>
            </w:r>
          </w:p>
        </w:tc>
        <w:tc>
          <w:tcPr>
            <w:tcW w:w="789"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p>
        </w:tc>
      </w:tr>
      <w:tr w:rsidR="00251843" w:rsidRPr="0032379E" w:rsidTr="00251843">
        <w:trPr>
          <w:trHeight w:val="20"/>
        </w:trPr>
        <w:tc>
          <w:tcPr>
            <w:tcW w:w="5000" w:type="pct"/>
            <w:gridSpan w:val="4"/>
            <w:shd w:val="clear" w:color="auto" w:fill="auto"/>
          </w:tcPr>
          <w:p w:rsidR="00251843" w:rsidRPr="0032379E" w:rsidRDefault="00251843" w:rsidP="0032379E">
            <w:pPr>
              <w:spacing w:after="0" w:line="240" w:lineRule="auto"/>
              <w:ind w:left="-70" w:right="-50"/>
              <w:rPr>
                <w:rFonts w:ascii="Times New Roman" w:eastAsia="Calibri" w:hAnsi="Times New Roman"/>
                <w:sz w:val="20"/>
                <w:szCs w:val="20"/>
                <w:lang w:eastAsia="en-US"/>
              </w:rPr>
            </w:pPr>
            <w:r w:rsidRPr="0032379E">
              <w:rPr>
                <w:rFonts w:ascii="Times New Roman" w:eastAsia="Calibri" w:hAnsi="Times New Roman"/>
                <w:sz w:val="20"/>
                <w:szCs w:val="20"/>
                <w:lang w:eastAsia="en-US"/>
              </w:rPr>
              <w:t>Производственная фаза</w:t>
            </w:r>
          </w:p>
        </w:tc>
      </w:tr>
      <w:tr w:rsidR="00251843" w:rsidRPr="0032379E" w:rsidTr="00251843">
        <w:trPr>
          <w:trHeight w:val="20"/>
        </w:trPr>
        <w:tc>
          <w:tcPr>
            <w:tcW w:w="247" w:type="pct"/>
            <w:shd w:val="clear" w:color="auto" w:fill="auto"/>
          </w:tcPr>
          <w:p w:rsidR="00251843" w:rsidRPr="0032379E" w:rsidRDefault="00251843" w:rsidP="0032379E">
            <w:pPr>
              <w:autoSpaceDE w:val="0"/>
              <w:autoSpaceDN w:val="0"/>
              <w:adjustRightInd w:val="0"/>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10</w:t>
            </w:r>
          </w:p>
        </w:tc>
        <w:tc>
          <w:tcPr>
            <w:tcW w:w="3317" w:type="pct"/>
            <w:shd w:val="clear" w:color="auto" w:fill="auto"/>
          </w:tcPr>
          <w:p w:rsidR="00251843" w:rsidRPr="0032379E" w:rsidRDefault="00251843" w:rsidP="0032379E">
            <w:pPr>
              <w:autoSpaceDE w:val="0"/>
              <w:autoSpaceDN w:val="0"/>
              <w:adjustRightInd w:val="0"/>
              <w:spacing w:after="0" w:line="240" w:lineRule="auto"/>
              <w:ind w:left="-70" w:right="-50"/>
              <w:rPr>
                <w:rFonts w:ascii="Times New Roman" w:eastAsia="Calibri" w:hAnsi="Times New Roman"/>
                <w:sz w:val="20"/>
                <w:szCs w:val="20"/>
                <w:lang w:eastAsia="en-US"/>
              </w:rPr>
            </w:pPr>
            <w:r w:rsidRPr="0032379E">
              <w:rPr>
                <w:rFonts w:ascii="Times New Roman" w:eastAsia="Calibri" w:hAnsi="Times New Roman"/>
                <w:sz w:val="20"/>
                <w:szCs w:val="20"/>
                <w:lang w:eastAsia="en-US"/>
              </w:rPr>
              <w:t>Первоначальное продвижение на рынок</w:t>
            </w:r>
          </w:p>
        </w:tc>
        <w:tc>
          <w:tcPr>
            <w:tcW w:w="647" w:type="pct"/>
            <w:shd w:val="clear" w:color="auto" w:fill="auto"/>
          </w:tcPr>
          <w:p w:rsidR="00251843" w:rsidRPr="0032379E" w:rsidRDefault="00251843" w:rsidP="0032379E">
            <w:pPr>
              <w:autoSpaceDE w:val="0"/>
              <w:autoSpaceDN w:val="0"/>
              <w:adjustRightInd w:val="0"/>
              <w:spacing w:after="0" w:line="240" w:lineRule="auto"/>
              <w:ind w:left="-70" w:right="-50" w:firstLine="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х</w:t>
            </w:r>
          </w:p>
        </w:tc>
        <w:tc>
          <w:tcPr>
            <w:tcW w:w="789"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p>
        </w:tc>
      </w:tr>
      <w:tr w:rsidR="00251843" w:rsidRPr="0032379E" w:rsidTr="00251843">
        <w:trPr>
          <w:trHeight w:val="20"/>
        </w:trPr>
        <w:tc>
          <w:tcPr>
            <w:tcW w:w="247" w:type="pct"/>
            <w:shd w:val="clear" w:color="auto" w:fill="auto"/>
          </w:tcPr>
          <w:p w:rsidR="00251843" w:rsidRPr="0032379E" w:rsidRDefault="00251843" w:rsidP="0032379E">
            <w:pPr>
              <w:autoSpaceDE w:val="0"/>
              <w:autoSpaceDN w:val="0"/>
              <w:adjustRightInd w:val="0"/>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11</w:t>
            </w:r>
          </w:p>
        </w:tc>
        <w:tc>
          <w:tcPr>
            <w:tcW w:w="3317" w:type="pct"/>
            <w:shd w:val="clear" w:color="auto" w:fill="auto"/>
          </w:tcPr>
          <w:p w:rsidR="00251843" w:rsidRPr="0032379E" w:rsidRDefault="00251843" w:rsidP="0032379E">
            <w:pPr>
              <w:autoSpaceDE w:val="0"/>
              <w:autoSpaceDN w:val="0"/>
              <w:adjustRightInd w:val="0"/>
              <w:spacing w:after="0" w:line="240" w:lineRule="auto"/>
              <w:ind w:left="-70" w:right="-50"/>
              <w:rPr>
                <w:rFonts w:ascii="Times New Roman" w:eastAsia="Calibri" w:hAnsi="Times New Roman"/>
                <w:sz w:val="20"/>
                <w:szCs w:val="20"/>
                <w:lang w:eastAsia="en-US"/>
              </w:rPr>
            </w:pPr>
            <w:r w:rsidRPr="0032379E">
              <w:rPr>
                <w:rFonts w:ascii="Times New Roman" w:eastAsia="Calibri" w:hAnsi="Times New Roman"/>
                <w:sz w:val="20"/>
                <w:szCs w:val="20"/>
                <w:lang w:eastAsia="en-US"/>
              </w:rPr>
              <w:t>Наем персонала</w:t>
            </w:r>
          </w:p>
        </w:tc>
        <w:tc>
          <w:tcPr>
            <w:tcW w:w="647" w:type="pct"/>
            <w:shd w:val="clear" w:color="auto" w:fill="auto"/>
          </w:tcPr>
          <w:p w:rsidR="00251843" w:rsidRPr="0032379E" w:rsidRDefault="00251843" w:rsidP="0032379E">
            <w:pPr>
              <w:autoSpaceDE w:val="0"/>
              <w:autoSpaceDN w:val="0"/>
              <w:adjustRightInd w:val="0"/>
              <w:spacing w:after="0" w:line="240" w:lineRule="auto"/>
              <w:ind w:left="-70" w:right="-50" w:firstLine="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х</w:t>
            </w:r>
          </w:p>
        </w:tc>
        <w:tc>
          <w:tcPr>
            <w:tcW w:w="789"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p>
        </w:tc>
      </w:tr>
      <w:tr w:rsidR="00251843" w:rsidRPr="0032379E" w:rsidTr="00251843">
        <w:trPr>
          <w:trHeight w:val="20"/>
        </w:trPr>
        <w:tc>
          <w:tcPr>
            <w:tcW w:w="247" w:type="pct"/>
            <w:shd w:val="clear" w:color="auto" w:fill="auto"/>
          </w:tcPr>
          <w:p w:rsidR="00251843" w:rsidRPr="0032379E" w:rsidRDefault="00251843" w:rsidP="0032379E">
            <w:pPr>
              <w:autoSpaceDE w:val="0"/>
              <w:autoSpaceDN w:val="0"/>
              <w:adjustRightInd w:val="0"/>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12</w:t>
            </w:r>
          </w:p>
        </w:tc>
        <w:tc>
          <w:tcPr>
            <w:tcW w:w="3317" w:type="pct"/>
            <w:shd w:val="clear" w:color="auto" w:fill="auto"/>
          </w:tcPr>
          <w:p w:rsidR="00251843" w:rsidRPr="0032379E" w:rsidRDefault="00251843" w:rsidP="0032379E">
            <w:pPr>
              <w:autoSpaceDE w:val="0"/>
              <w:autoSpaceDN w:val="0"/>
              <w:adjustRightInd w:val="0"/>
              <w:spacing w:after="0" w:line="240" w:lineRule="auto"/>
              <w:ind w:left="-70" w:right="-50"/>
              <w:rPr>
                <w:rFonts w:ascii="Times New Roman" w:eastAsia="Calibri" w:hAnsi="Times New Roman"/>
                <w:sz w:val="20"/>
                <w:szCs w:val="20"/>
                <w:lang w:eastAsia="en-US"/>
              </w:rPr>
            </w:pPr>
            <w:r w:rsidRPr="0032379E">
              <w:rPr>
                <w:rFonts w:ascii="Times New Roman" w:eastAsia="Calibri" w:hAnsi="Times New Roman"/>
                <w:sz w:val="20"/>
                <w:szCs w:val="20"/>
                <w:lang w:eastAsia="en-US"/>
              </w:rPr>
              <w:t>Обучение персонала</w:t>
            </w:r>
          </w:p>
        </w:tc>
        <w:tc>
          <w:tcPr>
            <w:tcW w:w="647" w:type="pct"/>
            <w:shd w:val="clear" w:color="auto" w:fill="auto"/>
          </w:tcPr>
          <w:p w:rsidR="00251843" w:rsidRPr="0032379E" w:rsidRDefault="00251843" w:rsidP="0032379E">
            <w:pPr>
              <w:autoSpaceDE w:val="0"/>
              <w:autoSpaceDN w:val="0"/>
              <w:adjustRightInd w:val="0"/>
              <w:spacing w:after="0" w:line="240" w:lineRule="auto"/>
              <w:ind w:left="-70" w:right="-50" w:firstLine="3"/>
              <w:jc w:val="center"/>
              <w:rPr>
                <w:rFonts w:ascii="Times New Roman" w:eastAsia="Calibri" w:hAnsi="Times New Roman"/>
                <w:sz w:val="20"/>
                <w:szCs w:val="20"/>
                <w:lang w:eastAsia="en-US"/>
              </w:rPr>
            </w:pPr>
          </w:p>
        </w:tc>
        <w:tc>
          <w:tcPr>
            <w:tcW w:w="789"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p>
        </w:tc>
      </w:tr>
      <w:tr w:rsidR="00251843" w:rsidRPr="0032379E" w:rsidTr="00251843">
        <w:trPr>
          <w:trHeight w:val="20"/>
        </w:trPr>
        <w:tc>
          <w:tcPr>
            <w:tcW w:w="247" w:type="pct"/>
            <w:shd w:val="clear" w:color="auto" w:fill="auto"/>
          </w:tcPr>
          <w:p w:rsidR="00251843" w:rsidRPr="0032379E" w:rsidRDefault="00251843" w:rsidP="0032379E">
            <w:pPr>
              <w:autoSpaceDE w:val="0"/>
              <w:autoSpaceDN w:val="0"/>
              <w:adjustRightInd w:val="0"/>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13</w:t>
            </w:r>
          </w:p>
        </w:tc>
        <w:tc>
          <w:tcPr>
            <w:tcW w:w="3317" w:type="pct"/>
            <w:shd w:val="clear" w:color="auto" w:fill="auto"/>
          </w:tcPr>
          <w:p w:rsidR="00251843" w:rsidRPr="0032379E" w:rsidRDefault="00251843" w:rsidP="0032379E">
            <w:pPr>
              <w:autoSpaceDE w:val="0"/>
              <w:autoSpaceDN w:val="0"/>
              <w:adjustRightInd w:val="0"/>
              <w:spacing w:after="0" w:line="240" w:lineRule="auto"/>
              <w:ind w:left="-70" w:right="-50"/>
              <w:rPr>
                <w:rFonts w:ascii="Times New Roman" w:eastAsia="Calibri" w:hAnsi="Times New Roman"/>
                <w:sz w:val="20"/>
                <w:szCs w:val="20"/>
                <w:lang w:eastAsia="en-US"/>
              </w:rPr>
            </w:pPr>
            <w:r w:rsidRPr="0032379E">
              <w:rPr>
                <w:rFonts w:ascii="Times New Roman" w:eastAsia="Calibri" w:hAnsi="Times New Roman"/>
                <w:sz w:val="20"/>
                <w:szCs w:val="20"/>
                <w:lang w:eastAsia="en-US"/>
              </w:rPr>
              <w:t>Запуск производства</w:t>
            </w:r>
          </w:p>
        </w:tc>
        <w:tc>
          <w:tcPr>
            <w:tcW w:w="647" w:type="pct"/>
            <w:shd w:val="clear" w:color="auto" w:fill="auto"/>
          </w:tcPr>
          <w:p w:rsidR="00251843" w:rsidRPr="0032379E" w:rsidRDefault="00251843" w:rsidP="0032379E">
            <w:pPr>
              <w:autoSpaceDE w:val="0"/>
              <w:autoSpaceDN w:val="0"/>
              <w:adjustRightInd w:val="0"/>
              <w:spacing w:after="0" w:line="240" w:lineRule="auto"/>
              <w:ind w:left="-70" w:right="-50" w:firstLine="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х</w:t>
            </w:r>
          </w:p>
        </w:tc>
        <w:tc>
          <w:tcPr>
            <w:tcW w:w="789"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p>
        </w:tc>
      </w:tr>
      <w:tr w:rsidR="00251843" w:rsidRPr="0032379E" w:rsidTr="00251843">
        <w:trPr>
          <w:trHeight w:val="20"/>
        </w:trPr>
        <w:tc>
          <w:tcPr>
            <w:tcW w:w="247" w:type="pct"/>
            <w:shd w:val="clear" w:color="auto" w:fill="auto"/>
          </w:tcPr>
          <w:p w:rsidR="00251843" w:rsidRPr="0032379E" w:rsidRDefault="00251843" w:rsidP="0032379E">
            <w:pPr>
              <w:autoSpaceDE w:val="0"/>
              <w:autoSpaceDN w:val="0"/>
              <w:adjustRightInd w:val="0"/>
              <w:spacing w:after="0" w:line="240" w:lineRule="auto"/>
              <w:ind w:left="-70" w:right="-50"/>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14</w:t>
            </w:r>
          </w:p>
        </w:tc>
        <w:tc>
          <w:tcPr>
            <w:tcW w:w="3317" w:type="pct"/>
            <w:shd w:val="clear" w:color="auto" w:fill="auto"/>
          </w:tcPr>
          <w:p w:rsidR="00251843" w:rsidRPr="0032379E" w:rsidRDefault="00251843" w:rsidP="0032379E">
            <w:pPr>
              <w:autoSpaceDE w:val="0"/>
              <w:autoSpaceDN w:val="0"/>
              <w:adjustRightInd w:val="0"/>
              <w:spacing w:after="0" w:line="240" w:lineRule="auto"/>
              <w:ind w:left="-70" w:right="-50"/>
              <w:rPr>
                <w:rFonts w:ascii="Times New Roman" w:eastAsia="Calibri" w:hAnsi="Times New Roman"/>
                <w:sz w:val="20"/>
                <w:szCs w:val="20"/>
                <w:lang w:eastAsia="en-US"/>
              </w:rPr>
            </w:pPr>
            <w:r w:rsidRPr="0032379E">
              <w:rPr>
                <w:rFonts w:ascii="Times New Roman" w:eastAsia="Calibri" w:hAnsi="Times New Roman"/>
                <w:sz w:val="20"/>
                <w:szCs w:val="20"/>
                <w:lang w:eastAsia="en-US"/>
              </w:rPr>
              <w:t>Выход на полную производственную мощность</w:t>
            </w:r>
          </w:p>
        </w:tc>
        <w:tc>
          <w:tcPr>
            <w:tcW w:w="647" w:type="pct"/>
            <w:shd w:val="clear" w:color="auto" w:fill="auto"/>
          </w:tcPr>
          <w:p w:rsidR="00251843" w:rsidRPr="0032379E" w:rsidRDefault="00251843" w:rsidP="0032379E">
            <w:pPr>
              <w:autoSpaceDE w:val="0"/>
              <w:autoSpaceDN w:val="0"/>
              <w:adjustRightInd w:val="0"/>
              <w:spacing w:after="0" w:line="240" w:lineRule="auto"/>
              <w:ind w:left="-70" w:right="-50" w:firstLine="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х</w:t>
            </w:r>
          </w:p>
        </w:tc>
        <w:tc>
          <w:tcPr>
            <w:tcW w:w="789" w:type="pct"/>
            <w:shd w:val="clear" w:color="auto" w:fill="auto"/>
          </w:tcPr>
          <w:p w:rsidR="00251843" w:rsidRPr="0032379E" w:rsidRDefault="00251843" w:rsidP="0032379E">
            <w:pPr>
              <w:spacing w:after="0" w:line="240" w:lineRule="auto"/>
              <w:ind w:left="-70" w:right="-50"/>
              <w:jc w:val="center"/>
              <w:rPr>
                <w:rFonts w:ascii="Times New Roman" w:eastAsia="Calibri" w:hAnsi="Times New Roman"/>
                <w:sz w:val="20"/>
                <w:szCs w:val="20"/>
                <w:lang w:eastAsia="en-US"/>
              </w:rPr>
            </w:pPr>
          </w:p>
        </w:tc>
      </w:tr>
    </w:tbl>
    <w:p w:rsidR="00251843" w:rsidRPr="0032379E" w:rsidRDefault="00251843" w:rsidP="0032379E">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251843" w:rsidRPr="0032379E" w:rsidRDefault="00251843" w:rsidP="0032379E">
      <w:pPr>
        <w:autoSpaceDE w:val="0"/>
        <w:autoSpaceDN w:val="0"/>
        <w:adjustRightInd w:val="0"/>
        <w:spacing w:after="0" w:line="240" w:lineRule="auto"/>
        <w:ind w:firstLine="709"/>
        <w:jc w:val="both"/>
        <w:outlineLvl w:val="1"/>
        <w:rPr>
          <w:rFonts w:ascii="Times New Roman" w:eastAsia="Calibri" w:hAnsi="Times New Roman"/>
          <w:sz w:val="28"/>
          <w:szCs w:val="28"/>
          <w:lang w:eastAsia="en-US"/>
        </w:rPr>
      </w:pPr>
      <w:r w:rsidRPr="0032379E">
        <w:rPr>
          <w:rFonts w:ascii="Times New Roman" w:eastAsia="Calibri" w:hAnsi="Times New Roman"/>
          <w:bCs/>
          <w:sz w:val="28"/>
          <w:szCs w:val="28"/>
          <w:lang w:eastAsia="en-US"/>
        </w:rPr>
        <w:t xml:space="preserve">Таблица 3. Финансовые результаты с учетом производственной программы (по предприятию в целом) </w:t>
      </w:r>
      <w:r w:rsidRPr="0032379E">
        <w:rPr>
          <w:rFonts w:ascii="Times New Roman" w:eastAsia="Calibri" w:hAnsi="Times New Roman"/>
          <w:sz w:val="28"/>
          <w:szCs w:val="28"/>
          <w:lang w:eastAsia="en-US"/>
        </w:rPr>
        <w:t>(тыс. рублей).</w:t>
      </w:r>
    </w:p>
    <w:p w:rsidR="00251843" w:rsidRPr="0032379E" w:rsidRDefault="00251843" w:rsidP="0032379E">
      <w:pPr>
        <w:autoSpaceDE w:val="0"/>
        <w:autoSpaceDN w:val="0"/>
        <w:adjustRightInd w:val="0"/>
        <w:spacing w:after="0" w:line="240" w:lineRule="auto"/>
        <w:outlineLvl w:val="1"/>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5132"/>
        <w:gridCol w:w="578"/>
        <w:gridCol w:w="540"/>
        <w:gridCol w:w="240"/>
        <w:gridCol w:w="239"/>
        <w:gridCol w:w="239"/>
        <w:gridCol w:w="239"/>
        <w:gridCol w:w="540"/>
        <w:gridCol w:w="540"/>
        <w:gridCol w:w="540"/>
        <w:gridCol w:w="540"/>
      </w:tblGrid>
      <w:tr w:rsidR="00251843" w:rsidRPr="0032379E" w:rsidTr="00251843">
        <w:trPr>
          <w:trHeight w:val="20"/>
        </w:trPr>
        <w:tc>
          <w:tcPr>
            <w:tcW w:w="485" w:type="dxa"/>
            <w:vMerge w:val="restart"/>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 п/п</w:t>
            </w:r>
          </w:p>
        </w:tc>
        <w:tc>
          <w:tcPr>
            <w:tcW w:w="5132" w:type="dxa"/>
            <w:vMerge w:val="restart"/>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Показатели</w:t>
            </w:r>
          </w:p>
        </w:tc>
        <w:tc>
          <w:tcPr>
            <w:tcW w:w="578" w:type="dxa"/>
            <w:vMerge w:val="restart"/>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1497" w:type="dxa"/>
            <w:gridSpan w:val="5"/>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r>
      <w:tr w:rsidR="00251843" w:rsidRPr="0032379E" w:rsidTr="00251843">
        <w:trPr>
          <w:trHeight w:val="20"/>
        </w:trPr>
        <w:tc>
          <w:tcPr>
            <w:tcW w:w="485" w:type="dxa"/>
            <w:vMerge/>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132" w:type="dxa"/>
            <w:vMerge/>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78" w:type="dxa"/>
            <w:vMerge/>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vMerge w:val="restart"/>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957" w:type="dxa"/>
            <w:gridSpan w:val="4"/>
            <w:tcBorders>
              <w:bottom w:val="single" w:sz="4" w:space="0" w:color="auto"/>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по кварталам</w:t>
            </w:r>
          </w:p>
        </w:tc>
        <w:tc>
          <w:tcPr>
            <w:tcW w:w="2160" w:type="dxa"/>
            <w:gridSpan w:val="4"/>
            <w:tcBorders>
              <w:bottom w:val="single" w:sz="4" w:space="0" w:color="auto"/>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далее по кварталам</w:t>
            </w:r>
          </w:p>
        </w:tc>
      </w:tr>
      <w:tr w:rsidR="00251843" w:rsidRPr="0032379E" w:rsidTr="00251843">
        <w:trPr>
          <w:trHeight w:val="20"/>
        </w:trPr>
        <w:tc>
          <w:tcPr>
            <w:tcW w:w="485" w:type="dxa"/>
            <w:vMerge/>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132" w:type="dxa"/>
            <w:vMerge/>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78" w:type="dxa"/>
            <w:vMerge/>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vMerge/>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239"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239"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w:t>
            </w:r>
          </w:p>
        </w:tc>
        <w:tc>
          <w:tcPr>
            <w:tcW w:w="239"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540"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540"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540"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540"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r>
    </w:tbl>
    <w:p w:rsidR="00251843" w:rsidRPr="0032379E" w:rsidRDefault="00251843" w:rsidP="0032379E">
      <w:pPr>
        <w:spacing w:after="0" w:line="240" w:lineRule="auto"/>
        <w:ind w:left="-70" w:right="-61"/>
        <w:jc w:val="center"/>
        <w:rPr>
          <w:rFonts w:ascii="Times New Roman" w:eastAsia="Calibri" w:hAnsi="Times New Roman"/>
          <w:sz w:val="20"/>
          <w:szCs w:val="20"/>
          <w:lang w:eastAsia="en-US"/>
        </w:rPr>
        <w:sectPr w:rsidR="00251843" w:rsidRPr="0032379E" w:rsidSect="00251843">
          <w:type w:val="continuous"/>
          <w:pgSz w:w="11905" w:h="16838"/>
          <w:pgMar w:top="1134" w:right="851" w:bottom="1134" w:left="1418" w:header="709" w:footer="709" w:gutter="0"/>
          <w:cols w:space="720"/>
          <w:noEndnote/>
          <w:titlePg/>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435"/>
        <w:gridCol w:w="4697"/>
        <w:gridCol w:w="578"/>
        <w:gridCol w:w="540"/>
        <w:gridCol w:w="240"/>
        <w:gridCol w:w="239"/>
        <w:gridCol w:w="239"/>
        <w:gridCol w:w="239"/>
        <w:gridCol w:w="540"/>
        <w:gridCol w:w="540"/>
        <w:gridCol w:w="540"/>
        <w:gridCol w:w="540"/>
      </w:tblGrid>
      <w:tr w:rsidR="00251843" w:rsidRPr="0032379E" w:rsidTr="00251843">
        <w:trPr>
          <w:trHeight w:val="20"/>
          <w:tblHeader/>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5132" w:type="dxa"/>
            <w:gridSpan w:val="2"/>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w:t>
            </w: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6</w:t>
            </w: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w:t>
            </w: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8</w:t>
            </w: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9</w:t>
            </w: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10</w:t>
            </w: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11</w:t>
            </w: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12</w:t>
            </w: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9367" w:type="dxa"/>
            <w:gridSpan w:val="1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Производство и реализация продукции</w:t>
            </w: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1.1</w:t>
            </w:r>
          </w:p>
        </w:tc>
        <w:tc>
          <w:tcPr>
            <w:tcW w:w="51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Объем производства в натуральном выражении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shd w:val="clear" w:color="auto" w:fill="auto"/>
          </w:tcPr>
          <w:p w:rsidR="00251843" w:rsidRPr="0032379E" w:rsidRDefault="00251843" w:rsidP="0032379E">
            <w:pPr>
              <w:spacing w:after="0" w:line="240" w:lineRule="auto"/>
              <w:ind w:left="-107" w:right="-106"/>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видам продукции: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1.2</w:t>
            </w:r>
          </w:p>
        </w:tc>
        <w:tc>
          <w:tcPr>
            <w:tcW w:w="51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Объем реализации в натуральном выражении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shd w:val="clear" w:color="auto" w:fill="auto"/>
          </w:tcPr>
          <w:p w:rsidR="00251843" w:rsidRPr="0032379E" w:rsidRDefault="00251843" w:rsidP="0032379E">
            <w:pPr>
              <w:spacing w:after="0" w:line="240" w:lineRule="auto"/>
              <w:ind w:left="-107" w:right="-106"/>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видам продукции: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1.3</w:t>
            </w:r>
          </w:p>
        </w:tc>
        <w:tc>
          <w:tcPr>
            <w:tcW w:w="51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Цена реализации за единицу продукции (с НДС)</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shd w:val="clear" w:color="auto" w:fill="auto"/>
          </w:tcPr>
          <w:p w:rsidR="00251843" w:rsidRPr="0032379E" w:rsidRDefault="00251843" w:rsidP="0032379E">
            <w:pPr>
              <w:spacing w:after="0" w:line="240" w:lineRule="auto"/>
              <w:ind w:left="-107" w:right="-106"/>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видам продукции: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1.4</w:t>
            </w:r>
          </w:p>
        </w:tc>
        <w:tc>
          <w:tcPr>
            <w:tcW w:w="51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Выручка от реализации продукции с НДС (п. 1.2 x п. 1.3)</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shd w:val="clear" w:color="auto" w:fill="auto"/>
          </w:tcPr>
          <w:p w:rsidR="00251843" w:rsidRPr="0032379E" w:rsidRDefault="00251843" w:rsidP="0032379E">
            <w:pPr>
              <w:spacing w:after="0" w:line="240" w:lineRule="auto"/>
              <w:ind w:left="-149"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видам продукции: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51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Общая выручка от реализации продукции с НДС</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w:t>
            </w:r>
          </w:p>
        </w:tc>
        <w:tc>
          <w:tcPr>
            <w:tcW w:w="51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 xml:space="preserve">НДС, акцизы, пошлины и иные обязательные платежи </w:t>
            </w:r>
            <w:r w:rsidRPr="0032379E">
              <w:rPr>
                <w:rFonts w:ascii="Times New Roman" w:eastAsia="Calibri" w:hAnsi="Times New Roman"/>
                <w:sz w:val="20"/>
                <w:szCs w:val="20"/>
                <w:lang w:eastAsia="en-US"/>
              </w:rPr>
              <w:br/>
              <w:t>от реализации продукции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51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Общая выручка-нетто от реализации продукции</w:t>
            </w:r>
          </w:p>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 2 – п. 3)</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w:t>
            </w:r>
          </w:p>
        </w:tc>
        <w:tc>
          <w:tcPr>
            <w:tcW w:w="51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Общие затраты на производство и сбыт продукции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5.1</w:t>
            </w:r>
          </w:p>
        </w:tc>
        <w:tc>
          <w:tcPr>
            <w:tcW w:w="435" w:type="dxa"/>
            <w:vMerge w:val="restart"/>
            <w:shd w:val="clear" w:color="auto" w:fill="auto"/>
          </w:tcPr>
          <w:p w:rsidR="00251843" w:rsidRPr="0032379E" w:rsidRDefault="00251843" w:rsidP="0032379E">
            <w:pPr>
              <w:spacing w:after="0" w:line="240" w:lineRule="auto"/>
              <w:ind w:left="-107" w:right="-11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материальные затраты</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сырье, материалы и комплектующие</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затраты на топливо и энергию</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5.2</w:t>
            </w:r>
          </w:p>
        </w:tc>
        <w:tc>
          <w:tcPr>
            <w:tcW w:w="9367" w:type="dxa"/>
            <w:gridSpan w:val="1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Численность персонала, затраты на оплату труда и страховые взносы</w:t>
            </w: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5.2.1</w:t>
            </w:r>
          </w:p>
        </w:tc>
        <w:tc>
          <w:tcPr>
            <w:tcW w:w="51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Численность персонала (по состоянию на конец периода)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val="restart"/>
            <w:shd w:val="clear" w:color="auto" w:fill="auto"/>
          </w:tcPr>
          <w:p w:rsidR="00251843" w:rsidRPr="0032379E" w:rsidRDefault="00251843" w:rsidP="0032379E">
            <w:pPr>
              <w:spacing w:after="0" w:line="240" w:lineRule="auto"/>
              <w:ind w:left="-107" w:right="-97"/>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категориям работников:</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рабочие, непосредственно занятые производством продукции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рабочие, служащие и ИТР, непосредственно не связанные с производством</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сотрудники аппарата управления</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сотрудники, занятые сбытом продукции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5.2.2</w:t>
            </w:r>
          </w:p>
        </w:tc>
        <w:tc>
          <w:tcPr>
            <w:tcW w:w="51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Среднемесячная заработная плата на одного работающего</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val="restart"/>
            <w:shd w:val="clear" w:color="auto" w:fill="auto"/>
          </w:tcPr>
          <w:p w:rsidR="00251843" w:rsidRPr="0032379E" w:rsidRDefault="00251843" w:rsidP="0032379E">
            <w:pPr>
              <w:spacing w:after="0" w:line="240" w:lineRule="auto"/>
              <w:ind w:left="-135" w:right="-11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категориям работников:</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рабочие, непосредственно занятые производством продукции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рабочие, служащие и ИТР, непосредственно не связанные с производством</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сотрудники аппарата управления</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сотрудники, занятые сбытом продукции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5.2.3</w:t>
            </w:r>
          </w:p>
        </w:tc>
        <w:tc>
          <w:tcPr>
            <w:tcW w:w="5132" w:type="dxa"/>
            <w:gridSpan w:val="2"/>
            <w:shd w:val="clear" w:color="auto" w:fill="auto"/>
          </w:tcPr>
          <w:p w:rsidR="00251843" w:rsidRPr="0032379E" w:rsidRDefault="00251843" w:rsidP="0032379E">
            <w:pPr>
              <w:autoSpaceDE w:val="0"/>
              <w:autoSpaceDN w:val="0"/>
              <w:adjustRightInd w:val="0"/>
              <w:spacing w:after="0" w:line="240" w:lineRule="auto"/>
              <w:ind w:left="-70" w:right="-61" w:firstLine="11"/>
              <w:rPr>
                <w:rFonts w:ascii="Times New Roman" w:eastAsia="Calibri" w:hAnsi="Times New Roman"/>
                <w:sz w:val="20"/>
                <w:szCs w:val="20"/>
                <w:lang w:eastAsia="en-US"/>
              </w:rPr>
            </w:pPr>
            <w:r w:rsidRPr="0032379E">
              <w:rPr>
                <w:rFonts w:ascii="Times New Roman" w:eastAsia="Calibri" w:hAnsi="Times New Roman"/>
                <w:sz w:val="20"/>
                <w:szCs w:val="20"/>
                <w:lang w:eastAsia="en-US"/>
              </w:rPr>
              <w:t>Затраты на оплату труда (п. 4.2.1 x п. 4.2.2)</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val="restart"/>
            <w:shd w:val="clear" w:color="auto" w:fill="auto"/>
          </w:tcPr>
          <w:p w:rsidR="00251843" w:rsidRPr="0032379E" w:rsidRDefault="00251843" w:rsidP="0032379E">
            <w:pPr>
              <w:spacing w:after="0" w:line="240" w:lineRule="auto"/>
              <w:ind w:left="-107" w:right="-11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категориям работников:</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рабочие, непосредственно занятые производством продукции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рабочие, служащие и ИТР, непосредственно не связанные с производством</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сотрудники аппарата управления</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сотрудники, занятые сбытом продукции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5.2.4</w:t>
            </w:r>
          </w:p>
        </w:tc>
        <w:tc>
          <w:tcPr>
            <w:tcW w:w="51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Страховые взносы в государственные внебюджетные фонды (в том числе страховые взносы на обязательное страхование от несчастных случаев)</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val="restart"/>
            <w:shd w:val="clear" w:color="auto" w:fill="auto"/>
          </w:tcPr>
          <w:p w:rsidR="00251843" w:rsidRPr="0032379E" w:rsidRDefault="00251843" w:rsidP="0032379E">
            <w:pPr>
              <w:spacing w:after="0" w:line="240" w:lineRule="auto"/>
              <w:ind w:left="-135" w:right="-11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категориям работников:</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рабочие, непосредственно занятые производством продукции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 xml:space="preserve">рабочие, служащие и ИТР, непосредственно </w:t>
            </w:r>
            <w:r w:rsidRPr="0032379E">
              <w:rPr>
                <w:rFonts w:ascii="Times New Roman" w:eastAsia="Calibri" w:hAnsi="Times New Roman"/>
                <w:sz w:val="20"/>
                <w:szCs w:val="20"/>
                <w:lang w:eastAsia="en-US"/>
              </w:rPr>
              <w:br/>
              <w:t>не связанные с производством</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сотрудники аппарата управления</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сотрудники, занятые сбытом продукции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5.2.5</w:t>
            </w:r>
          </w:p>
        </w:tc>
        <w:tc>
          <w:tcPr>
            <w:tcW w:w="435" w:type="dxa"/>
            <w:vMerge w:val="restart"/>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затраты на оплату труда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5.2.6</w:t>
            </w: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отчисления на социальные нужды</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5.3</w:t>
            </w:r>
          </w:p>
        </w:tc>
        <w:tc>
          <w:tcPr>
            <w:tcW w:w="9367" w:type="dxa"/>
            <w:gridSpan w:val="1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Основные фонды и нематериальные активы, амортизационные отчисления</w:t>
            </w: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5.3.1</w:t>
            </w:r>
          </w:p>
        </w:tc>
        <w:tc>
          <w:tcPr>
            <w:tcW w:w="5132"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Вводимые основные фонды и нематериальные активы по проекту</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132"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Первоначальная стоимость (нарастающим итогом)</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val="restart"/>
            <w:shd w:val="clear" w:color="auto" w:fill="auto"/>
          </w:tcPr>
          <w:p w:rsidR="00251843" w:rsidRPr="0032379E" w:rsidRDefault="00251843" w:rsidP="0032379E">
            <w:pPr>
              <w:spacing w:after="0" w:line="240" w:lineRule="auto"/>
              <w:ind w:left="-92" w:right="-159"/>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видам:</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здания и сооружения</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машины и оборудование</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транспортные средства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прочие основные средства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нематериальные активы</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1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Амортизационные отчисления</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val="restart"/>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видам:</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здания и сооружения (норма амортизации в год –  .%)</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машины и оборудование (норма амортизации в год – ...%)</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транспортные средства (норма амортизации в год – ...%)</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 xml:space="preserve">прочие основные средства (норма амортизации </w:t>
            </w:r>
            <w:r w:rsidRPr="0032379E">
              <w:rPr>
                <w:rFonts w:ascii="Times New Roman" w:eastAsia="Calibri" w:hAnsi="Times New Roman"/>
                <w:sz w:val="20"/>
                <w:szCs w:val="20"/>
                <w:lang w:eastAsia="en-US"/>
              </w:rPr>
              <w:br/>
              <w:t>в год – ...%)</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нематериальные активы (норма амортизации в год – ...%)</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1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Остаточная стоимость (на конец периода)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val="restart"/>
            <w:shd w:val="clear" w:color="auto" w:fill="auto"/>
          </w:tcPr>
          <w:p w:rsidR="00251843" w:rsidRPr="0032379E" w:rsidRDefault="00251843" w:rsidP="0032379E">
            <w:pPr>
              <w:spacing w:after="0" w:line="240" w:lineRule="auto"/>
              <w:ind w:left="-149" w:right="-148"/>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видам:</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здания и сооружения</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машины и оборудование</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транспортные средства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прочие основные средства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нематериальные активы</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5.3.2</w:t>
            </w:r>
          </w:p>
        </w:tc>
        <w:tc>
          <w:tcPr>
            <w:tcW w:w="51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Существующие основные фонды и нематериальные активы</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1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Амортизационные отчисления</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val="restart"/>
            <w:shd w:val="clear" w:color="auto" w:fill="auto"/>
          </w:tcPr>
          <w:p w:rsidR="00251843" w:rsidRPr="0032379E" w:rsidRDefault="00251843" w:rsidP="0032379E">
            <w:pPr>
              <w:spacing w:after="0" w:line="240" w:lineRule="auto"/>
              <w:ind w:left="-107" w:right="-106"/>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видам:</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здания и сооружения (норма амортизации в год – ...%)</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машины и оборудование (норма амортизации в год – ...%)</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транспортные средства (норма амортизации в год – ...%)</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 xml:space="preserve">прочие основные средства (норма амортизации </w:t>
            </w:r>
            <w:r w:rsidRPr="0032379E">
              <w:rPr>
                <w:rFonts w:ascii="Times New Roman" w:eastAsia="Calibri" w:hAnsi="Times New Roman"/>
                <w:sz w:val="20"/>
                <w:szCs w:val="20"/>
                <w:lang w:eastAsia="en-US"/>
              </w:rPr>
              <w:br/>
              <w:t>в год – ...%)</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нематериальные активы (норма амортизации в год – ...%)</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1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Остаточная стоимость (на конец периода)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val="restart"/>
            <w:shd w:val="clear" w:color="auto" w:fill="auto"/>
          </w:tcPr>
          <w:p w:rsidR="00251843" w:rsidRPr="0032379E" w:rsidRDefault="00251843" w:rsidP="0032379E">
            <w:pPr>
              <w:spacing w:after="0" w:line="240" w:lineRule="auto"/>
              <w:ind w:left="-135" w:right="-176"/>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видам:</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здания и сооружения</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машины и оборудование</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транспортные средства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прочие основные средства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нематериальные активы</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5.3.3</w:t>
            </w:r>
          </w:p>
        </w:tc>
        <w:tc>
          <w:tcPr>
            <w:tcW w:w="51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Амортизационные отчисления в целом по предприятию</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5.3.4</w:t>
            </w:r>
          </w:p>
        </w:tc>
        <w:tc>
          <w:tcPr>
            <w:tcW w:w="51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 xml:space="preserve">Остаточная стоимость основных фондов и нематериальных активов в целом по предприятию </w:t>
            </w:r>
            <w:r w:rsidRPr="0032379E">
              <w:rPr>
                <w:rFonts w:ascii="Times New Roman" w:eastAsia="Calibri" w:hAnsi="Times New Roman"/>
                <w:sz w:val="20"/>
                <w:szCs w:val="20"/>
                <w:lang w:eastAsia="en-US"/>
              </w:rPr>
              <w:br/>
              <w:t>(на конец периода)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5.4</w:t>
            </w:r>
          </w:p>
        </w:tc>
        <w:tc>
          <w:tcPr>
            <w:tcW w:w="435" w:type="dxa"/>
            <w:shd w:val="clear" w:color="auto" w:fill="auto"/>
          </w:tcPr>
          <w:p w:rsidR="00251843" w:rsidRPr="0032379E" w:rsidRDefault="00251843" w:rsidP="0032379E">
            <w:pPr>
              <w:spacing w:after="0" w:line="240" w:lineRule="auto"/>
              <w:ind w:left="-107" w:right="-106"/>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амортизационные отчисления</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vMerge w:val="restart"/>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5.5</w:t>
            </w:r>
          </w:p>
        </w:tc>
        <w:tc>
          <w:tcPr>
            <w:tcW w:w="435" w:type="dxa"/>
            <w:vMerge w:val="restart"/>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налоги и сборы, включаемые в себестоимость продукции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vMerge/>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транспортный налог</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vMerge/>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земельный налог (арендные платежи за землю)</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vMerge/>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плата за негативное воздействие на окружающую среду</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vMerge/>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налог на добычу полезных ископаемых</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5.6</w:t>
            </w:r>
          </w:p>
        </w:tc>
        <w:tc>
          <w:tcPr>
            <w:tcW w:w="435"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прочие затраты</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6</w:t>
            </w:r>
          </w:p>
        </w:tc>
        <w:tc>
          <w:tcPr>
            <w:tcW w:w="5132"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НДС, акцизы, уплачиваемые по материалам, топливу, энергии, комплектующим и проч.</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w:t>
            </w:r>
          </w:p>
        </w:tc>
        <w:tc>
          <w:tcPr>
            <w:tcW w:w="5132"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Общие затраты на производство и сбыт продукции без учета НДС и акцизов (п. 4 – п. 5)</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8</w:t>
            </w:r>
          </w:p>
        </w:tc>
        <w:tc>
          <w:tcPr>
            <w:tcW w:w="5132"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Налоги и сборы, относимые на финансовый результат</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8.1</w:t>
            </w:r>
          </w:p>
        </w:tc>
        <w:tc>
          <w:tcPr>
            <w:tcW w:w="435" w:type="dxa"/>
            <w:vMerge w:val="restart"/>
            <w:shd w:val="clear" w:color="auto" w:fill="auto"/>
          </w:tcPr>
          <w:p w:rsidR="00251843" w:rsidRPr="0032379E" w:rsidRDefault="00251843" w:rsidP="0032379E">
            <w:pPr>
              <w:spacing w:after="0" w:line="240" w:lineRule="auto"/>
              <w:ind w:left="-93" w:right="-134"/>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налог на имущество организаций</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9</w:t>
            </w:r>
          </w:p>
        </w:tc>
        <w:tc>
          <w:tcPr>
            <w:tcW w:w="51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Прочие доходы</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9.1</w:t>
            </w:r>
          </w:p>
        </w:tc>
        <w:tc>
          <w:tcPr>
            <w:tcW w:w="435" w:type="dxa"/>
            <w:vMerge w:val="restart"/>
            <w:shd w:val="clear" w:color="auto" w:fill="auto"/>
          </w:tcPr>
          <w:p w:rsidR="00251843" w:rsidRPr="0032379E" w:rsidRDefault="00251843" w:rsidP="0032379E">
            <w:pPr>
              <w:spacing w:after="0" w:line="240" w:lineRule="auto"/>
              <w:ind w:left="-135" w:right="-106"/>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государственная поддержка в форме субсидий</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9.2</w:t>
            </w:r>
          </w:p>
        </w:tc>
        <w:tc>
          <w:tcPr>
            <w:tcW w:w="435"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Прочие доходы</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10.</w:t>
            </w:r>
          </w:p>
        </w:tc>
        <w:tc>
          <w:tcPr>
            <w:tcW w:w="51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Прочие расходы</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10.1</w:t>
            </w:r>
          </w:p>
        </w:tc>
        <w:tc>
          <w:tcPr>
            <w:tcW w:w="435" w:type="dxa"/>
            <w:vMerge w:val="restart"/>
            <w:shd w:val="clear" w:color="auto" w:fill="auto"/>
          </w:tcPr>
          <w:p w:rsidR="00251843" w:rsidRPr="0032379E" w:rsidRDefault="00251843" w:rsidP="0032379E">
            <w:pPr>
              <w:spacing w:after="0" w:line="240" w:lineRule="auto"/>
              <w:ind w:left="-149" w:right="-134"/>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выплата процентов по привлеченным кредитам и займам</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35"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7"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11</w:t>
            </w:r>
          </w:p>
        </w:tc>
        <w:tc>
          <w:tcPr>
            <w:tcW w:w="51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Прибыль (убыток) до налогообложения (п. 4 – п. 7 – п. 8 + п. 9 – п. 10)</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12</w:t>
            </w:r>
          </w:p>
        </w:tc>
        <w:tc>
          <w:tcPr>
            <w:tcW w:w="51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Налог на прибыль организаций (п. 11 x ставка налога)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20"/>
        </w:trPr>
        <w:tc>
          <w:tcPr>
            <w:tcW w:w="48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13</w:t>
            </w:r>
          </w:p>
        </w:tc>
        <w:tc>
          <w:tcPr>
            <w:tcW w:w="51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Чистая прибыль (убыток) (п. 11 – п. 12)</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bl>
    <w:p w:rsidR="00251843" w:rsidRPr="0032379E" w:rsidRDefault="00251843" w:rsidP="0032379E">
      <w:pPr>
        <w:autoSpaceDE w:val="0"/>
        <w:autoSpaceDN w:val="0"/>
        <w:adjustRightInd w:val="0"/>
        <w:spacing w:after="0" w:line="240" w:lineRule="auto"/>
        <w:outlineLvl w:val="1"/>
        <w:rPr>
          <w:rFonts w:ascii="Times New Roman" w:eastAsia="Calibri" w:hAnsi="Times New Roman"/>
          <w:bCs/>
          <w:sz w:val="28"/>
          <w:szCs w:val="28"/>
          <w:lang w:eastAsia="en-US"/>
        </w:rPr>
      </w:pPr>
    </w:p>
    <w:p w:rsidR="00251843" w:rsidRPr="0032379E" w:rsidRDefault="00251843" w:rsidP="0032379E">
      <w:pPr>
        <w:autoSpaceDE w:val="0"/>
        <w:autoSpaceDN w:val="0"/>
        <w:adjustRightInd w:val="0"/>
        <w:spacing w:after="0" w:line="240" w:lineRule="auto"/>
        <w:ind w:firstLine="709"/>
        <w:jc w:val="both"/>
        <w:outlineLvl w:val="1"/>
        <w:rPr>
          <w:rFonts w:ascii="Times New Roman" w:eastAsia="Calibri" w:hAnsi="Times New Roman"/>
          <w:sz w:val="28"/>
          <w:szCs w:val="28"/>
          <w:lang w:eastAsia="en-US"/>
        </w:rPr>
      </w:pPr>
      <w:r w:rsidRPr="0032379E">
        <w:rPr>
          <w:rFonts w:ascii="Times New Roman" w:eastAsia="Calibri" w:hAnsi="Times New Roman"/>
          <w:bCs/>
          <w:sz w:val="28"/>
          <w:szCs w:val="28"/>
          <w:lang w:eastAsia="en-US"/>
        </w:rPr>
        <w:t xml:space="preserve">Таблица 4. Финансовые результаты с учетом производственной программы (по выделенному проекту) </w:t>
      </w:r>
      <w:r w:rsidRPr="0032379E">
        <w:rPr>
          <w:rFonts w:ascii="Times New Roman" w:eastAsia="Calibri" w:hAnsi="Times New Roman"/>
          <w:sz w:val="28"/>
          <w:szCs w:val="28"/>
          <w:lang w:eastAsia="en-US"/>
        </w:rPr>
        <w:t>(тыс. рублей).</w:t>
      </w:r>
    </w:p>
    <w:p w:rsidR="00251843" w:rsidRPr="0032379E" w:rsidRDefault="00251843" w:rsidP="0032379E">
      <w:pPr>
        <w:autoSpaceDE w:val="0"/>
        <w:autoSpaceDN w:val="0"/>
        <w:adjustRightInd w:val="0"/>
        <w:spacing w:after="0" w:line="240" w:lineRule="auto"/>
        <w:ind w:firstLine="709"/>
        <w:jc w:val="both"/>
        <w:outlineLvl w:val="1"/>
        <w:rPr>
          <w:rFonts w:ascii="Times New Roman" w:eastAsia="Calibri" w:hAnsi="Times New Roman"/>
          <w:sz w:val="28"/>
          <w:szCs w:val="28"/>
          <w:lang w:eastAsia="en-US"/>
        </w:rPr>
      </w:pPr>
    </w:p>
    <w:tbl>
      <w:tblPr>
        <w:tblW w:w="9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5032"/>
        <w:gridCol w:w="578"/>
        <w:gridCol w:w="698"/>
        <w:gridCol w:w="283"/>
        <w:gridCol w:w="284"/>
        <w:gridCol w:w="283"/>
        <w:gridCol w:w="322"/>
        <w:gridCol w:w="540"/>
        <w:gridCol w:w="540"/>
        <w:gridCol w:w="540"/>
        <w:gridCol w:w="540"/>
      </w:tblGrid>
      <w:tr w:rsidR="00251843" w:rsidRPr="0032379E" w:rsidTr="00251843">
        <w:tc>
          <w:tcPr>
            <w:tcW w:w="355" w:type="dxa"/>
            <w:vMerge w:val="restart"/>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 п/п</w:t>
            </w:r>
          </w:p>
        </w:tc>
        <w:tc>
          <w:tcPr>
            <w:tcW w:w="5032" w:type="dxa"/>
            <w:vMerge w:val="restart"/>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Показатели</w:t>
            </w:r>
          </w:p>
        </w:tc>
        <w:tc>
          <w:tcPr>
            <w:tcW w:w="578" w:type="dxa"/>
            <w:vMerge w:val="restart"/>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1870" w:type="dxa"/>
            <w:gridSpan w:val="5"/>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r>
      <w:tr w:rsidR="00251843" w:rsidRPr="0032379E" w:rsidTr="00853A13">
        <w:tc>
          <w:tcPr>
            <w:tcW w:w="355" w:type="dxa"/>
            <w:vMerge/>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032" w:type="dxa"/>
            <w:vMerge/>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78" w:type="dxa"/>
            <w:vMerge/>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vMerge w:val="restart"/>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1172" w:type="dxa"/>
            <w:gridSpan w:val="4"/>
            <w:tcBorders>
              <w:bottom w:val="single" w:sz="4" w:space="0" w:color="auto"/>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по кварталам</w:t>
            </w:r>
          </w:p>
        </w:tc>
        <w:tc>
          <w:tcPr>
            <w:tcW w:w="2160" w:type="dxa"/>
            <w:gridSpan w:val="4"/>
            <w:tcBorders>
              <w:bottom w:val="single" w:sz="4" w:space="0" w:color="auto"/>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далее по кварталам</w:t>
            </w:r>
          </w:p>
        </w:tc>
      </w:tr>
      <w:tr w:rsidR="00251843" w:rsidRPr="0032379E" w:rsidTr="00853A13">
        <w:tc>
          <w:tcPr>
            <w:tcW w:w="355" w:type="dxa"/>
            <w:vMerge/>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032" w:type="dxa"/>
            <w:vMerge/>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78" w:type="dxa"/>
            <w:vMerge/>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vMerge/>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284"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283"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w:t>
            </w:r>
          </w:p>
        </w:tc>
        <w:tc>
          <w:tcPr>
            <w:tcW w:w="322"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540"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540"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540"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540"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r>
    </w:tbl>
    <w:p w:rsidR="00251843" w:rsidRPr="0032379E" w:rsidRDefault="00251843" w:rsidP="0032379E">
      <w:pPr>
        <w:spacing w:after="0" w:line="240" w:lineRule="auto"/>
        <w:ind w:left="-70" w:right="-61"/>
        <w:jc w:val="center"/>
        <w:rPr>
          <w:rFonts w:ascii="Times New Roman" w:eastAsia="Calibri" w:hAnsi="Times New Roman"/>
          <w:sz w:val="20"/>
          <w:szCs w:val="20"/>
          <w:lang w:eastAsia="en-US"/>
        </w:rPr>
        <w:sectPr w:rsidR="00251843" w:rsidRPr="0032379E" w:rsidSect="00251843">
          <w:type w:val="continuous"/>
          <w:pgSz w:w="11905" w:h="16838"/>
          <w:pgMar w:top="1134" w:right="851" w:bottom="1134" w:left="1418" w:header="709" w:footer="709" w:gutter="0"/>
          <w:cols w:space="720"/>
          <w:noEndnote/>
          <w:titlePg/>
          <w:docGrid w:linePitch="381"/>
        </w:sectPr>
      </w:pPr>
    </w:p>
    <w:tbl>
      <w:tblPr>
        <w:tblW w:w="9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340"/>
        <w:gridCol w:w="4692"/>
        <w:gridCol w:w="578"/>
        <w:gridCol w:w="698"/>
        <w:gridCol w:w="283"/>
        <w:gridCol w:w="284"/>
        <w:gridCol w:w="283"/>
        <w:gridCol w:w="322"/>
        <w:gridCol w:w="540"/>
        <w:gridCol w:w="540"/>
        <w:gridCol w:w="540"/>
        <w:gridCol w:w="540"/>
      </w:tblGrid>
      <w:tr w:rsidR="00251843" w:rsidRPr="0032379E" w:rsidTr="00853A13">
        <w:trPr>
          <w:tblHeader/>
        </w:trPr>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5032" w:type="dxa"/>
            <w:gridSpan w:val="2"/>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w:t>
            </w: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w:t>
            </w: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6</w:t>
            </w: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w:t>
            </w: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8</w:t>
            </w: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9</w:t>
            </w: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10</w:t>
            </w: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11</w:t>
            </w: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12</w:t>
            </w: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50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Объем производства в натуральном выражении по проекту</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40"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2"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видам продукции: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50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Объем реализации в натуральном выражении по проекту</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40"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2"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видам продукции: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w:t>
            </w:r>
          </w:p>
        </w:tc>
        <w:tc>
          <w:tcPr>
            <w:tcW w:w="50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Цена реализации за единицу продукции (с НДС) по проекту</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40"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2"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видам продукции: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50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Выручка от реализации продукции с НДС по проекту</w:t>
            </w:r>
          </w:p>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 2 x п. 3)</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40"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2"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видам продукции: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w:t>
            </w:r>
          </w:p>
        </w:tc>
        <w:tc>
          <w:tcPr>
            <w:tcW w:w="50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НДС, акцизы, пошлины и иные обязательные платежи от реализации продукции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6</w:t>
            </w:r>
          </w:p>
        </w:tc>
        <w:tc>
          <w:tcPr>
            <w:tcW w:w="50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Выручка-нетто от реализации продукции по проекту</w:t>
            </w:r>
          </w:p>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 4 – п. 5)</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w:t>
            </w:r>
          </w:p>
        </w:tc>
        <w:tc>
          <w:tcPr>
            <w:tcW w:w="50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Затраты на производство и сбыт продукции по проекту</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0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Справочно:</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7.1</w:t>
            </w:r>
          </w:p>
        </w:tc>
        <w:tc>
          <w:tcPr>
            <w:tcW w:w="50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Численность персонала по проекту (по состоянию на конец периода)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40" w:type="dxa"/>
            <w:vMerge w:val="restart"/>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2"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категориям работников:</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40"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2"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рабочие, непосредственно занятые производством продукции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40"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2"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рабочие, служащие и ИТР, непосредственно не связанные с производством</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40"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2"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сотрудники аппарата управления</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40"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692"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сотрудники, занятые сбытом продукции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7.2</w:t>
            </w:r>
          </w:p>
        </w:tc>
        <w:tc>
          <w:tcPr>
            <w:tcW w:w="50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Затраты на оплату труда по проекту</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7.3</w:t>
            </w:r>
          </w:p>
        </w:tc>
        <w:tc>
          <w:tcPr>
            <w:tcW w:w="5032" w:type="dxa"/>
            <w:gridSpan w:val="2"/>
            <w:shd w:val="clear" w:color="auto" w:fill="auto"/>
          </w:tcPr>
          <w:p w:rsidR="00251843" w:rsidRPr="0032379E" w:rsidRDefault="00251843" w:rsidP="0032379E">
            <w:pPr>
              <w:autoSpaceDE w:val="0"/>
              <w:autoSpaceDN w:val="0"/>
              <w:adjustRightInd w:val="0"/>
              <w:spacing w:after="0" w:line="240" w:lineRule="auto"/>
              <w:ind w:left="-70" w:right="-61" w:firstLine="11"/>
              <w:rPr>
                <w:rFonts w:ascii="Times New Roman" w:eastAsia="Calibri" w:hAnsi="Times New Roman"/>
                <w:sz w:val="20"/>
                <w:szCs w:val="20"/>
                <w:lang w:eastAsia="en-US"/>
              </w:rPr>
            </w:pPr>
            <w:r w:rsidRPr="0032379E">
              <w:rPr>
                <w:rFonts w:ascii="Times New Roman" w:eastAsia="Calibri" w:hAnsi="Times New Roman"/>
                <w:sz w:val="20"/>
                <w:szCs w:val="20"/>
                <w:lang w:eastAsia="en-US"/>
              </w:rPr>
              <w:t>Среднемесячная заработная плата на одного работающего по проекту</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7.4</w:t>
            </w:r>
          </w:p>
        </w:tc>
        <w:tc>
          <w:tcPr>
            <w:tcW w:w="5032" w:type="dxa"/>
            <w:gridSpan w:val="2"/>
            <w:shd w:val="clear" w:color="auto" w:fill="auto"/>
          </w:tcPr>
          <w:p w:rsidR="00251843" w:rsidRPr="0032379E" w:rsidRDefault="00251843" w:rsidP="0032379E">
            <w:pPr>
              <w:autoSpaceDE w:val="0"/>
              <w:autoSpaceDN w:val="0"/>
              <w:adjustRightInd w:val="0"/>
              <w:spacing w:after="0" w:line="240" w:lineRule="auto"/>
              <w:ind w:left="-70" w:right="-61" w:firstLine="11"/>
              <w:rPr>
                <w:rFonts w:ascii="Times New Roman" w:eastAsia="Calibri" w:hAnsi="Times New Roman"/>
                <w:sz w:val="20"/>
                <w:szCs w:val="20"/>
                <w:lang w:eastAsia="en-US"/>
              </w:rPr>
            </w:pPr>
            <w:r w:rsidRPr="0032379E">
              <w:rPr>
                <w:rFonts w:ascii="Times New Roman" w:eastAsia="Calibri" w:hAnsi="Times New Roman"/>
                <w:sz w:val="20"/>
                <w:szCs w:val="20"/>
                <w:lang w:eastAsia="en-US"/>
              </w:rPr>
              <w:t>Остаточная стоимость вводимых основных фондов и нематериальных активов (на конец периода)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7.5</w:t>
            </w:r>
          </w:p>
        </w:tc>
        <w:tc>
          <w:tcPr>
            <w:tcW w:w="5032"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Лизинговые платежи по проекту</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7.6</w:t>
            </w:r>
          </w:p>
        </w:tc>
        <w:tc>
          <w:tcPr>
            <w:tcW w:w="5032"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Плата за арендованное имущество по проекту</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8</w:t>
            </w:r>
          </w:p>
        </w:tc>
        <w:tc>
          <w:tcPr>
            <w:tcW w:w="5032"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НДС, акцизы, уплачиваемые по материалам, топливу, энергии, комплектующим и проч.</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9</w:t>
            </w:r>
          </w:p>
        </w:tc>
        <w:tc>
          <w:tcPr>
            <w:tcW w:w="5032"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Общие затраты на производство и сбыт продукции без учета НДС и акцизов по проекту (п. 7 – п. 8)</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10</w:t>
            </w:r>
          </w:p>
        </w:tc>
        <w:tc>
          <w:tcPr>
            <w:tcW w:w="5032"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Налоги и сборы, относимые на финансовый результат по проекту (в том числе налог на имущество)</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11</w:t>
            </w:r>
          </w:p>
        </w:tc>
        <w:tc>
          <w:tcPr>
            <w:tcW w:w="503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Прочие доходы по проекту (в том числе государственная поддержка)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12</w:t>
            </w:r>
          </w:p>
        </w:tc>
        <w:tc>
          <w:tcPr>
            <w:tcW w:w="5032"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Прочие расходы по проекту (в том числе выплата процентов по привлеченным в рамках проекта кредитам и займам)</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13</w:t>
            </w:r>
          </w:p>
        </w:tc>
        <w:tc>
          <w:tcPr>
            <w:tcW w:w="5032"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Прибыль (убыток) до налогообложения (п. 6 – п. 9 – п. 10 + п. 11 – п. 12)</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14</w:t>
            </w:r>
          </w:p>
        </w:tc>
        <w:tc>
          <w:tcPr>
            <w:tcW w:w="5032"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Налог на прибыль организаций (п. 13 x ставка налога)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55"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15</w:t>
            </w:r>
          </w:p>
        </w:tc>
        <w:tc>
          <w:tcPr>
            <w:tcW w:w="5032"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Чистая прибыль (убыток) (п. 13 – п. 14)</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69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22"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bl>
    <w:p w:rsidR="00251843" w:rsidRPr="0032379E" w:rsidRDefault="00251843" w:rsidP="0032379E">
      <w:pPr>
        <w:autoSpaceDE w:val="0"/>
        <w:autoSpaceDN w:val="0"/>
        <w:adjustRightInd w:val="0"/>
        <w:spacing w:after="0" w:line="240" w:lineRule="auto"/>
        <w:outlineLvl w:val="1"/>
        <w:rPr>
          <w:rFonts w:ascii="Times New Roman" w:eastAsia="Calibri" w:hAnsi="Times New Roman"/>
          <w:bCs/>
          <w:sz w:val="20"/>
          <w:szCs w:val="28"/>
          <w:lang w:eastAsia="en-US"/>
        </w:rPr>
      </w:pPr>
    </w:p>
    <w:p w:rsidR="00251843" w:rsidRPr="0032379E" w:rsidRDefault="00251843" w:rsidP="0032379E">
      <w:pPr>
        <w:autoSpaceDE w:val="0"/>
        <w:autoSpaceDN w:val="0"/>
        <w:adjustRightInd w:val="0"/>
        <w:spacing w:after="0" w:line="240" w:lineRule="auto"/>
        <w:ind w:firstLine="709"/>
        <w:jc w:val="both"/>
        <w:outlineLvl w:val="1"/>
        <w:rPr>
          <w:rFonts w:ascii="Times New Roman" w:eastAsia="Calibri" w:hAnsi="Times New Roman"/>
          <w:sz w:val="28"/>
          <w:szCs w:val="28"/>
          <w:lang w:eastAsia="en-US"/>
        </w:rPr>
      </w:pPr>
      <w:r w:rsidRPr="0032379E">
        <w:rPr>
          <w:rFonts w:ascii="Times New Roman" w:eastAsia="Calibri" w:hAnsi="Times New Roman"/>
          <w:bCs/>
          <w:sz w:val="28"/>
          <w:szCs w:val="28"/>
          <w:lang w:eastAsia="en-US"/>
        </w:rPr>
        <w:t xml:space="preserve">Таблица 5. План денежных поступлений и выплат (по предприятию </w:t>
      </w:r>
      <w:r w:rsidRPr="0032379E">
        <w:rPr>
          <w:rFonts w:ascii="Times New Roman" w:eastAsia="Calibri" w:hAnsi="Times New Roman"/>
          <w:bCs/>
          <w:sz w:val="28"/>
          <w:szCs w:val="28"/>
          <w:lang w:eastAsia="en-US"/>
        </w:rPr>
        <w:br/>
        <w:t xml:space="preserve">в целом) </w:t>
      </w:r>
      <w:r w:rsidRPr="0032379E">
        <w:rPr>
          <w:rFonts w:ascii="Times New Roman" w:eastAsia="Calibri" w:hAnsi="Times New Roman"/>
          <w:sz w:val="28"/>
          <w:szCs w:val="28"/>
          <w:lang w:eastAsia="en-US"/>
        </w:rPr>
        <w:t>(тыс. рублей).</w:t>
      </w:r>
    </w:p>
    <w:p w:rsidR="00251843" w:rsidRPr="0032379E" w:rsidRDefault="00251843" w:rsidP="0032379E">
      <w:pPr>
        <w:autoSpaceDE w:val="0"/>
        <w:autoSpaceDN w:val="0"/>
        <w:adjustRightInd w:val="0"/>
        <w:spacing w:after="0" w:line="240" w:lineRule="auto"/>
        <w:outlineLvl w:val="1"/>
        <w:rPr>
          <w:rFonts w:ascii="Times New Roman" w:eastAsia="Calibri" w:hAnsi="Times New Roman"/>
          <w:sz w:val="18"/>
          <w:szCs w:val="28"/>
          <w:lang w:eastAsia="en-US"/>
        </w:rPr>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013"/>
        <w:gridCol w:w="579"/>
        <w:gridCol w:w="544"/>
        <w:gridCol w:w="380"/>
        <w:gridCol w:w="284"/>
        <w:gridCol w:w="283"/>
        <w:gridCol w:w="300"/>
        <w:gridCol w:w="586"/>
        <w:gridCol w:w="586"/>
        <w:gridCol w:w="586"/>
        <w:gridCol w:w="586"/>
      </w:tblGrid>
      <w:tr w:rsidR="00251843" w:rsidRPr="0032379E" w:rsidTr="00251843">
        <w:tc>
          <w:tcPr>
            <w:tcW w:w="396" w:type="dxa"/>
            <w:vMerge w:val="restart"/>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 п/п</w:t>
            </w:r>
          </w:p>
        </w:tc>
        <w:tc>
          <w:tcPr>
            <w:tcW w:w="5013" w:type="dxa"/>
            <w:vMerge w:val="restart"/>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Показатели</w:t>
            </w:r>
          </w:p>
        </w:tc>
        <w:tc>
          <w:tcPr>
            <w:tcW w:w="579" w:type="dxa"/>
            <w:vMerge w:val="restart"/>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1791" w:type="dxa"/>
            <w:gridSpan w:val="5"/>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r>
      <w:tr w:rsidR="00251843" w:rsidRPr="0032379E" w:rsidTr="00251843">
        <w:tc>
          <w:tcPr>
            <w:tcW w:w="396" w:type="dxa"/>
            <w:vMerge/>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013" w:type="dxa"/>
            <w:vMerge/>
            <w:tcBorders>
              <w:bottom w:val="nil"/>
            </w:tcBorders>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579" w:type="dxa"/>
            <w:vMerge/>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vMerge w:val="restart"/>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1247" w:type="dxa"/>
            <w:gridSpan w:val="4"/>
            <w:tcBorders>
              <w:bottom w:val="single" w:sz="4" w:space="0" w:color="auto"/>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по кварталам</w:t>
            </w:r>
          </w:p>
        </w:tc>
        <w:tc>
          <w:tcPr>
            <w:tcW w:w="2344" w:type="dxa"/>
            <w:gridSpan w:val="4"/>
            <w:tcBorders>
              <w:bottom w:val="single" w:sz="4" w:space="0" w:color="auto"/>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далее по кварталам</w:t>
            </w:r>
          </w:p>
        </w:tc>
      </w:tr>
      <w:tr w:rsidR="00251843" w:rsidRPr="0032379E" w:rsidTr="00853A13">
        <w:tc>
          <w:tcPr>
            <w:tcW w:w="396" w:type="dxa"/>
            <w:vMerge/>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013" w:type="dxa"/>
            <w:vMerge/>
            <w:tcBorders>
              <w:bottom w:val="nil"/>
            </w:tcBorders>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579" w:type="dxa"/>
            <w:vMerge/>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vMerge/>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284"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283"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w:t>
            </w:r>
          </w:p>
        </w:tc>
        <w:tc>
          <w:tcPr>
            <w:tcW w:w="300"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586"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586"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586"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586"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r>
    </w:tbl>
    <w:p w:rsidR="00251843" w:rsidRPr="0032379E" w:rsidRDefault="00251843" w:rsidP="0032379E">
      <w:pPr>
        <w:spacing w:after="0" w:line="240" w:lineRule="auto"/>
        <w:ind w:left="-70" w:right="-61"/>
        <w:jc w:val="center"/>
        <w:rPr>
          <w:rFonts w:ascii="Times New Roman" w:eastAsia="Calibri" w:hAnsi="Times New Roman"/>
          <w:sz w:val="20"/>
          <w:szCs w:val="20"/>
          <w:lang w:eastAsia="en-US"/>
        </w:rPr>
        <w:sectPr w:rsidR="00251843" w:rsidRPr="0032379E" w:rsidSect="00251843">
          <w:type w:val="continuous"/>
          <w:pgSz w:w="11905" w:h="16838"/>
          <w:pgMar w:top="1134" w:right="851" w:bottom="1134" w:left="1418" w:header="709" w:footer="709" w:gutter="0"/>
          <w:cols w:space="720"/>
          <w:noEndnote/>
          <w:titlePg/>
          <w:docGrid w:linePitch="381"/>
        </w:sectPr>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236"/>
        <w:gridCol w:w="4777"/>
        <w:gridCol w:w="579"/>
        <w:gridCol w:w="544"/>
        <w:gridCol w:w="380"/>
        <w:gridCol w:w="284"/>
        <w:gridCol w:w="283"/>
        <w:gridCol w:w="300"/>
        <w:gridCol w:w="586"/>
        <w:gridCol w:w="586"/>
        <w:gridCol w:w="586"/>
        <w:gridCol w:w="586"/>
      </w:tblGrid>
      <w:tr w:rsidR="00251843" w:rsidRPr="0032379E" w:rsidTr="00853A13">
        <w:trPr>
          <w:tblHeader/>
        </w:trPr>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5013" w:type="dxa"/>
            <w:gridSpan w:val="2"/>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w:t>
            </w: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w:t>
            </w: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6</w:t>
            </w: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w:t>
            </w: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8</w:t>
            </w: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9</w:t>
            </w: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10</w:t>
            </w: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11</w:t>
            </w: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12</w:t>
            </w:r>
          </w:p>
        </w:tc>
      </w:tr>
      <w:tr w:rsidR="00251843" w:rsidRPr="0032379E" w:rsidTr="00251843">
        <w:tc>
          <w:tcPr>
            <w:tcW w:w="10123" w:type="dxa"/>
            <w:gridSpan w:val="13"/>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Операционная деятельность</w:t>
            </w: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5013"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Поступления (п. 1.1 + п. 1.2 + п. 1.3)</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1.1</w:t>
            </w:r>
          </w:p>
        </w:tc>
        <w:tc>
          <w:tcPr>
            <w:tcW w:w="5013"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Доход от реализации продукции (выручка с НДС, акцизами и проч.)</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1.2</w:t>
            </w:r>
          </w:p>
        </w:tc>
        <w:tc>
          <w:tcPr>
            <w:tcW w:w="5013"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Прочие доходы от операционной деятельности</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val="restart"/>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видам:</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доходы от сдачи имущества в аренду</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возмещение НДС на приобретенное оборудование и НДС в строительно-монтажных работах</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1.3</w:t>
            </w:r>
          </w:p>
        </w:tc>
        <w:tc>
          <w:tcPr>
            <w:tcW w:w="5013"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Государственная поддержка в форме субсидий</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val="restart"/>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видам субсидий:</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5013"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Выплаты (п. 2.1 + п. 2.2 + п. 2.3)</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2.1</w:t>
            </w:r>
          </w:p>
        </w:tc>
        <w:tc>
          <w:tcPr>
            <w:tcW w:w="5013"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 xml:space="preserve">Общие затраты на производство и сбыт продукции </w:t>
            </w:r>
            <w:r w:rsidRPr="0032379E">
              <w:rPr>
                <w:rFonts w:ascii="Times New Roman" w:eastAsia="Calibri" w:hAnsi="Times New Roman"/>
                <w:sz w:val="20"/>
                <w:szCs w:val="20"/>
                <w:lang w:eastAsia="en-US"/>
              </w:rPr>
              <w:br/>
              <w:t>(с НДС, без учета иных налогов и амортизации)</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2.2</w:t>
            </w:r>
          </w:p>
        </w:tc>
        <w:tc>
          <w:tcPr>
            <w:tcW w:w="5013"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Налоговые платежи в бюджет (без учета возмещения НДС с суммы инвестиционных расходов)</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2.3</w:t>
            </w:r>
          </w:p>
        </w:tc>
        <w:tc>
          <w:tcPr>
            <w:tcW w:w="5013"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Уплата процентов по привлеченным кредитам и займам</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val="restart"/>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каждому кредиту и займу отдельно:</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w:t>
            </w:r>
          </w:p>
        </w:tc>
        <w:tc>
          <w:tcPr>
            <w:tcW w:w="5013"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 xml:space="preserve">Денежный поток по операционной деятельности </w:t>
            </w:r>
            <w:r w:rsidRPr="0032379E">
              <w:rPr>
                <w:rFonts w:ascii="Times New Roman" w:eastAsia="Calibri" w:hAnsi="Times New Roman"/>
                <w:sz w:val="20"/>
                <w:szCs w:val="20"/>
                <w:lang w:eastAsia="en-US"/>
              </w:rPr>
              <w:br/>
              <w:t>(п. 1 – п. 2)</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10123" w:type="dxa"/>
            <w:gridSpan w:val="13"/>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Инвестиционная деятельность</w:t>
            </w: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5013"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Поступления (п. 4.1 + п. 4.2)</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4.1</w:t>
            </w:r>
          </w:p>
        </w:tc>
        <w:tc>
          <w:tcPr>
            <w:tcW w:w="5013"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Доход от реализации активов</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val="restart"/>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видам:</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основные средства</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нематериальные активы</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финансовые активы</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4.2</w:t>
            </w:r>
          </w:p>
        </w:tc>
        <w:tc>
          <w:tcPr>
            <w:tcW w:w="5013"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Доход от вложения средств в активы</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val="restart"/>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видам:</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дивиденды</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проценты по депозитам и вкладам</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w:t>
            </w:r>
          </w:p>
        </w:tc>
        <w:tc>
          <w:tcPr>
            <w:tcW w:w="5013"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Выплаты (п. 5.1 + п. 5.2 + п. 5.3)</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5.1</w:t>
            </w:r>
          </w:p>
        </w:tc>
        <w:tc>
          <w:tcPr>
            <w:tcW w:w="5013"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Капитальные вложения</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val="restart"/>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видам:</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проектно-сметная и разрешительная документация</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строительно-монтажные работы</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приобретение оборудования</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приобретение земельного участка и его освоение</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5.2</w:t>
            </w:r>
          </w:p>
        </w:tc>
        <w:tc>
          <w:tcPr>
            <w:tcW w:w="5013"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Приобретение нематериальных активов</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5.3</w:t>
            </w:r>
          </w:p>
        </w:tc>
        <w:tc>
          <w:tcPr>
            <w:tcW w:w="5013"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Приобретение оборотных средств</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6</w:t>
            </w:r>
          </w:p>
        </w:tc>
        <w:tc>
          <w:tcPr>
            <w:tcW w:w="5013"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Денежный поток по инвестиционной деятельности</w:t>
            </w:r>
          </w:p>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 4 – п. 5)</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10123" w:type="dxa"/>
            <w:gridSpan w:val="13"/>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Финансовая деятельность</w:t>
            </w: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w:t>
            </w:r>
          </w:p>
        </w:tc>
        <w:tc>
          <w:tcPr>
            <w:tcW w:w="5013"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Поступления (п. 7.1 + п. 7.2 + п. 7.3 + п. 7.4)</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7.1</w:t>
            </w:r>
          </w:p>
        </w:tc>
        <w:tc>
          <w:tcPr>
            <w:tcW w:w="5013"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Денежные средства на начало реализации проекта</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7.2</w:t>
            </w:r>
          </w:p>
        </w:tc>
        <w:tc>
          <w:tcPr>
            <w:tcW w:w="5013"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Взносы учредителей в уставный капитал в денежной форме (выручка от реализации акций)</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7.3</w:t>
            </w:r>
          </w:p>
        </w:tc>
        <w:tc>
          <w:tcPr>
            <w:tcW w:w="5013"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Привлечение кредитов и займов</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val="restart"/>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каждому кредиту и займу отдельно:</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7.4</w:t>
            </w:r>
          </w:p>
        </w:tc>
        <w:tc>
          <w:tcPr>
            <w:tcW w:w="5013"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Государственная поддержка в форме взноса в уставный капитал юридических лиц</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8</w:t>
            </w:r>
          </w:p>
        </w:tc>
        <w:tc>
          <w:tcPr>
            <w:tcW w:w="5013"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Выплаты (п. 8.1 + п. 8.2)</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8.1</w:t>
            </w:r>
          </w:p>
        </w:tc>
        <w:tc>
          <w:tcPr>
            <w:tcW w:w="5013"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Распределение прибыли среди учредителей (выплата дивидендов акционерам)</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8.2</w:t>
            </w:r>
          </w:p>
        </w:tc>
        <w:tc>
          <w:tcPr>
            <w:tcW w:w="5013"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Погашение основного долга по кредитам и займам</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val="restart"/>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по каждому кредиту и займу отдельно:</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9</w:t>
            </w:r>
          </w:p>
        </w:tc>
        <w:tc>
          <w:tcPr>
            <w:tcW w:w="5013"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Денежный поток по финансовой деятельности</w:t>
            </w:r>
          </w:p>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 7 – п. 8)</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10</w:t>
            </w:r>
          </w:p>
        </w:tc>
        <w:tc>
          <w:tcPr>
            <w:tcW w:w="5013"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Чистый денежный поток (п. 3 + п. 6)</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11</w:t>
            </w:r>
          </w:p>
        </w:tc>
        <w:tc>
          <w:tcPr>
            <w:tcW w:w="5013"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Чистый дисконтированный денежный поток</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777"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Справочно: ставка дисконтирования, %</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12</w:t>
            </w:r>
          </w:p>
        </w:tc>
        <w:tc>
          <w:tcPr>
            <w:tcW w:w="5013"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Общее сальдо денежных потоков (п. 3 + п. 6 + п. 9)</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853A13">
        <w:tc>
          <w:tcPr>
            <w:tcW w:w="3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13</w:t>
            </w:r>
          </w:p>
        </w:tc>
        <w:tc>
          <w:tcPr>
            <w:tcW w:w="5013"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Общее сальдо денежных потоков нарастающим итогом</w:t>
            </w:r>
          </w:p>
        </w:tc>
        <w:tc>
          <w:tcPr>
            <w:tcW w:w="57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8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4"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8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300"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bl>
    <w:p w:rsidR="00853A13" w:rsidRPr="0032379E" w:rsidRDefault="00853A13" w:rsidP="0032379E">
      <w:pPr>
        <w:autoSpaceDE w:val="0"/>
        <w:autoSpaceDN w:val="0"/>
        <w:adjustRightInd w:val="0"/>
        <w:spacing w:after="0" w:line="240" w:lineRule="auto"/>
        <w:ind w:firstLine="709"/>
        <w:jc w:val="both"/>
        <w:outlineLvl w:val="1"/>
        <w:rPr>
          <w:rFonts w:ascii="Times New Roman" w:eastAsia="Calibri" w:hAnsi="Times New Roman"/>
          <w:bCs/>
          <w:sz w:val="28"/>
          <w:szCs w:val="28"/>
          <w:lang w:eastAsia="en-US"/>
        </w:rPr>
      </w:pPr>
    </w:p>
    <w:p w:rsidR="00251843" w:rsidRPr="0032379E" w:rsidRDefault="00251843" w:rsidP="0032379E">
      <w:pPr>
        <w:autoSpaceDE w:val="0"/>
        <w:autoSpaceDN w:val="0"/>
        <w:adjustRightInd w:val="0"/>
        <w:spacing w:after="0" w:line="240" w:lineRule="auto"/>
        <w:ind w:firstLine="709"/>
        <w:jc w:val="both"/>
        <w:outlineLvl w:val="1"/>
        <w:rPr>
          <w:rFonts w:ascii="Times New Roman" w:eastAsia="Calibri" w:hAnsi="Times New Roman"/>
          <w:sz w:val="28"/>
          <w:szCs w:val="28"/>
          <w:lang w:eastAsia="en-US"/>
        </w:rPr>
      </w:pPr>
      <w:r w:rsidRPr="0032379E">
        <w:rPr>
          <w:rFonts w:ascii="Times New Roman" w:eastAsia="Calibri" w:hAnsi="Times New Roman"/>
          <w:bCs/>
          <w:sz w:val="28"/>
          <w:szCs w:val="28"/>
          <w:lang w:eastAsia="en-US"/>
        </w:rPr>
        <w:t>Таблица 6. План денежных поступлений и выплат (по выделенному проекту) (</w:t>
      </w:r>
      <w:r w:rsidRPr="0032379E">
        <w:rPr>
          <w:rFonts w:ascii="Times New Roman" w:eastAsia="Calibri" w:hAnsi="Times New Roman"/>
          <w:sz w:val="28"/>
          <w:szCs w:val="28"/>
          <w:lang w:eastAsia="en-US"/>
        </w:rPr>
        <w:t>тыс. рублей).</w:t>
      </w:r>
    </w:p>
    <w:p w:rsidR="00251843" w:rsidRPr="0032379E" w:rsidRDefault="00251843" w:rsidP="0032379E">
      <w:pPr>
        <w:autoSpaceDE w:val="0"/>
        <w:autoSpaceDN w:val="0"/>
        <w:adjustRightInd w:val="0"/>
        <w:spacing w:after="0" w:line="240" w:lineRule="auto"/>
        <w:outlineLvl w:val="1"/>
        <w:rPr>
          <w:rFonts w:ascii="Times New Roman" w:eastAsia="Calibri" w:hAnsi="Times New Roman"/>
          <w:sz w:val="28"/>
          <w:szCs w:val="28"/>
          <w:lang w:eastAsia="en-U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55"/>
        <w:gridCol w:w="4326"/>
        <w:gridCol w:w="580"/>
        <w:gridCol w:w="549"/>
        <w:gridCol w:w="235"/>
        <w:gridCol w:w="235"/>
        <w:gridCol w:w="235"/>
        <w:gridCol w:w="624"/>
        <w:gridCol w:w="640"/>
        <w:gridCol w:w="640"/>
        <w:gridCol w:w="640"/>
        <w:gridCol w:w="640"/>
      </w:tblGrid>
      <w:tr w:rsidR="00FA379E" w:rsidRPr="0032379E" w:rsidTr="00251843">
        <w:tc>
          <w:tcPr>
            <w:tcW w:w="0" w:type="auto"/>
            <w:vMerge w:val="restart"/>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 п/п</w:t>
            </w:r>
          </w:p>
        </w:tc>
        <w:tc>
          <w:tcPr>
            <w:tcW w:w="0" w:type="auto"/>
            <w:gridSpan w:val="2"/>
            <w:vMerge w:val="restart"/>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Показатели</w:t>
            </w:r>
          </w:p>
        </w:tc>
        <w:tc>
          <w:tcPr>
            <w:tcW w:w="0" w:type="auto"/>
            <w:vMerge w:val="restart"/>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1866" w:type="dxa"/>
            <w:gridSpan w:val="5"/>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r>
      <w:tr w:rsidR="00FA379E" w:rsidRPr="0032379E" w:rsidTr="00251843">
        <w:tc>
          <w:tcPr>
            <w:tcW w:w="0" w:type="auto"/>
            <w:vMerge/>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gridSpan w:val="2"/>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vMerge/>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vMerge w:val="restart"/>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1313" w:type="dxa"/>
            <w:gridSpan w:val="4"/>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по кварталам</w:t>
            </w:r>
          </w:p>
        </w:tc>
        <w:tc>
          <w:tcPr>
            <w:tcW w:w="0" w:type="auto"/>
            <w:gridSpan w:val="4"/>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далее по кварталам</w:t>
            </w:r>
          </w:p>
        </w:tc>
      </w:tr>
      <w:tr w:rsidR="00FA379E" w:rsidRPr="0032379E" w:rsidTr="00251843">
        <w:tc>
          <w:tcPr>
            <w:tcW w:w="0" w:type="auto"/>
            <w:vMerge/>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gridSpan w:val="2"/>
            <w:vMerge/>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vMerge/>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vMerge/>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w:t>
            </w: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0" w:type="auto"/>
            <w:gridSpan w:val="2"/>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6</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w:t>
            </w: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8</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9</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10</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11</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12</w:t>
            </w:r>
          </w:p>
        </w:tc>
      </w:tr>
      <w:tr w:rsidR="00251843" w:rsidRPr="0032379E" w:rsidTr="00251843">
        <w:tc>
          <w:tcPr>
            <w:tcW w:w="10141" w:type="dxa"/>
            <w:gridSpan w:val="13"/>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Операционная деятельность</w:t>
            </w: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0" w:type="auto"/>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Поступления (п. 1.1 + п. 1.2 + п. 1.3)</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1.1</w:t>
            </w:r>
          </w:p>
        </w:tc>
        <w:tc>
          <w:tcPr>
            <w:tcW w:w="474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Доход от реализации продукции по проекту (выручка с НДС, акцизами и проч.)</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1.2</w:t>
            </w:r>
          </w:p>
        </w:tc>
        <w:tc>
          <w:tcPr>
            <w:tcW w:w="0" w:type="auto"/>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 xml:space="preserve">Прочие доходы от операционной деятельности </w:t>
            </w:r>
            <w:r w:rsidRPr="0032379E">
              <w:rPr>
                <w:rFonts w:ascii="Times New Roman" w:eastAsia="Calibri" w:hAnsi="Times New Roman"/>
                <w:sz w:val="20"/>
                <w:szCs w:val="20"/>
                <w:lang w:eastAsia="en-US"/>
              </w:rPr>
              <w:br/>
              <w:t>по проекту</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1.3</w:t>
            </w:r>
          </w:p>
        </w:tc>
        <w:tc>
          <w:tcPr>
            <w:tcW w:w="0" w:type="auto"/>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 xml:space="preserve">Государственная поддержка в форме субсидий </w:t>
            </w:r>
            <w:r w:rsidRPr="0032379E">
              <w:rPr>
                <w:rFonts w:ascii="Times New Roman" w:eastAsia="Calibri" w:hAnsi="Times New Roman"/>
                <w:sz w:val="20"/>
                <w:szCs w:val="20"/>
                <w:lang w:eastAsia="en-US"/>
              </w:rPr>
              <w:br/>
              <w:t>по проекту</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0" w:type="auto"/>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Выплаты (п. 2.1 + п. 2.2 + п. 2.3)</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2.1</w:t>
            </w:r>
          </w:p>
        </w:tc>
        <w:tc>
          <w:tcPr>
            <w:tcW w:w="474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 xml:space="preserve">Общие затраты на производство и сбыт продукции </w:t>
            </w:r>
            <w:r w:rsidRPr="0032379E">
              <w:rPr>
                <w:rFonts w:ascii="Times New Roman" w:eastAsia="Calibri" w:hAnsi="Times New Roman"/>
                <w:sz w:val="20"/>
                <w:szCs w:val="20"/>
                <w:lang w:eastAsia="en-US"/>
              </w:rPr>
              <w:br/>
              <w:t>по проекту (с НДС, без учета иных налогов и амортизации)</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2.2</w:t>
            </w:r>
          </w:p>
        </w:tc>
        <w:tc>
          <w:tcPr>
            <w:tcW w:w="0" w:type="auto"/>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 xml:space="preserve">Налоговые платежи в бюджет в результате реализации проекта (без учета возмещения НДС </w:t>
            </w:r>
            <w:r w:rsidRPr="0032379E">
              <w:rPr>
                <w:rFonts w:ascii="Times New Roman" w:eastAsia="Calibri" w:hAnsi="Times New Roman"/>
                <w:sz w:val="20"/>
                <w:szCs w:val="20"/>
                <w:lang w:eastAsia="en-US"/>
              </w:rPr>
              <w:br/>
              <w:t>с суммы инвестиционных расходов)</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2.3</w:t>
            </w:r>
          </w:p>
        </w:tc>
        <w:tc>
          <w:tcPr>
            <w:tcW w:w="0" w:type="auto"/>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Уплата процентов по привлеченным кредитам и займам для реализации проекта</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w:t>
            </w:r>
          </w:p>
        </w:tc>
        <w:tc>
          <w:tcPr>
            <w:tcW w:w="4742" w:type="dxa"/>
            <w:gridSpan w:val="2"/>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 xml:space="preserve">Денежный поток по операционной деятельности </w:t>
            </w:r>
            <w:r w:rsidRPr="0032379E">
              <w:rPr>
                <w:rFonts w:ascii="Times New Roman" w:eastAsia="Calibri" w:hAnsi="Times New Roman"/>
                <w:sz w:val="20"/>
                <w:szCs w:val="20"/>
                <w:lang w:eastAsia="en-US"/>
              </w:rPr>
              <w:br/>
              <w:t>(п. 1 – п. 2)</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10141" w:type="dxa"/>
            <w:gridSpan w:val="13"/>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Инвестиционная деятельность</w:t>
            </w: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0" w:type="auto"/>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Поступления (п. 4.1)</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4.1</w:t>
            </w:r>
          </w:p>
        </w:tc>
        <w:tc>
          <w:tcPr>
            <w:tcW w:w="0" w:type="auto"/>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Доход от реализации активов по проекту</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w:t>
            </w:r>
          </w:p>
        </w:tc>
        <w:tc>
          <w:tcPr>
            <w:tcW w:w="0" w:type="auto"/>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Выплаты (п. 5.1 + п. 5.2 + п. 5.3)</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5.1</w:t>
            </w:r>
          </w:p>
        </w:tc>
        <w:tc>
          <w:tcPr>
            <w:tcW w:w="0" w:type="auto"/>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Капитальные вложения по проекту</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5.2</w:t>
            </w:r>
          </w:p>
        </w:tc>
        <w:tc>
          <w:tcPr>
            <w:tcW w:w="0" w:type="auto"/>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Приобретение нематериальных активов по проекту</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5.3</w:t>
            </w:r>
          </w:p>
        </w:tc>
        <w:tc>
          <w:tcPr>
            <w:tcW w:w="0" w:type="auto"/>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Приобретение оборотных средств по проекту</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6</w:t>
            </w:r>
          </w:p>
        </w:tc>
        <w:tc>
          <w:tcPr>
            <w:tcW w:w="0" w:type="auto"/>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Денежный поток по инвестиционной деятельности</w:t>
            </w:r>
          </w:p>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 4 – п. 5)</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10141" w:type="dxa"/>
            <w:gridSpan w:val="13"/>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Финансовая деятельность</w:t>
            </w: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w:t>
            </w:r>
          </w:p>
        </w:tc>
        <w:tc>
          <w:tcPr>
            <w:tcW w:w="0" w:type="auto"/>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Поступления (п. 7.1 + п. 7.2 + п. 7.3 + п. 7.4)</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7.1</w:t>
            </w:r>
          </w:p>
        </w:tc>
        <w:tc>
          <w:tcPr>
            <w:tcW w:w="0" w:type="auto"/>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Денежные средства на начало реализации проекта</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7.2</w:t>
            </w:r>
          </w:p>
        </w:tc>
        <w:tc>
          <w:tcPr>
            <w:tcW w:w="0" w:type="auto"/>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Взносы учредителей в уставный капитал в денежной форме (выручка от реализации акций) для реализации проекта</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7.3</w:t>
            </w:r>
          </w:p>
        </w:tc>
        <w:tc>
          <w:tcPr>
            <w:tcW w:w="0" w:type="auto"/>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Привлечение кредитов и займов для реализации проекта</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7.4</w:t>
            </w:r>
          </w:p>
        </w:tc>
        <w:tc>
          <w:tcPr>
            <w:tcW w:w="0" w:type="auto"/>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Государственная поддержка в форме взноса в уставный капитал юридических лиц для реализации проекта</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8</w:t>
            </w:r>
          </w:p>
        </w:tc>
        <w:tc>
          <w:tcPr>
            <w:tcW w:w="0" w:type="auto"/>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Выплаты (п. 8.1)</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8.1</w:t>
            </w:r>
          </w:p>
        </w:tc>
        <w:tc>
          <w:tcPr>
            <w:tcW w:w="0" w:type="auto"/>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Погашение основного долга по кредитам и займам для реализации проекта</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9</w:t>
            </w:r>
          </w:p>
        </w:tc>
        <w:tc>
          <w:tcPr>
            <w:tcW w:w="0" w:type="auto"/>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Денежный поток по финансовой деятельности</w:t>
            </w:r>
          </w:p>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 7 – п. 8)</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10</w:t>
            </w:r>
          </w:p>
        </w:tc>
        <w:tc>
          <w:tcPr>
            <w:tcW w:w="0" w:type="auto"/>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Чистый денежный поток по проекту (п. 3 + п. 6)</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11</w:t>
            </w:r>
          </w:p>
        </w:tc>
        <w:tc>
          <w:tcPr>
            <w:tcW w:w="0" w:type="auto"/>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Чистый дисконтированный денежный поток</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Справочно: ставка дисконтирования, %</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12</w:t>
            </w:r>
          </w:p>
        </w:tc>
        <w:tc>
          <w:tcPr>
            <w:tcW w:w="0" w:type="auto"/>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 xml:space="preserve">Общее сальдо денежных потоков по проекту (п. 3 + </w:t>
            </w:r>
            <w:r w:rsidRPr="0032379E">
              <w:rPr>
                <w:rFonts w:ascii="Times New Roman" w:eastAsia="Calibri" w:hAnsi="Times New Roman"/>
                <w:sz w:val="20"/>
                <w:szCs w:val="20"/>
                <w:lang w:eastAsia="en-US"/>
              </w:rPr>
              <w:br/>
              <w:t>п. 6 + п. 9)</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13</w:t>
            </w:r>
          </w:p>
        </w:tc>
        <w:tc>
          <w:tcPr>
            <w:tcW w:w="4742"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Общее сальдо денежных потоков нарастающим итогом</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9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bl>
    <w:p w:rsidR="00251843" w:rsidRPr="0032379E" w:rsidRDefault="00251843" w:rsidP="0032379E">
      <w:pPr>
        <w:autoSpaceDE w:val="0"/>
        <w:autoSpaceDN w:val="0"/>
        <w:adjustRightInd w:val="0"/>
        <w:spacing w:after="0" w:line="240" w:lineRule="auto"/>
        <w:jc w:val="both"/>
        <w:outlineLvl w:val="1"/>
        <w:rPr>
          <w:rFonts w:ascii="Times New Roman" w:eastAsia="Calibri" w:hAnsi="Times New Roman"/>
          <w:bCs/>
          <w:sz w:val="28"/>
          <w:szCs w:val="28"/>
          <w:lang w:eastAsia="en-US"/>
        </w:rPr>
      </w:pPr>
    </w:p>
    <w:p w:rsidR="00251843" w:rsidRPr="0032379E" w:rsidRDefault="00251843" w:rsidP="0032379E">
      <w:pPr>
        <w:autoSpaceDE w:val="0"/>
        <w:autoSpaceDN w:val="0"/>
        <w:adjustRightInd w:val="0"/>
        <w:spacing w:after="0" w:line="240" w:lineRule="auto"/>
        <w:ind w:firstLine="709"/>
        <w:jc w:val="both"/>
        <w:outlineLvl w:val="1"/>
        <w:rPr>
          <w:rFonts w:ascii="Times New Roman" w:eastAsia="Calibri" w:hAnsi="Times New Roman"/>
          <w:bCs/>
          <w:sz w:val="28"/>
          <w:szCs w:val="28"/>
          <w:lang w:eastAsia="en-US"/>
        </w:rPr>
      </w:pPr>
      <w:r w:rsidRPr="0032379E">
        <w:rPr>
          <w:rFonts w:ascii="Times New Roman" w:eastAsia="Calibri" w:hAnsi="Times New Roman"/>
          <w:bCs/>
          <w:sz w:val="28"/>
          <w:szCs w:val="28"/>
          <w:lang w:eastAsia="en-US"/>
        </w:rPr>
        <w:t>Таблица 7. Экономическая эффективность проекта.</w:t>
      </w:r>
    </w:p>
    <w:p w:rsidR="00251843" w:rsidRPr="0032379E" w:rsidRDefault="00251843" w:rsidP="0032379E">
      <w:pPr>
        <w:autoSpaceDE w:val="0"/>
        <w:autoSpaceDN w:val="0"/>
        <w:adjustRightInd w:val="0"/>
        <w:spacing w:after="0" w:line="240" w:lineRule="auto"/>
        <w:jc w:val="both"/>
        <w:outlineLvl w:val="1"/>
        <w:rPr>
          <w:rFonts w:ascii="Times New Roman" w:eastAsia="Calibri" w:hAnsi="Times New Roman"/>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1084"/>
        <w:gridCol w:w="2175"/>
        <w:gridCol w:w="3290"/>
        <w:gridCol w:w="1751"/>
        <w:gridCol w:w="1149"/>
      </w:tblGrid>
      <w:tr w:rsidR="00FA379E" w:rsidRPr="0032379E" w:rsidTr="00251843">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 п/п</w:t>
            </w:r>
          </w:p>
        </w:tc>
        <w:tc>
          <w:tcPr>
            <w:tcW w:w="0" w:type="auto"/>
            <w:gridSpan w:val="2"/>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Показатели</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Характеристика показателя</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Критерий эффективности</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Значение показателя</w:t>
            </w:r>
          </w:p>
        </w:tc>
      </w:tr>
      <w:tr w:rsidR="00FA379E" w:rsidRPr="0032379E" w:rsidTr="00251843">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NV</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чистый доход, тыс. рублей</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накопленный финансовый эффект от реализации проекта</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более 0</w:t>
            </w:r>
          </w:p>
        </w:tc>
        <w:tc>
          <w:tcPr>
            <w:tcW w:w="0" w:type="auto"/>
            <w:shd w:val="clear" w:color="auto" w:fill="auto"/>
            <w:vAlign w:val="center"/>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NPV</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чистый дисконтированный доход, тыс. рублей</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текущая стоимость накопленного финансового эффекта от реализации проекта</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более 0</w:t>
            </w:r>
          </w:p>
        </w:tc>
        <w:tc>
          <w:tcPr>
            <w:tcW w:w="0" w:type="auto"/>
            <w:shd w:val="clear" w:color="auto" w:fill="auto"/>
            <w:vAlign w:val="center"/>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IRR</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внутренняя норма доходности, %</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максимально возможный уровень кредитной ставки, обеспечивающий реализуемость проекта</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более ставки дисконтирования</w:t>
            </w:r>
          </w:p>
        </w:tc>
        <w:tc>
          <w:tcPr>
            <w:tcW w:w="0" w:type="auto"/>
            <w:shd w:val="clear" w:color="auto" w:fill="auto"/>
            <w:vAlign w:val="center"/>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PBP</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срок окупаемости, лет</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период, за который накопленная сумма амортизационных отчислений и чистой прибыли достигнет величины общего объема инвестиций по проекту</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Х</w:t>
            </w:r>
          </w:p>
        </w:tc>
        <w:tc>
          <w:tcPr>
            <w:tcW w:w="0" w:type="auto"/>
            <w:shd w:val="clear" w:color="auto" w:fill="auto"/>
            <w:vAlign w:val="center"/>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PI</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индекс доходности дисконтированных инвестиций</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относительная отдача проекта на инвестированные средства</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более 1</w:t>
            </w:r>
          </w:p>
        </w:tc>
        <w:tc>
          <w:tcPr>
            <w:tcW w:w="0" w:type="auto"/>
            <w:shd w:val="clear" w:color="auto" w:fill="auto"/>
            <w:vAlign w:val="center"/>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6</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both"/>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потребность в финансировании, тыс. рублей</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минимальный объем внешнего финансирования проекта, необходимый для обеспечения его финансовой реализуемости</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Х</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both"/>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EVA</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экономическая добавленная стоимость, тыс. рублей</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увеличение валового регионального продукта в результате реализации проекта</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Х</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both"/>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8</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both"/>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ввод основных фондов на 1 рубль инвестиций, рублей</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доля капитальных вложений во вводимые в эксплуатацию основные средства по проекту в общей сумме инвестиций</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Х</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both"/>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both"/>
              <w:rPr>
                <w:rFonts w:ascii="Times New Roman" w:eastAsia="Calibri" w:hAnsi="Times New Roman"/>
                <w:sz w:val="20"/>
                <w:szCs w:val="20"/>
                <w:lang w:eastAsia="en-US"/>
              </w:rPr>
            </w:pPr>
            <w:r w:rsidRPr="0032379E">
              <w:rPr>
                <w:rFonts w:ascii="Times New Roman" w:eastAsia="Calibri" w:hAnsi="Times New Roman"/>
                <w:sz w:val="20"/>
                <w:szCs w:val="20"/>
                <w:lang w:eastAsia="en-US"/>
              </w:rPr>
              <w:t>Справочно:</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both"/>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both"/>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both"/>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both"/>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d</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ставка дисконтирования, %</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Х</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Х</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both"/>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T</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rPr>
                <w:rFonts w:ascii="Times New Roman" w:eastAsia="Calibri" w:hAnsi="Times New Roman"/>
                <w:sz w:val="20"/>
                <w:szCs w:val="20"/>
                <w:lang w:eastAsia="en-US"/>
              </w:rPr>
            </w:pPr>
            <w:r w:rsidRPr="0032379E">
              <w:rPr>
                <w:rFonts w:ascii="Times New Roman" w:eastAsia="Calibri" w:hAnsi="Times New Roman"/>
                <w:sz w:val="20"/>
                <w:szCs w:val="20"/>
                <w:lang w:eastAsia="en-US"/>
              </w:rPr>
              <w:t>расчетный срок проекта, лет</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Х</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Х</w:t>
            </w:r>
          </w:p>
        </w:tc>
        <w:tc>
          <w:tcPr>
            <w:tcW w:w="0" w:type="auto"/>
            <w:shd w:val="clear" w:color="auto" w:fill="auto"/>
          </w:tcPr>
          <w:p w:rsidR="00251843" w:rsidRPr="0032379E" w:rsidRDefault="00251843" w:rsidP="0032379E">
            <w:pPr>
              <w:autoSpaceDE w:val="0"/>
              <w:autoSpaceDN w:val="0"/>
              <w:adjustRightInd w:val="0"/>
              <w:spacing w:after="0" w:line="240" w:lineRule="auto"/>
              <w:ind w:left="-56" w:right="-63"/>
              <w:jc w:val="both"/>
              <w:rPr>
                <w:rFonts w:ascii="Times New Roman" w:eastAsia="Calibri" w:hAnsi="Times New Roman"/>
                <w:sz w:val="20"/>
                <w:szCs w:val="20"/>
                <w:lang w:eastAsia="en-US"/>
              </w:rPr>
            </w:pPr>
          </w:p>
        </w:tc>
      </w:tr>
    </w:tbl>
    <w:p w:rsidR="00251843" w:rsidRPr="0032379E" w:rsidRDefault="00251843" w:rsidP="0032379E">
      <w:pPr>
        <w:autoSpaceDE w:val="0"/>
        <w:autoSpaceDN w:val="0"/>
        <w:adjustRightInd w:val="0"/>
        <w:spacing w:after="0" w:line="240" w:lineRule="auto"/>
        <w:outlineLvl w:val="2"/>
        <w:rPr>
          <w:rFonts w:ascii="Times New Roman" w:eastAsia="Calibri" w:hAnsi="Times New Roman"/>
          <w:sz w:val="28"/>
          <w:szCs w:val="28"/>
          <w:lang w:eastAsia="en-US"/>
        </w:rPr>
      </w:pPr>
    </w:p>
    <w:p w:rsidR="00251843" w:rsidRPr="0032379E" w:rsidRDefault="00251843" w:rsidP="0032379E">
      <w:pPr>
        <w:autoSpaceDE w:val="0"/>
        <w:autoSpaceDN w:val="0"/>
        <w:adjustRightInd w:val="0"/>
        <w:spacing w:after="0" w:line="240" w:lineRule="auto"/>
        <w:ind w:firstLine="709"/>
        <w:outlineLvl w:val="2"/>
        <w:rPr>
          <w:rFonts w:ascii="Times New Roman" w:eastAsia="Calibri" w:hAnsi="Times New Roman"/>
          <w:sz w:val="28"/>
          <w:szCs w:val="28"/>
          <w:lang w:eastAsia="en-US"/>
        </w:rPr>
      </w:pPr>
      <w:r w:rsidRPr="0032379E">
        <w:rPr>
          <w:rFonts w:ascii="Times New Roman" w:eastAsia="Calibri" w:hAnsi="Times New Roman"/>
          <w:sz w:val="28"/>
          <w:szCs w:val="28"/>
          <w:lang w:eastAsia="en-US"/>
        </w:rPr>
        <w:t>Таблица 7.1. Расчет срока окупаемости проекта (тыс. рублей).</w:t>
      </w:r>
    </w:p>
    <w:p w:rsidR="00251843" w:rsidRPr="0032379E" w:rsidRDefault="00251843" w:rsidP="0032379E">
      <w:pPr>
        <w:autoSpaceDE w:val="0"/>
        <w:autoSpaceDN w:val="0"/>
        <w:adjustRightInd w:val="0"/>
        <w:spacing w:after="0" w:line="240" w:lineRule="auto"/>
        <w:outlineLvl w:val="2"/>
        <w:rPr>
          <w:rFonts w:ascii="Times New Roman" w:eastAsia="Calibri" w:hAnsi="Times New Roman"/>
          <w:sz w:val="28"/>
          <w:szCs w:val="28"/>
          <w:lang w:eastAsia="en-US"/>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4999"/>
        <w:gridCol w:w="578"/>
        <w:gridCol w:w="543"/>
        <w:gridCol w:w="235"/>
        <w:gridCol w:w="235"/>
        <w:gridCol w:w="235"/>
        <w:gridCol w:w="549"/>
        <w:gridCol w:w="585"/>
        <w:gridCol w:w="585"/>
        <w:gridCol w:w="585"/>
        <w:gridCol w:w="585"/>
      </w:tblGrid>
      <w:tr w:rsidR="00FA379E" w:rsidRPr="0032379E" w:rsidTr="00251843">
        <w:tc>
          <w:tcPr>
            <w:tcW w:w="0" w:type="auto"/>
            <w:vMerge w:val="restart"/>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 п/п</w:t>
            </w:r>
          </w:p>
        </w:tc>
        <w:tc>
          <w:tcPr>
            <w:tcW w:w="4999" w:type="dxa"/>
            <w:vMerge w:val="restart"/>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Показатели</w:t>
            </w:r>
          </w:p>
        </w:tc>
        <w:tc>
          <w:tcPr>
            <w:tcW w:w="0" w:type="auto"/>
            <w:vMerge w:val="restart"/>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1789" w:type="dxa"/>
            <w:gridSpan w:val="5"/>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r>
      <w:tr w:rsidR="00FA379E" w:rsidRPr="0032379E" w:rsidTr="00251843">
        <w:tc>
          <w:tcPr>
            <w:tcW w:w="0" w:type="auto"/>
            <w:vMerge/>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999" w:type="dxa"/>
            <w:vMerge/>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vMerge/>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vMerge w:val="restart"/>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1244" w:type="dxa"/>
            <w:gridSpan w:val="4"/>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по кварталам</w:t>
            </w:r>
          </w:p>
        </w:tc>
        <w:tc>
          <w:tcPr>
            <w:tcW w:w="0" w:type="auto"/>
            <w:gridSpan w:val="4"/>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далее по кварталам</w:t>
            </w:r>
          </w:p>
        </w:tc>
      </w:tr>
      <w:tr w:rsidR="00FA379E" w:rsidRPr="0032379E" w:rsidTr="00251843">
        <w:tc>
          <w:tcPr>
            <w:tcW w:w="0" w:type="auto"/>
            <w:vMerge/>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999" w:type="dxa"/>
            <w:vMerge/>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vMerge/>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vMerge/>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w:t>
            </w:r>
          </w:p>
        </w:tc>
        <w:tc>
          <w:tcPr>
            <w:tcW w:w="53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4999"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6</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w:t>
            </w:r>
          </w:p>
        </w:tc>
        <w:tc>
          <w:tcPr>
            <w:tcW w:w="53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8</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9</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10</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11</w:t>
            </w:r>
          </w:p>
        </w:tc>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12</w:t>
            </w: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4999"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Инвестиционные затраты по проекту</w:t>
            </w: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533"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4999"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Инвестиционные затраты по проекту нарастающим итогом</w:t>
            </w: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533"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w:t>
            </w:r>
          </w:p>
        </w:tc>
        <w:tc>
          <w:tcPr>
            <w:tcW w:w="4999"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Чистая прибыль по проекту</w:t>
            </w: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533"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4999"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Амортизация по проекту</w:t>
            </w: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533"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w:t>
            </w:r>
          </w:p>
        </w:tc>
        <w:tc>
          <w:tcPr>
            <w:tcW w:w="4999"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Сумма чистой прибыли и амортизации по проекту</w:t>
            </w: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533"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6</w:t>
            </w:r>
          </w:p>
        </w:tc>
        <w:tc>
          <w:tcPr>
            <w:tcW w:w="4999"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Сумма чистой прибыли и амортизации по проекту нарастающим итогом</w:t>
            </w: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533"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r>
      <w:tr w:rsidR="00FA379E" w:rsidRPr="0032379E" w:rsidTr="00251843">
        <w:tc>
          <w:tcPr>
            <w:tcW w:w="0" w:type="auto"/>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w:t>
            </w:r>
          </w:p>
        </w:tc>
        <w:tc>
          <w:tcPr>
            <w:tcW w:w="4999"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Разница между накопленной суммой чистой прибыли и амортизации и инвестиционными затратами нарастающим итогом – окупаемость (п. 6 – п. 2)</w:t>
            </w: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533" w:type="dxa"/>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0" w:type="auto"/>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r>
    </w:tbl>
    <w:p w:rsidR="00251843" w:rsidRPr="0032379E" w:rsidRDefault="00251843" w:rsidP="0032379E">
      <w:pPr>
        <w:autoSpaceDE w:val="0"/>
        <w:autoSpaceDN w:val="0"/>
        <w:adjustRightInd w:val="0"/>
        <w:spacing w:after="0" w:line="240" w:lineRule="auto"/>
        <w:jc w:val="both"/>
        <w:outlineLvl w:val="1"/>
        <w:rPr>
          <w:rFonts w:ascii="Times New Roman" w:eastAsia="Calibri" w:hAnsi="Times New Roman"/>
          <w:bCs/>
          <w:sz w:val="28"/>
          <w:szCs w:val="28"/>
          <w:lang w:eastAsia="en-US"/>
        </w:rPr>
      </w:pPr>
    </w:p>
    <w:p w:rsidR="00853A13" w:rsidRPr="0032379E" w:rsidRDefault="00853A13" w:rsidP="0032379E">
      <w:pPr>
        <w:autoSpaceDE w:val="0"/>
        <w:autoSpaceDN w:val="0"/>
        <w:adjustRightInd w:val="0"/>
        <w:spacing w:after="0" w:line="240" w:lineRule="auto"/>
        <w:ind w:firstLine="709"/>
        <w:jc w:val="both"/>
        <w:outlineLvl w:val="1"/>
        <w:rPr>
          <w:rFonts w:ascii="Times New Roman" w:eastAsia="Calibri" w:hAnsi="Times New Roman"/>
          <w:bCs/>
          <w:spacing w:val="-2"/>
          <w:sz w:val="28"/>
          <w:szCs w:val="28"/>
          <w:lang w:eastAsia="en-US"/>
        </w:rPr>
      </w:pPr>
    </w:p>
    <w:p w:rsidR="00251843" w:rsidRPr="0032379E" w:rsidRDefault="00251843" w:rsidP="0032379E">
      <w:pPr>
        <w:autoSpaceDE w:val="0"/>
        <w:autoSpaceDN w:val="0"/>
        <w:adjustRightInd w:val="0"/>
        <w:spacing w:after="0" w:line="240" w:lineRule="auto"/>
        <w:ind w:firstLine="709"/>
        <w:jc w:val="both"/>
        <w:outlineLvl w:val="1"/>
        <w:rPr>
          <w:rFonts w:ascii="Times New Roman" w:eastAsia="Calibri" w:hAnsi="Times New Roman"/>
          <w:spacing w:val="-2"/>
          <w:sz w:val="28"/>
          <w:szCs w:val="28"/>
          <w:lang w:eastAsia="en-US"/>
        </w:rPr>
      </w:pPr>
      <w:r w:rsidRPr="0032379E">
        <w:rPr>
          <w:rFonts w:ascii="Times New Roman" w:eastAsia="Calibri" w:hAnsi="Times New Roman"/>
          <w:bCs/>
          <w:spacing w:val="-2"/>
          <w:sz w:val="28"/>
          <w:szCs w:val="28"/>
          <w:lang w:eastAsia="en-US"/>
        </w:rPr>
        <w:t xml:space="preserve">Таблица 8. Бюджетная и социальная эффективность проекта </w:t>
      </w:r>
      <w:r w:rsidRPr="0032379E">
        <w:rPr>
          <w:rFonts w:ascii="Times New Roman" w:eastAsia="Calibri" w:hAnsi="Times New Roman"/>
          <w:spacing w:val="-2"/>
          <w:sz w:val="28"/>
          <w:szCs w:val="28"/>
          <w:lang w:eastAsia="en-US"/>
        </w:rPr>
        <w:t>(тыс. рублей).</w:t>
      </w:r>
    </w:p>
    <w:p w:rsidR="00251843" w:rsidRPr="0032379E" w:rsidRDefault="00251843" w:rsidP="0032379E">
      <w:pPr>
        <w:autoSpaceDE w:val="0"/>
        <w:autoSpaceDN w:val="0"/>
        <w:adjustRightInd w:val="0"/>
        <w:spacing w:after="0" w:line="240" w:lineRule="auto"/>
        <w:jc w:val="both"/>
        <w:outlineLvl w:val="1"/>
        <w:rPr>
          <w:rFonts w:ascii="Times New Roman" w:eastAsia="Calibri" w:hAnsi="Times New Roman"/>
          <w:sz w:val="28"/>
          <w:szCs w:val="28"/>
          <w:lang w:eastAsia="en-US"/>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4917"/>
        <w:gridCol w:w="578"/>
        <w:gridCol w:w="543"/>
        <w:gridCol w:w="236"/>
        <w:gridCol w:w="236"/>
        <w:gridCol w:w="236"/>
        <w:gridCol w:w="561"/>
        <w:gridCol w:w="588"/>
        <w:gridCol w:w="588"/>
        <w:gridCol w:w="588"/>
        <w:gridCol w:w="588"/>
      </w:tblGrid>
      <w:tr w:rsidR="00251843" w:rsidRPr="0032379E" w:rsidTr="00251843">
        <w:tc>
          <w:tcPr>
            <w:tcW w:w="463" w:type="dxa"/>
            <w:vMerge w:val="restart"/>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 п/п</w:t>
            </w:r>
          </w:p>
        </w:tc>
        <w:tc>
          <w:tcPr>
            <w:tcW w:w="4917" w:type="dxa"/>
            <w:vMerge w:val="restart"/>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Показатели</w:t>
            </w:r>
          </w:p>
        </w:tc>
        <w:tc>
          <w:tcPr>
            <w:tcW w:w="578" w:type="dxa"/>
            <w:vMerge w:val="restart"/>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1812" w:type="dxa"/>
            <w:gridSpan w:val="5"/>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20__ год</w:t>
            </w:r>
          </w:p>
        </w:tc>
      </w:tr>
      <w:tr w:rsidR="00251843" w:rsidRPr="0032379E" w:rsidTr="00251843">
        <w:tc>
          <w:tcPr>
            <w:tcW w:w="463" w:type="dxa"/>
            <w:vMerge/>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917" w:type="dxa"/>
            <w:vMerge/>
            <w:tcBorders>
              <w:bottom w:val="nil"/>
            </w:tcBorders>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578" w:type="dxa"/>
            <w:vMerge/>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vMerge w:val="restart"/>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1269" w:type="dxa"/>
            <w:gridSpan w:val="4"/>
            <w:tcBorders>
              <w:bottom w:val="single" w:sz="4" w:space="0" w:color="auto"/>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по кварталам</w:t>
            </w:r>
          </w:p>
        </w:tc>
        <w:tc>
          <w:tcPr>
            <w:tcW w:w="2352" w:type="dxa"/>
            <w:gridSpan w:val="4"/>
            <w:tcBorders>
              <w:bottom w:val="single" w:sz="4" w:space="0" w:color="auto"/>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далее по кварталам</w:t>
            </w:r>
          </w:p>
        </w:tc>
      </w:tr>
      <w:tr w:rsidR="00251843" w:rsidRPr="0032379E" w:rsidTr="00251843">
        <w:tc>
          <w:tcPr>
            <w:tcW w:w="463" w:type="dxa"/>
            <w:vMerge/>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4917" w:type="dxa"/>
            <w:vMerge/>
            <w:tcBorders>
              <w:bottom w:val="nil"/>
            </w:tcBorders>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p>
        </w:tc>
        <w:tc>
          <w:tcPr>
            <w:tcW w:w="578" w:type="dxa"/>
            <w:vMerge/>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vMerge/>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236"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236"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w:t>
            </w:r>
          </w:p>
        </w:tc>
        <w:tc>
          <w:tcPr>
            <w:tcW w:w="561"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588"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588"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588"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c>
          <w:tcPr>
            <w:tcW w:w="588" w:type="dxa"/>
            <w:tcBorders>
              <w:bottom w:val="nil"/>
            </w:tcBorders>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всего</w:t>
            </w:r>
          </w:p>
        </w:tc>
      </w:tr>
    </w:tbl>
    <w:p w:rsidR="00251843" w:rsidRPr="0032379E" w:rsidRDefault="00251843" w:rsidP="0032379E">
      <w:pPr>
        <w:spacing w:after="0" w:line="240" w:lineRule="auto"/>
        <w:ind w:left="-70" w:right="-61"/>
        <w:jc w:val="center"/>
        <w:rPr>
          <w:rFonts w:ascii="Times New Roman" w:eastAsia="Calibri" w:hAnsi="Times New Roman"/>
          <w:sz w:val="20"/>
          <w:szCs w:val="20"/>
          <w:lang w:eastAsia="en-US"/>
        </w:rPr>
        <w:sectPr w:rsidR="00251843" w:rsidRPr="0032379E" w:rsidSect="00251843">
          <w:type w:val="continuous"/>
          <w:pgSz w:w="11905" w:h="16838"/>
          <w:pgMar w:top="1134" w:right="851" w:bottom="1134" w:left="1418" w:header="709" w:footer="709" w:gutter="0"/>
          <w:cols w:space="720"/>
          <w:noEndnote/>
          <w:titlePg/>
          <w:docGrid w:linePitch="381"/>
        </w:sect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263"/>
        <w:gridCol w:w="4654"/>
        <w:gridCol w:w="578"/>
        <w:gridCol w:w="543"/>
        <w:gridCol w:w="236"/>
        <w:gridCol w:w="236"/>
        <w:gridCol w:w="236"/>
        <w:gridCol w:w="561"/>
        <w:gridCol w:w="588"/>
        <w:gridCol w:w="588"/>
        <w:gridCol w:w="588"/>
        <w:gridCol w:w="588"/>
      </w:tblGrid>
      <w:tr w:rsidR="00251843" w:rsidRPr="0032379E" w:rsidTr="00251843">
        <w:trPr>
          <w:tblHeader/>
        </w:trPr>
        <w:tc>
          <w:tcPr>
            <w:tcW w:w="46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4917" w:type="dxa"/>
            <w:gridSpan w:val="2"/>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w:t>
            </w: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w:t>
            </w: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6</w:t>
            </w: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w:t>
            </w: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8</w:t>
            </w: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9</w:t>
            </w: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10</w:t>
            </w: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11</w:t>
            </w: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12</w:t>
            </w:r>
          </w:p>
        </w:tc>
      </w:tr>
      <w:tr w:rsidR="00251843" w:rsidRPr="0032379E" w:rsidTr="00251843">
        <w:tc>
          <w:tcPr>
            <w:tcW w:w="10122" w:type="dxa"/>
            <w:gridSpan w:val="13"/>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Государственная поддержка</w:t>
            </w:r>
          </w:p>
        </w:tc>
      </w:tr>
      <w:tr w:rsidR="00251843" w:rsidRPr="0032379E" w:rsidTr="00251843">
        <w:tc>
          <w:tcPr>
            <w:tcW w:w="46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4917" w:type="dxa"/>
            <w:gridSpan w:val="2"/>
            <w:shd w:val="clear" w:color="auto" w:fill="auto"/>
          </w:tcPr>
          <w:p w:rsidR="00251843" w:rsidRPr="0032379E" w:rsidRDefault="00251843" w:rsidP="0032379E">
            <w:pPr>
              <w:spacing w:after="0" w:line="240" w:lineRule="auto"/>
              <w:ind w:left="-68" w:right="-62"/>
              <w:rPr>
                <w:rFonts w:ascii="Times New Roman" w:eastAsia="Calibri" w:hAnsi="Times New Roman"/>
                <w:sz w:val="20"/>
                <w:szCs w:val="20"/>
                <w:lang w:eastAsia="en-US"/>
              </w:rPr>
            </w:pPr>
            <w:r w:rsidRPr="0032379E">
              <w:rPr>
                <w:rFonts w:ascii="Times New Roman" w:eastAsia="Calibri" w:hAnsi="Times New Roman"/>
                <w:sz w:val="20"/>
                <w:szCs w:val="20"/>
                <w:lang w:eastAsia="en-US"/>
              </w:rPr>
              <w:t>Средства, предоставляемые из краевого бюджета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1.1</w:t>
            </w:r>
          </w:p>
        </w:tc>
        <w:tc>
          <w:tcPr>
            <w:tcW w:w="263" w:type="dxa"/>
            <w:vMerge w:val="restart"/>
            <w:shd w:val="clear" w:color="auto" w:fill="auto"/>
          </w:tcPr>
          <w:p w:rsidR="00251843" w:rsidRPr="0032379E" w:rsidRDefault="00251843" w:rsidP="0032379E">
            <w:pPr>
              <w:spacing w:after="0" w:line="240" w:lineRule="auto"/>
              <w:ind w:left="-68" w:right="-62"/>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68" w:right="-62"/>
              <w:rPr>
                <w:rFonts w:ascii="Times New Roman" w:eastAsia="Calibri" w:hAnsi="Times New Roman"/>
                <w:sz w:val="20"/>
                <w:szCs w:val="20"/>
                <w:lang w:eastAsia="en-US"/>
              </w:rPr>
            </w:pPr>
            <w:r w:rsidRPr="0032379E">
              <w:rPr>
                <w:rFonts w:ascii="Times New Roman" w:eastAsia="Calibri" w:hAnsi="Times New Roman"/>
                <w:sz w:val="20"/>
                <w:szCs w:val="20"/>
                <w:lang w:eastAsia="en-US"/>
              </w:rPr>
              <w:t>бюджетные инвестиции – взнос в уставный капитал юридических лиц</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1.2</w:t>
            </w:r>
          </w:p>
        </w:tc>
        <w:tc>
          <w:tcPr>
            <w:tcW w:w="263" w:type="dxa"/>
            <w:vMerge/>
            <w:shd w:val="clear" w:color="auto" w:fill="auto"/>
          </w:tcPr>
          <w:p w:rsidR="00251843" w:rsidRPr="0032379E" w:rsidRDefault="00251843" w:rsidP="0032379E">
            <w:pPr>
              <w:spacing w:after="0" w:line="240" w:lineRule="auto"/>
              <w:ind w:left="-68" w:right="-62"/>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68" w:right="-62"/>
              <w:rPr>
                <w:rFonts w:ascii="Times New Roman" w:eastAsia="Calibri" w:hAnsi="Times New Roman"/>
                <w:sz w:val="20"/>
                <w:szCs w:val="20"/>
                <w:lang w:eastAsia="en-US"/>
              </w:rPr>
            </w:pPr>
            <w:r w:rsidRPr="0032379E">
              <w:rPr>
                <w:rFonts w:ascii="Times New Roman" w:eastAsia="Calibri" w:hAnsi="Times New Roman"/>
                <w:sz w:val="20"/>
                <w:szCs w:val="20"/>
                <w:lang w:eastAsia="en-US"/>
              </w:rPr>
              <w:t>субсидии (с указанием конкретного вида субсидий)</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1.3</w:t>
            </w:r>
          </w:p>
        </w:tc>
        <w:tc>
          <w:tcPr>
            <w:tcW w:w="263" w:type="dxa"/>
            <w:vMerge/>
            <w:shd w:val="clear" w:color="auto" w:fill="auto"/>
          </w:tcPr>
          <w:p w:rsidR="00251843" w:rsidRPr="0032379E" w:rsidRDefault="00251843" w:rsidP="0032379E">
            <w:pPr>
              <w:spacing w:after="0" w:line="240" w:lineRule="auto"/>
              <w:ind w:left="-68" w:right="-62"/>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68" w:right="-62"/>
              <w:rPr>
                <w:rFonts w:ascii="Times New Roman" w:eastAsia="Calibri" w:hAnsi="Times New Roman"/>
                <w:sz w:val="20"/>
                <w:szCs w:val="20"/>
                <w:lang w:eastAsia="en-US"/>
              </w:rPr>
            </w:pPr>
            <w:r w:rsidRPr="0032379E">
              <w:rPr>
                <w:rFonts w:ascii="Times New Roman" w:eastAsia="Calibri" w:hAnsi="Times New Roman"/>
                <w:sz w:val="20"/>
                <w:szCs w:val="20"/>
                <w:lang w:eastAsia="en-US"/>
              </w:rPr>
              <w:t>другие формы государственной поддержки</w:t>
            </w:r>
          </w:p>
          <w:p w:rsidR="00251843" w:rsidRPr="0032379E" w:rsidRDefault="00251843" w:rsidP="0032379E">
            <w:pPr>
              <w:autoSpaceDE w:val="0"/>
              <w:autoSpaceDN w:val="0"/>
              <w:adjustRightInd w:val="0"/>
              <w:spacing w:after="0" w:line="240" w:lineRule="auto"/>
              <w:ind w:left="-68" w:right="-62"/>
              <w:rPr>
                <w:rFonts w:ascii="Times New Roman" w:eastAsia="Calibri" w:hAnsi="Times New Roman"/>
                <w:sz w:val="20"/>
                <w:szCs w:val="20"/>
                <w:lang w:eastAsia="en-US"/>
              </w:rPr>
            </w:pPr>
            <w:r w:rsidRPr="0032379E">
              <w:rPr>
                <w:rFonts w:ascii="Times New Roman" w:eastAsia="Calibri" w:hAnsi="Times New Roman"/>
                <w:sz w:val="20"/>
                <w:szCs w:val="20"/>
                <w:lang w:eastAsia="en-US"/>
              </w:rPr>
              <w:t>(с указанием конкретного вида)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4917" w:type="dxa"/>
            <w:gridSpan w:val="2"/>
            <w:shd w:val="clear" w:color="auto" w:fill="auto"/>
          </w:tcPr>
          <w:p w:rsidR="00251843" w:rsidRPr="0032379E" w:rsidRDefault="00251843" w:rsidP="0032379E">
            <w:pPr>
              <w:spacing w:after="0" w:line="240" w:lineRule="auto"/>
              <w:ind w:left="-68" w:right="-62"/>
              <w:rPr>
                <w:rFonts w:ascii="Times New Roman" w:eastAsia="Calibri" w:hAnsi="Times New Roman"/>
                <w:sz w:val="20"/>
                <w:szCs w:val="20"/>
                <w:lang w:eastAsia="en-US"/>
              </w:rPr>
            </w:pPr>
            <w:r w:rsidRPr="0032379E">
              <w:rPr>
                <w:rFonts w:ascii="Times New Roman" w:eastAsia="Calibri" w:hAnsi="Times New Roman"/>
                <w:sz w:val="20"/>
                <w:szCs w:val="20"/>
                <w:lang w:eastAsia="en-US"/>
              </w:rPr>
              <w:t>Средства, предоставляемые из краевого бюджета, нарастающим итогом</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10122" w:type="dxa"/>
            <w:gridSpan w:val="13"/>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Бюджетная эффективность</w:t>
            </w:r>
          </w:p>
        </w:tc>
      </w:tr>
      <w:tr w:rsidR="00251843" w:rsidRPr="0032379E" w:rsidTr="00251843">
        <w:tc>
          <w:tcPr>
            <w:tcW w:w="46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w:t>
            </w:r>
          </w:p>
        </w:tc>
        <w:tc>
          <w:tcPr>
            <w:tcW w:w="4917"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Совокупные налоговые платежи во все уровни бюджетной системы</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3.1</w:t>
            </w:r>
          </w:p>
        </w:tc>
        <w:tc>
          <w:tcPr>
            <w:tcW w:w="263" w:type="dxa"/>
            <w:vMerge w:val="restart"/>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налог на прибыль организаций</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3.2</w:t>
            </w:r>
          </w:p>
        </w:tc>
        <w:tc>
          <w:tcPr>
            <w:tcW w:w="263"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НДС</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3.3</w:t>
            </w:r>
          </w:p>
        </w:tc>
        <w:tc>
          <w:tcPr>
            <w:tcW w:w="263"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налог на имущество организаций</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3.4</w:t>
            </w:r>
          </w:p>
        </w:tc>
        <w:tc>
          <w:tcPr>
            <w:tcW w:w="263"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налог на доходы физических лиц</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3.5</w:t>
            </w:r>
          </w:p>
        </w:tc>
        <w:tc>
          <w:tcPr>
            <w:tcW w:w="263"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 xml:space="preserve">местные налоги и сборы (расшифровка </w:t>
            </w:r>
            <w:r w:rsidRPr="0032379E">
              <w:rPr>
                <w:rFonts w:ascii="Times New Roman" w:eastAsia="Calibri" w:hAnsi="Times New Roman"/>
                <w:sz w:val="20"/>
                <w:szCs w:val="20"/>
                <w:lang w:eastAsia="en-US"/>
              </w:rPr>
              <w:br/>
              <w:t>по отдельным наименованиям налогов и сборов)</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3.6</w:t>
            </w:r>
          </w:p>
        </w:tc>
        <w:tc>
          <w:tcPr>
            <w:tcW w:w="263"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прочие налоги и сборы (расшифровка по отдельным наименованиям налогов и сборов)</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4917"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Совокупные налоговые платежи в консолидированный бюджет края</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autoSpaceDE w:val="0"/>
              <w:autoSpaceDN w:val="0"/>
              <w:adjustRightInd w:val="0"/>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4.1</w:t>
            </w:r>
          </w:p>
        </w:tc>
        <w:tc>
          <w:tcPr>
            <w:tcW w:w="263" w:type="dxa"/>
            <w:vMerge w:val="restart"/>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налог на прибыль организаций</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autoSpaceDE w:val="0"/>
              <w:autoSpaceDN w:val="0"/>
              <w:adjustRightInd w:val="0"/>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4.2</w:t>
            </w:r>
          </w:p>
        </w:tc>
        <w:tc>
          <w:tcPr>
            <w:tcW w:w="263"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налог на имущество организаций</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autoSpaceDE w:val="0"/>
              <w:autoSpaceDN w:val="0"/>
              <w:adjustRightInd w:val="0"/>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4.3</w:t>
            </w:r>
          </w:p>
        </w:tc>
        <w:tc>
          <w:tcPr>
            <w:tcW w:w="263"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налог на доходы физических лиц</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autoSpaceDE w:val="0"/>
              <w:autoSpaceDN w:val="0"/>
              <w:adjustRightInd w:val="0"/>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4.4</w:t>
            </w:r>
          </w:p>
        </w:tc>
        <w:tc>
          <w:tcPr>
            <w:tcW w:w="263"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местные налоги и сборы (расшифровка по отдельным наименованиям налогов и сборов)</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autoSpaceDE w:val="0"/>
              <w:autoSpaceDN w:val="0"/>
              <w:adjustRightInd w:val="0"/>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4.5</w:t>
            </w:r>
          </w:p>
        </w:tc>
        <w:tc>
          <w:tcPr>
            <w:tcW w:w="263"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прочие налоги и сборы (расшифровка по отдельным наименованиям налогов и сборов)</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w:t>
            </w:r>
          </w:p>
        </w:tc>
        <w:tc>
          <w:tcPr>
            <w:tcW w:w="4917"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Налоговые платежи во все уровни бюджетной системы в результате реализации проекта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autoSpaceDE w:val="0"/>
              <w:autoSpaceDN w:val="0"/>
              <w:adjustRightInd w:val="0"/>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5.1</w:t>
            </w:r>
          </w:p>
        </w:tc>
        <w:tc>
          <w:tcPr>
            <w:tcW w:w="263" w:type="dxa"/>
            <w:vMerge w:val="restart"/>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налог на прибыль организаций</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autoSpaceDE w:val="0"/>
              <w:autoSpaceDN w:val="0"/>
              <w:adjustRightInd w:val="0"/>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5.2</w:t>
            </w:r>
          </w:p>
        </w:tc>
        <w:tc>
          <w:tcPr>
            <w:tcW w:w="263"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НДС</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autoSpaceDE w:val="0"/>
              <w:autoSpaceDN w:val="0"/>
              <w:adjustRightInd w:val="0"/>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5.3</w:t>
            </w:r>
          </w:p>
        </w:tc>
        <w:tc>
          <w:tcPr>
            <w:tcW w:w="263"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налог на имущество организаций</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autoSpaceDE w:val="0"/>
              <w:autoSpaceDN w:val="0"/>
              <w:adjustRightInd w:val="0"/>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5.4</w:t>
            </w:r>
          </w:p>
        </w:tc>
        <w:tc>
          <w:tcPr>
            <w:tcW w:w="263"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налог на доходы физических лиц</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autoSpaceDE w:val="0"/>
              <w:autoSpaceDN w:val="0"/>
              <w:adjustRightInd w:val="0"/>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5.5</w:t>
            </w:r>
          </w:p>
        </w:tc>
        <w:tc>
          <w:tcPr>
            <w:tcW w:w="263"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местные налоги и сборы (расшифровка по отдельным наименованиям налогов и сборов)</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autoSpaceDE w:val="0"/>
              <w:autoSpaceDN w:val="0"/>
              <w:adjustRightInd w:val="0"/>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5.6</w:t>
            </w:r>
          </w:p>
        </w:tc>
        <w:tc>
          <w:tcPr>
            <w:tcW w:w="263"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прочие налоги и сборы (расшифровка по отдельным наименованиям налогов и сборов)</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60"/>
        </w:trPr>
        <w:tc>
          <w:tcPr>
            <w:tcW w:w="46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6</w:t>
            </w:r>
          </w:p>
        </w:tc>
        <w:tc>
          <w:tcPr>
            <w:tcW w:w="4917"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Налоговые платежи в консолидированный бюджет края в результате реализации проекта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60"/>
        </w:trPr>
        <w:tc>
          <w:tcPr>
            <w:tcW w:w="463" w:type="dxa"/>
            <w:shd w:val="clear" w:color="auto" w:fill="auto"/>
          </w:tcPr>
          <w:p w:rsidR="00251843" w:rsidRPr="0032379E" w:rsidRDefault="00251843" w:rsidP="0032379E">
            <w:pPr>
              <w:autoSpaceDE w:val="0"/>
              <w:autoSpaceDN w:val="0"/>
              <w:adjustRightInd w:val="0"/>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6.1</w:t>
            </w:r>
          </w:p>
        </w:tc>
        <w:tc>
          <w:tcPr>
            <w:tcW w:w="263" w:type="dxa"/>
            <w:vMerge w:val="restart"/>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налог на прибыль организаций</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autoSpaceDE w:val="0"/>
              <w:autoSpaceDN w:val="0"/>
              <w:adjustRightInd w:val="0"/>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6.2</w:t>
            </w:r>
          </w:p>
        </w:tc>
        <w:tc>
          <w:tcPr>
            <w:tcW w:w="263"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налог на имущество организаций</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autoSpaceDE w:val="0"/>
              <w:autoSpaceDN w:val="0"/>
              <w:adjustRightInd w:val="0"/>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6.3</w:t>
            </w:r>
          </w:p>
        </w:tc>
        <w:tc>
          <w:tcPr>
            <w:tcW w:w="263"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налог на доходы физических лиц</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autoSpaceDE w:val="0"/>
              <w:autoSpaceDN w:val="0"/>
              <w:adjustRightInd w:val="0"/>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6.4</w:t>
            </w:r>
          </w:p>
        </w:tc>
        <w:tc>
          <w:tcPr>
            <w:tcW w:w="263"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местные налоги и сборы (расшифровка по отдельным наименованиям налогов и сборов)</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autoSpaceDE w:val="0"/>
              <w:autoSpaceDN w:val="0"/>
              <w:adjustRightInd w:val="0"/>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6.5</w:t>
            </w:r>
          </w:p>
        </w:tc>
        <w:tc>
          <w:tcPr>
            <w:tcW w:w="263"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прочие налоги и сборы (расшифровка по отдельным наименованиям налогов и сборов)</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7</w:t>
            </w:r>
          </w:p>
        </w:tc>
        <w:tc>
          <w:tcPr>
            <w:tcW w:w="4917"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Налоговые платежи в консолидированный бюджет края в результате реализации проекта нарастающим итогом</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8</w:t>
            </w:r>
          </w:p>
        </w:tc>
        <w:tc>
          <w:tcPr>
            <w:tcW w:w="4917"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Бюджетный эффект от реализации проекта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autoSpaceDE w:val="0"/>
              <w:autoSpaceDN w:val="0"/>
              <w:adjustRightInd w:val="0"/>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8.1</w:t>
            </w:r>
          </w:p>
        </w:tc>
        <w:tc>
          <w:tcPr>
            <w:tcW w:w="263" w:type="dxa"/>
            <w:vMerge w:val="restart"/>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за период (п. 6 – п. 1)</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autoSpaceDE w:val="0"/>
              <w:autoSpaceDN w:val="0"/>
              <w:adjustRightInd w:val="0"/>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8.2</w:t>
            </w:r>
          </w:p>
        </w:tc>
        <w:tc>
          <w:tcPr>
            <w:tcW w:w="263" w:type="dxa"/>
            <w:vMerge/>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нарастающим итогом (п. 7 – п. 2)</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10122" w:type="dxa"/>
            <w:gridSpan w:val="13"/>
            <w:shd w:val="clear" w:color="auto" w:fill="auto"/>
          </w:tcPr>
          <w:p w:rsidR="00251843" w:rsidRPr="0032379E" w:rsidRDefault="00251843" w:rsidP="0032379E">
            <w:pPr>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Социальная эффективность</w:t>
            </w:r>
          </w:p>
        </w:tc>
      </w:tr>
      <w:tr w:rsidR="00251843" w:rsidRPr="0032379E" w:rsidTr="00251843">
        <w:tc>
          <w:tcPr>
            <w:tcW w:w="46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9</w:t>
            </w:r>
          </w:p>
        </w:tc>
        <w:tc>
          <w:tcPr>
            <w:tcW w:w="4917" w:type="dxa"/>
            <w:gridSpan w:val="2"/>
            <w:shd w:val="clear" w:color="auto" w:fill="auto"/>
          </w:tcPr>
          <w:p w:rsidR="00251843" w:rsidRPr="0032379E" w:rsidRDefault="00251843" w:rsidP="0032379E">
            <w:pPr>
              <w:autoSpaceDE w:val="0"/>
              <w:autoSpaceDN w:val="0"/>
              <w:adjustRightInd w:val="0"/>
              <w:spacing w:after="0" w:line="240" w:lineRule="auto"/>
              <w:ind w:left="-70" w:right="-61"/>
              <w:rPr>
                <w:rFonts w:ascii="Times New Roman" w:eastAsia="Calibri" w:hAnsi="Times New Roman"/>
                <w:sz w:val="20"/>
                <w:szCs w:val="20"/>
                <w:lang w:eastAsia="en-US"/>
              </w:rPr>
            </w:pPr>
            <w:r w:rsidRPr="0032379E">
              <w:rPr>
                <w:rFonts w:ascii="Times New Roman" w:eastAsia="Calibri" w:hAnsi="Times New Roman"/>
                <w:sz w:val="20"/>
                <w:szCs w:val="20"/>
                <w:lang w:eastAsia="en-US"/>
              </w:rPr>
              <w:t>Численность персонала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spacing w:after="0" w:line="240" w:lineRule="auto"/>
              <w:ind w:left="-68" w:right="-62"/>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9.1</w:t>
            </w:r>
          </w:p>
        </w:tc>
        <w:tc>
          <w:tcPr>
            <w:tcW w:w="263" w:type="dxa"/>
            <w:vMerge w:val="restart"/>
            <w:shd w:val="clear" w:color="auto" w:fill="auto"/>
          </w:tcPr>
          <w:p w:rsidR="00251843" w:rsidRPr="0032379E" w:rsidRDefault="00251843" w:rsidP="0032379E">
            <w:pPr>
              <w:autoSpaceDE w:val="0"/>
              <w:autoSpaceDN w:val="0"/>
              <w:adjustRightInd w:val="0"/>
              <w:spacing w:after="0" w:line="240" w:lineRule="auto"/>
              <w:ind w:left="-68" w:right="-62"/>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68" w:right="-62"/>
              <w:rPr>
                <w:rFonts w:ascii="Times New Roman" w:eastAsia="Calibri" w:hAnsi="Times New Roman"/>
                <w:sz w:val="20"/>
                <w:szCs w:val="20"/>
                <w:lang w:eastAsia="en-US"/>
              </w:rPr>
            </w:pPr>
            <w:r w:rsidRPr="0032379E">
              <w:rPr>
                <w:rFonts w:ascii="Times New Roman" w:eastAsia="Calibri" w:hAnsi="Times New Roman"/>
                <w:sz w:val="20"/>
                <w:szCs w:val="20"/>
                <w:lang w:eastAsia="en-US"/>
              </w:rPr>
              <w:t>по организации в целом</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spacing w:after="0" w:line="240" w:lineRule="auto"/>
              <w:ind w:left="-68" w:right="-62"/>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9.2</w:t>
            </w:r>
          </w:p>
        </w:tc>
        <w:tc>
          <w:tcPr>
            <w:tcW w:w="263" w:type="dxa"/>
            <w:vMerge/>
            <w:shd w:val="clear" w:color="auto" w:fill="auto"/>
          </w:tcPr>
          <w:p w:rsidR="00251843" w:rsidRPr="0032379E" w:rsidRDefault="00251843" w:rsidP="0032379E">
            <w:pPr>
              <w:autoSpaceDE w:val="0"/>
              <w:autoSpaceDN w:val="0"/>
              <w:adjustRightInd w:val="0"/>
              <w:spacing w:after="0" w:line="240" w:lineRule="auto"/>
              <w:ind w:left="-68" w:right="-62"/>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68" w:right="-62"/>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привлечены для реализации проекта, нарастающим итогом</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spacing w:after="0" w:line="240" w:lineRule="auto"/>
              <w:ind w:left="-68" w:right="-62"/>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10</w:t>
            </w:r>
          </w:p>
        </w:tc>
        <w:tc>
          <w:tcPr>
            <w:tcW w:w="4917" w:type="dxa"/>
            <w:gridSpan w:val="2"/>
            <w:shd w:val="clear" w:color="auto" w:fill="auto"/>
          </w:tcPr>
          <w:p w:rsidR="00251843" w:rsidRPr="0032379E" w:rsidRDefault="00251843" w:rsidP="0032379E">
            <w:pPr>
              <w:autoSpaceDE w:val="0"/>
              <w:autoSpaceDN w:val="0"/>
              <w:adjustRightInd w:val="0"/>
              <w:spacing w:after="0" w:line="240" w:lineRule="auto"/>
              <w:ind w:left="-68" w:right="-62"/>
              <w:rPr>
                <w:rFonts w:ascii="Times New Roman" w:eastAsia="Calibri" w:hAnsi="Times New Roman"/>
                <w:sz w:val="20"/>
                <w:szCs w:val="20"/>
                <w:lang w:eastAsia="en-US"/>
              </w:rPr>
            </w:pPr>
            <w:r w:rsidRPr="0032379E">
              <w:rPr>
                <w:rFonts w:ascii="Times New Roman" w:eastAsia="Calibri" w:hAnsi="Times New Roman"/>
                <w:sz w:val="20"/>
                <w:szCs w:val="20"/>
                <w:lang w:eastAsia="en-US"/>
              </w:rPr>
              <w:t>Фонд оплаты труда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autoSpaceDE w:val="0"/>
              <w:autoSpaceDN w:val="0"/>
              <w:adjustRightInd w:val="0"/>
              <w:spacing w:after="0" w:line="240" w:lineRule="auto"/>
              <w:ind w:left="-68" w:right="-62"/>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10.1</w:t>
            </w:r>
          </w:p>
        </w:tc>
        <w:tc>
          <w:tcPr>
            <w:tcW w:w="263" w:type="dxa"/>
            <w:vMerge w:val="restart"/>
            <w:shd w:val="clear" w:color="auto" w:fill="auto"/>
          </w:tcPr>
          <w:p w:rsidR="00251843" w:rsidRPr="0032379E" w:rsidRDefault="00251843" w:rsidP="0032379E">
            <w:pPr>
              <w:autoSpaceDE w:val="0"/>
              <w:autoSpaceDN w:val="0"/>
              <w:adjustRightInd w:val="0"/>
              <w:spacing w:after="0" w:line="240" w:lineRule="auto"/>
              <w:ind w:left="-68" w:right="-62"/>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по организации в целом</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autoSpaceDE w:val="0"/>
              <w:autoSpaceDN w:val="0"/>
              <w:adjustRightInd w:val="0"/>
              <w:spacing w:after="0" w:line="240" w:lineRule="auto"/>
              <w:ind w:left="-68" w:right="-62"/>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10.2</w:t>
            </w:r>
          </w:p>
        </w:tc>
        <w:tc>
          <w:tcPr>
            <w:tcW w:w="263" w:type="dxa"/>
            <w:vMerge/>
            <w:shd w:val="clear" w:color="auto" w:fill="auto"/>
          </w:tcPr>
          <w:p w:rsidR="00251843" w:rsidRPr="0032379E" w:rsidRDefault="00251843" w:rsidP="0032379E">
            <w:pPr>
              <w:autoSpaceDE w:val="0"/>
              <w:autoSpaceDN w:val="0"/>
              <w:adjustRightInd w:val="0"/>
              <w:spacing w:after="0" w:line="240" w:lineRule="auto"/>
              <w:ind w:left="-68" w:right="-62"/>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привлеченных для реализации проекта работников</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autoSpaceDE w:val="0"/>
              <w:autoSpaceDN w:val="0"/>
              <w:adjustRightInd w:val="0"/>
              <w:spacing w:after="0" w:line="240" w:lineRule="auto"/>
              <w:ind w:left="-68" w:right="-62"/>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10.3</w:t>
            </w:r>
          </w:p>
        </w:tc>
        <w:tc>
          <w:tcPr>
            <w:tcW w:w="263" w:type="dxa"/>
            <w:vMerge/>
            <w:shd w:val="clear" w:color="auto" w:fill="auto"/>
          </w:tcPr>
          <w:p w:rsidR="00251843" w:rsidRPr="0032379E" w:rsidRDefault="00251843" w:rsidP="0032379E">
            <w:pPr>
              <w:autoSpaceDE w:val="0"/>
              <w:autoSpaceDN w:val="0"/>
              <w:adjustRightInd w:val="0"/>
              <w:spacing w:after="0" w:line="240" w:lineRule="auto"/>
              <w:ind w:left="-68" w:right="-62"/>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привлеченных для реализации проекта работников, нарастающим итогом</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spacing w:after="0" w:line="240" w:lineRule="auto"/>
              <w:ind w:left="-68" w:right="-62"/>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11</w:t>
            </w:r>
          </w:p>
        </w:tc>
        <w:tc>
          <w:tcPr>
            <w:tcW w:w="4917" w:type="dxa"/>
            <w:gridSpan w:val="2"/>
            <w:shd w:val="clear" w:color="auto" w:fill="auto"/>
          </w:tcPr>
          <w:p w:rsidR="00251843" w:rsidRPr="0032379E" w:rsidRDefault="00251843" w:rsidP="0032379E">
            <w:pPr>
              <w:autoSpaceDE w:val="0"/>
              <w:autoSpaceDN w:val="0"/>
              <w:adjustRightInd w:val="0"/>
              <w:spacing w:after="0" w:line="240" w:lineRule="auto"/>
              <w:ind w:left="-68" w:right="-62"/>
              <w:rPr>
                <w:rFonts w:ascii="Times New Roman" w:eastAsia="Calibri" w:hAnsi="Times New Roman"/>
                <w:sz w:val="20"/>
                <w:szCs w:val="20"/>
                <w:lang w:eastAsia="en-US"/>
              </w:rPr>
            </w:pPr>
            <w:r w:rsidRPr="0032379E">
              <w:rPr>
                <w:rFonts w:ascii="Times New Roman" w:eastAsia="Calibri" w:hAnsi="Times New Roman"/>
                <w:sz w:val="20"/>
                <w:szCs w:val="20"/>
                <w:lang w:eastAsia="en-US"/>
              </w:rPr>
              <w:t>Среднемесячная заработная плата</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spacing w:after="0" w:line="240" w:lineRule="auto"/>
              <w:ind w:left="-68" w:right="-62"/>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11.1</w:t>
            </w:r>
          </w:p>
        </w:tc>
        <w:tc>
          <w:tcPr>
            <w:tcW w:w="263" w:type="dxa"/>
            <w:vMerge w:val="restart"/>
            <w:shd w:val="clear" w:color="auto" w:fill="auto"/>
          </w:tcPr>
          <w:p w:rsidR="00251843" w:rsidRPr="0032379E" w:rsidRDefault="00251843" w:rsidP="0032379E">
            <w:pPr>
              <w:autoSpaceDE w:val="0"/>
              <w:autoSpaceDN w:val="0"/>
              <w:adjustRightInd w:val="0"/>
              <w:spacing w:after="0" w:line="240" w:lineRule="auto"/>
              <w:ind w:left="-68" w:right="-62"/>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68" w:right="-62"/>
              <w:rPr>
                <w:rFonts w:ascii="Times New Roman" w:eastAsia="Calibri" w:hAnsi="Times New Roman"/>
                <w:sz w:val="20"/>
                <w:szCs w:val="20"/>
                <w:lang w:eastAsia="en-US"/>
              </w:rPr>
            </w:pPr>
            <w:r w:rsidRPr="0032379E">
              <w:rPr>
                <w:rFonts w:ascii="Times New Roman" w:eastAsia="Calibri" w:hAnsi="Times New Roman"/>
                <w:sz w:val="20"/>
                <w:szCs w:val="20"/>
                <w:lang w:eastAsia="en-US"/>
              </w:rPr>
              <w:t>по организации в целом</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spacing w:after="0" w:line="240" w:lineRule="auto"/>
              <w:ind w:left="-68" w:right="-62"/>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11.2</w:t>
            </w:r>
          </w:p>
        </w:tc>
        <w:tc>
          <w:tcPr>
            <w:tcW w:w="263" w:type="dxa"/>
            <w:vMerge/>
            <w:shd w:val="clear" w:color="auto" w:fill="auto"/>
          </w:tcPr>
          <w:p w:rsidR="00251843" w:rsidRPr="0032379E" w:rsidRDefault="00251843" w:rsidP="0032379E">
            <w:pPr>
              <w:autoSpaceDE w:val="0"/>
              <w:autoSpaceDN w:val="0"/>
              <w:adjustRightInd w:val="0"/>
              <w:spacing w:after="0" w:line="240" w:lineRule="auto"/>
              <w:ind w:left="-68" w:right="-62"/>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68" w:right="-62"/>
              <w:rPr>
                <w:rFonts w:ascii="Times New Roman" w:eastAsia="Calibri" w:hAnsi="Times New Roman"/>
                <w:sz w:val="20"/>
                <w:szCs w:val="20"/>
                <w:lang w:eastAsia="en-US"/>
              </w:rPr>
            </w:pPr>
            <w:r w:rsidRPr="0032379E">
              <w:rPr>
                <w:rFonts w:ascii="Times New Roman" w:eastAsia="Calibri" w:hAnsi="Times New Roman"/>
                <w:sz w:val="20"/>
                <w:szCs w:val="20"/>
                <w:lang w:eastAsia="en-US"/>
              </w:rPr>
              <w:t>в том числе привлеченных для реализации проекта работников</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spacing w:after="0" w:line="240" w:lineRule="auto"/>
              <w:ind w:left="-68" w:right="-62"/>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12</w:t>
            </w:r>
          </w:p>
        </w:tc>
        <w:tc>
          <w:tcPr>
            <w:tcW w:w="4917" w:type="dxa"/>
            <w:gridSpan w:val="2"/>
            <w:shd w:val="clear" w:color="auto" w:fill="auto"/>
          </w:tcPr>
          <w:p w:rsidR="00251843" w:rsidRPr="0032379E" w:rsidRDefault="00251843" w:rsidP="0032379E">
            <w:pPr>
              <w:autoSpaceDE w:val="0"/>
              <w:autoSpaceDN w:val="0"/>
              <w:adjustRightInd w:val="0"/>
              <w:spacing w:after="0" w:line="240" w:lineRule="auto"/>
              <w:ind w:left="-68" w:right="-62"/>
              <w:rPr>
                <w:rFonts w:ascii="Times New Roman" w:eastAsia="Calibri" w:hAnsi="Times New Roman"/>
                <w:sz w:val="20"/>
                <w:szCs w:val="20"/>
                <w:lang w:eastAsia="en-US"/>
              </w:rPr>
            </w:pPr>
            <w:r w:rsidRPr="0032379E">
              <w:rPr>
                <w:rFonts w:ascii="Times New Roman" w:eastAsia="Calibri" w:hAnsi="Times New Roman"/>
                <w:sz w:val="20"/>
                <w:szCs w:val="20"/>
                <w:lang w:eastAsia="en-US"/>
              </w:rPr>
              <w:t xml:space="preserve">Отношение дополнительного фонда оплаты труда </w:t>
            </w:r>
            <w:r w:rsidRPr="0032379E">
              <w:rPr>
                <w:rFonts w:ascii="Times New Roman" w:eastAsia="Calibri" w:hAnsi="Times New Roman"/>
                <w:sz w:val="20"/>
                <w:szCs w:val="20"/>
                <w:lang w:eastAsia="en-US"/>
              </w:rPr>
              <w:br/>
              <w:t>к сумме государственной поддержки</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rPr>
          <w:trHeight w:val="60"/>
        </w:trPr>
        <w:tc>
          <w:tcPr>
            <w:tcW w:w="463" w:type="dxa"/>
            <w:shd w:val="clear" w:color="auto" w:fill="auto"/>
          </w:tcPr>
          <w:p w:rsidR="00251843" w:rsidRPr="0032379E" w:rsidRDefault="00251843" w:rsidP="0032379E">
            <w:pPr>
              <w:spacing w:after="0" w:line="240" w:lineRule="auto"/>
              <w:ind w:left="-68" w:right="-62"/>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12.1</w:t>
            </w:r>
          </w:p>
        </w:tc>
        <w:tc>
          <w:tcPr>
            <w:tcW w:w="263" w:type="dxa"/>
            <w:vMerge w:val="restart"/>
            <w:shd w:val="clear" w:color="auto" w:fill="auto"/>
          </w:tcPr>
          <w:p w:rsidR="00251843" w:rsidRPr="0032379E" w:rsidRDefault="00251843" w:rsidP="0032379E">
            <w:pPr>
              <w:autoSpaceDE w:val="0"/>
              <w:autoSpaceDN w:val="0"/>
              <w:adjustRightInd w:val="0"/>
              <w:spacing w:after="0" w:line="240" w:lineRule="auto"/>
              <w:ind w:left="-68" w:right="-62"/>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68" w:right="-62"/>
              <w:rPr>
                <w:rFonts w:ascii="Times New Roman" w:eastAsia="Calibri" w:hAnsi="Times New Roman"/>
                <w:sz w:val="20"/>
                <w:szCs w:val="20"/>
                <w:lang w:eastAsia="en-US"/>
              </w:rPr>
            </w:pPr>
            <w:r w:rsidRPr="0032379E">
              <w:rPr>
                <w:rFonts w:ascii="Times New Roman" w:eastAsia="Calibri" w:hAnsi="Times New Roman"/>
                <w:sz w:val="20"/>
                <w:szCs w:val="20"/>
                <w:lang w:eastAsia="en-US"/>
              </w:rPr>
              <w:t>за период (п. 10.2 / п. 1)</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r w:rsidR="00251843" w:rsidRPr="0032379E" w:rsidTr="00251843">
        <w:tc>
          <w:tcPr>
            <w:tcW w:w="463" w:type="dxa"/>
            <w:shd w:val="clear" w:color="auto" w:fill="auto"/>
          </w:tcPr>
          <w:p w:rsidR="00251843" w:rsidRPr="0032379E" w:rsidRDefault="00251843" w:rsidP="0032379E">
            <w:pPr>
              <w:spacing w:after="0" w:line="240" w:lineRule="auto"/>
              <w:ind w:left="-68" w:right="-62"/>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12.2</w:t>
            </w:r>
          </w:p>
        </w:tc>
        <w:tc>
          <w:tcPr>
            <w:tcW w:w="263" w:type="dxa"/>
            <w:vMerge/>
            <w:shd w:val="clear" w:color="auto" w:fill="auto"/>
          </w:tcPr>
          <w:p w:rsidR="00251843" w:rsidRPr="0032379E" w:rsidRDefault="00251843" w:rsidP="0032379E">
            <w:pPr>
              <w:autoSpaceDE w:val="0"/>
              <w:autoSpaceDN w:val="0"/>
              <w:adjustRightInd w:val="0"/>
              <w:spacing w:after="0" w:line="240" w:lineRule="auto"/>
              <w:ind w:left="-68" w:right="-62"/>
              <w:rPr>
                <w:rFonts w:ascii="Times New Roman" w:eastAsia="Calibri" w:hAnsi="Times New Roman"/>
                <w:sz w:val="20"/>
                <w:szCs w:val="20"/>
                <w:lang w:eastAsia="en-US"/>
              </w:rPr>
            </w:pPr>
          </w:p>
        </w:tc>
        <w:tc>
          <w:tcPr>
            <w:tcW w:w="4654" w:type="dxa"/>
            <w:shd w:val="clear" w:color="auto" w:fill="auto"/>
          </w:tcPr>
          <w:p w:rsidR="00251843" w:rsidRPr="0032379E" w:rsidRDefault="00251843" w:rsidP="0032379E">
            <w:pPr>
              <w:autoSpaceDE w:val="0"/>
              <w:autoSpaceDN w:val="0"/>
              <w:adjustRightInd w:val="0"/>
              <w:spacing w:after="0" w:line="240" w:lineRule="auto"/>
              <w:ind w:left="-68" w:right="-62"/>
              <w:rPr>
                <w:rFonts w:ascii="Times New Roman" w:eastAsia="Calibri" w:hAnsi="Times New Roman"/>
                <w:sz w:val="20"/>
                <w:szCs w:val="20"/>
                <w:lang w:eastAsia="en-US"/>
              </w:rPr>
            </w:pPr>
            <w:r w:rsidRPr="0032379E">
              <w:rPr>
                <w:rFonts w:ascii="Times New Roman" w:eastAsia="Calibri" w:hAnsi="Times New Roman"/>
                <w:sz w:val="20"/>
                <w:szCs w:val="20"/>
                <w:lang w:eastAsia="en-US"/>
              </w:rPr>
              <w:t>нарастающим итогом (п. 10.3 / п. 2)</w:t>
            </w:r>
          </w:p>
        </w:tc>
        <w:tc>
          <w:tcPr>
            <w:tcW w:w="57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43"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236"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61"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c>
          <w:tcPr>
            <w:tcW w:w="588" w:type="dxa"/>
            <w:shd w:val="clear" w:color="auto" w:fill="auto"/>
          </w:tcPr>
          <w:p w:rsidR="00251843" w:rsidRPr="0032379E" w:rsidRDefault="00251843" w:rsidP="0032379E">
            <w:pPr>
              <w:spacing w:after="0" w:line="240" w:lineRule="auto"/>
              <w:ind w:left="-70" w:right="-61"/>
              <w:jc w:val="center"/>
              <w:rPr>
                <w:rFonts w:ascii="Times New Roman" w:eastAsia="Calibri" w:hAnsi="Times New Roman"/>
                <w:sz w:val="20"/>
                <w:szCs w:val="20"/>
                <w:lang w:eastAsia="en-US"/>
              </w:rPr>
            </w:pPr>
          </w:p>
        </w:tc>
      </w:tr>
    </w:tbl>
    <w:p w:rsidR="00251843" w:rsidRPr="0032379E" w:rsidRDefault="00251843" w:rsidP="0032379E">
      <w:pPr>
        <w:autoSpaceDE w:val="0"/>
        <w:autoSpaceDN w:val="0"/>
        <w:adjustRightInd w:val="0"/>
        <w:spacing w:after="0" w:line="240" w:lineRule="auto"/>
        <w:jc w:val="both"/>
        <w:rPr>
          <w:rFonts w:ascii="Times New Roman" w:eastAsia="Calibri" w:hAnsi="Times New Roman"/>
          <w:sz w:val="28"/>
          <w:szCs w:val="28"/>
          <w:lang w:eastAsia="en-US"/>
        </w:rPr>
      </w:pPr>
    </w:p>
    <w:p w:rsidR="00251843" w:rsidRPr="0032379E" w:rsidRDefault="00251843" w:rsidP="0032379E">
      <w:pPr>
        <w:autoSpaceDE w:val="0"/>
        <w:autoSpaceDN w:val="0"/>
        <w:adjustRightInd w:val="0"/>
        <w:spacing w:after="0" w:line="240" w:lineRule="auto"/>
        <w:jc w:val="both"/>
        <w:rPr>
          <w:rFonts w:ascii="Times New Roman" w:eastAsia="Calibri" w:hAnsi="Times New Roman"/>
          <w:sz w:val="28"/>
          <w:szCs w:val="28"/>
          <w:lang w:eastAsia="en-US"/>
        </w:rPr>
        <w:sectPr w:rsidR="00251843" w:rsidRPr="0032379E" w:rsidSect="00251843">
          <w:type w:val="continuous"/>
          <w:pgSz w:w="11905" w:h="16838"/>
          <w:pgMar w:top="1134" w:right="851" w:bottom="1134" w:left="1418" w:header="709" w:footer="709" w:gutter="0"/>
          <w:cols w:space="720"/>
          <w:noEndnote/>
          <w:titlePg/>
          <w:docGrid w:linePitch="381"/>
        </w:sectPr>
      </w:pPr>
    </w:p>
    <w:p w:rsidR="00251843" w:rsidRPr="0032379E" w:rsidRDefault="00251843" w:rsidP="0032379E">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32379E">
        <w:rPr>
          <w:rFonts w:ascii="Times New Roman" w:eastAsia="Calibri" w:hAnsi="Times New Roman"/>
          <w:bCs/>
          <w:sz w:val="28"/>
          <w:szCs w:val="28"/>
          <w:lang w:eastAsia="en-US"/>
        </w:rPr>
        <w:t>Таблица 9. Основные финансовые показатели (по предприятию в целом).</w:t>
      </w:r>
    </w:p>
    <w:p w:rsidR="00251843" w:rsidRPr="0032379E" w:rsidRDefault="00251843" w:rsidP="0032379E">
      <w:pPr>
        <w:autoSpaceDE w:val="0"/>
        <w:autoSpaceDN w:val="0"/>
        <w:adjustRightInd w:val="0"/>
        <w:spacing w:after="0" w:line="240" w:lineRule="auto"/>
        <w:jc w:val="both"/>
        <w:rPr>
          <w:rFonts w:ascii="Times New Roman" w:eastAsia="Calibri" w:hAnsi="Times New Roman"/>
          <w:sz w:val="28"/>
          <w:szCs w:val="28"/>
          <w:lang w:eastAsia="en-US"/>
        </w:rPr>
      </w:pPr>
    </w:p>
    <w:tbl>
      <w:tblPr>
        <w:tblW w:w="14927" w:type="dxa"/>
        <w:tblLayout w:type="fixed"/>
        <w:tblCellMar>
          <w:top w:w="102" w:type="dxa"/>
          <w:left w:w="62" w:type="dxa"/>
          <w:bottom w:w="102" w:type="dxa"/>
          <w:right w:w="62" w:type="dxa"/>
        </w:tblCellMar>
        <w:tblLook w:val="0000" w:firstRow="0" w:lastRow="0" w:firstColumn="0" w:lastColumn="0" w:noHBand="0" w:noVBand="0"/>
      </w:tblPr>
      <w:tblGrid>
        <w:gridCol w:w="394"/>
        <w:gridCol w:w="2220"/>
        <w:gridCol w:w="658"/>
        <w:gridCol w:w="444"/>
        <w:gridCol w:w="551"/>
        <w:gridCol w:w="1066"/>
        <w:gridCol w:w="1066"/>
        <w:gridCol w:w="1066"/>
        <w:gridCol w:w="1066"/>
        <w:gridCol w:w="1066"/>
        <w:gridCol w:w="1066"/>
        <w:gridCol w:w="1066"/>
        <w:gridCol w:w="1066"/>
        <w:gridCol w:w="1066"/>
        <w:gridCol w:w="1066"/>
      </w:tblGrid>
      <w:tr w:rsidR="00251843" w:rsidRPr="0032379E" w:rsidTr="00251843">
        <w:trPr>
          <w:trHeight w:val="20"/>
        </w:trPr>
        <w:tc>
          <w:tcPr>
            <w:tcW w:w="394" w:type="dxa"/>
            <w:vMerge w:val="restart"/>
            <w:tcBorders>
              <w:top w:val="single" w:sz="4" w:space="0" w:color="auto"/>
              <w:left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 п/п</w:t>
            </w:r>
          </w:p>
        </w:tc>
        <w:tc>
          <w:tcPr>
            <w:tcW w:w="2220" w:type="dxa"/>
            <w:vMerge w:val="restart"/>
            <w:tcBorders>
              <w:top w:val="single" w:sz="4" w:space="0" w:color="auto"/>
              <w:left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Показатели</w:t>
            </w:r>
          </w:p>
        </w:tc>
        <w:tc>
          <w:tcPr>
            <w:tcW w:w="1653"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Период, предшествующий реализации инвестиционного проекта</w:t>
            </w:r>
          </w:p>
        </w:tc>
        <w:tc>
          <w:tcPr>
            <w:tcW w:w="213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20__ год</w:t>
            </w:r>
          </w:p>
        </w:tc>
        <w:tc>
          <w:tcPr>
            <w:tcW w:w="213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20__ год</w:t>
            </w:r>
          </w:p>
        </w:tc>
        <w:tc>
          <w:tcPr>
            <w:tcW w:w="213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20__ год</w:t>
            </w:r>
          </w:p>
        </w:tc>
        <w:tc>
          <w:tcPr>
            <w:tcW w:w="213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20__ год</w:t>
            </w:r>
          </w:p>
        </w:tc>
        <w:tc>
          <w:tcPr>
            <w:tcW w:w="213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20__ год</w:t>
            </w:r>
          </w:p>
        </w:tc>
      </w:tr>
      <w:tr w:rsidR="00251843" w:rsidRPr="0032379E" w:rsidTr="00251843">
        <w:trPr>
          <w:trHeight w:val="20"/>
        </w:trPr>
        <w:tc>
          <w:tcPr>
            <w:tcW w:w="394" w:type="dxa"/>
            <w:vMerge/>
            <w:tcBorders>
              <w:top w:val="single" w:sz="4" w:space="0" w:color="auto"/>
              <w:left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p>
        </w:tc>
        <w:tc>
          <w:tcPr>
            <w:tcW w:w="2220" w:type="dxa"/>
            <w:vMerge/>
            <w:tcBorders>
              <w:top w:val="single" w:sz="4" w:space="0" w:color="auto"/>
              <w:left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p>
        </w:tc>
        <w:tc>
          <w:tcPr>
            <w:tcW w:w="658" w:type="dxa"/>
            <w:tcBorders>
              <w:top w:val="single" w:sz="4" w:space="0" w:color="auto"/>
              <w:left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20__ год</w:t>
            </w:r>
          </w:p>
        </w:tc>
        <w:tc>
          <w:tcPr>
            <w:tcW w:w="444" w:type="dxa"/>
            <w:tcBorders>
              <w:top w:val="single" w:sz="4" w:space="0" w:color="auto"/>
              <w:left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20__ год</w:t>
            </w:r>
          </w:p>
        </w:tc>
        <w:tc>
          <w:tcPr>
            <w:tcW w:w="551" w:type="dxa"/>
            <w:tcBorders>
              <w:top w:val="single" w:sz="4" w:space="0" w:color="auto"/>
              <w:left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20__ год</w:t>
            </w:r>
          </w:p>
        </w:tc>
        <w:tc>
          <w:tcPr>
            <w:tcW w:w="1066" w:type="dxa"/>
            <w:tcBorders>
              <w:top w:val="single" w:sz="4" w:space="0" w:color="auto"/>
              <w:left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с учетом гос. поддержки</w:t>
            </w:r>
          </w:p>
        </w:tc>
        <w:tc>
          <w:tcPr>
            <w:tcW w:w="1066" w:type="dxa"/>
            <w:tcBorders>
              <w:top w:val="single" w:sz="4" w:space="0" w:color="auto"/>
              <w:left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без гос. поддержки</w:t>
            </w:r>
          </w:p>
        </w:tc>
        <w:tc>
          <w:tcPr>
            <w:tcW w:w="1066" w:type="dxa"/>
            <w:tcBorders>
              <w:top w:val="single" w:sz="4" w:space="0" w:color="auto"/>
              <w:left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с учетом гос. поддержки</w:t>
            </w:r>
          </w:p>
        </w:tc>
        <w:tc>
          <w:tcPr>
            <w:tcW w:w="1066" w:type="dxa"/>
            <w:tcBorders>
              <w:top w:val="single" w:sz="4" w:space="0" w:color="auto"/>
              <w:left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без гос. поддержки</w:t>
            </w:r>
          </w:p>
        </w:tc>
        <w:tc>
          <w:tcPr>
            <w:tcW w:w="1066" w:type="dxa"/>
            <w:tcBorders>
              <w:top w:val="single" w:sz="4" w:space="0" w:color="auto"/>
              <w:left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с учетом гос. поддержки</w:t>
            </w:r>
          </w:p>
        </w:tc>
        <w:tc>
          <w:tcPr>
            <w:tcW w:w="1066" w:type="dxa"/>
            <w:tcBorders>
              <w:top w:val="single" w:sz="4" w:space="0" w:color="auto"/>
              <w:left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без гос. поддержки</w:t>
            </w:r>
          </w:p>
        </w:tc>
        <w:tc>
          <w:tcPr>
            <w:tcW w:w="1066" w:type="dxa"/>
            <w:tcBorders>
              <w:top w:val="single" w:sz="4" w:space="0" w:color="auto"/>
              <w:left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с учетом гос. поддержки</w:t>
            </w:r>
          </w:p>
        </w:tc>
        <w:tc>
          <w:tcPr>
            <w:tcW w:w="1066" w:type="dxa"/>
            <w:tcBorders>
              <w:top w:val="single" w:sz="4" w:space="0" w:color="auto"/>
              <w:left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без гос. поддержки</w:t>
            </w:r>
          </w:p>
        </w:tc>
        <w:tc>
          <w:tcPr>
            <w:tcW w:w="1066" w:type="dxa"/>
            <w:tcBorders>
              <w:top w:val="single" w:sz="4" w:space="0" w:color="auto"/>
              <w:left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с учетом гос. поддержки</w:t>
            </w:r>
          </w:p>
        </w:tc>
        <w:tc>
          <w:tcPr>
            <w:tcW w:w="1066" w:type="dxa"/>
            <w:tcBorders>
              <w:top w:val="single" w:sz="4" w:space="0" w:color="auto"/>
              <w:left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без гос. поддержки</w:t>
            </w:r>
          </w:p>
        </w:tc>
      </w:tr>
    </w:tbl>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sectPr w:rsidR="00251843" w:rsidRPr="0032379E" w:rsidSect="00251843">
          <w:headerReference w:type="default" r:id="rId20"/>
          <w:footerReference w:type="default" r:id="rId21"/>
          <w:pgSz w:w="16838" w:h="11905" w:orient="landscape"/>
          <w:pgMar w:top="1418" w:right="1134" w:bottom="850" w:left="1134" w:header="709" w:footer="709" w:gutter="0"/>
          <w:cols w:space="720"/>
          <w:noEndnote/>
          <w:docGrid w:linePitch="381"/>
        </w:sectPr>
      </w:pPr>
    </w:p>
    <w:tbl>
      <w:tblPr>
        <w:tblW w:w="14927" w:type="dxa"/>
        <w:tblLayout w:type="fixed"/>
        <w:tblCellMar>
          <w:top w:w="102" w:type="dxa"/>
          <w:left w:w="62" w:type="dxa"/>
          <w:bottom w:w="102" w:type="dxa"/>
          <w:right w:w="62" w:type="dxa"/>
        </w:tblCellMar>
        <w:tblLook w:val="0000" w:firstRow="0" w:lastRow="0" w:firstColumn="0" w:lastColumn="0" w:noHBand="0" w:noVBand="0"/>
      </w:tblPr>
      <w:tblGrid>
        <w:gridCol w:w="394"/>
        <w:gridCol w:w="144"/>
        <w:gridCol w:w="2076"/>
        <w:gridCol w:w="658"/>
        <w:gridCol w:w="444"/>
        <w:gridCol w:w="551"/>
        <w:gridCol w:w="1066"/>
        <w:gridCol w:w="1066"/>
        <w:gridCol w:w="1066"/>
        <w:gridCol w:w="1066"/>
        <w:gridCol w:w="1066"/>
        <w:gridCol w:w="1066"/>
        <w:gridCol w:w="1066"/>
        <w:gridCol w:w="1066"/>
        <w:gridCol w:w="1066"/>
        <w:gridCol w:w="1066"/>
      </w:tblGrid>
      <w:tr w:rsidR="00251843" w:rsidRPr="0032379E" w:rsidTr="00251843">
        <w:trPr>
          <w:trHeight w:val="20"/>
          <w:tblHeader/>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1</w:t>
            </w:r>
          </w:p>
        </w:tc>
        <w:tc>
          <w:tcPr>
            <w:tcW w:w="222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2</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3</w:t>
            </w: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4</w:t>
            </w: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5</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6</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7</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8</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9</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10</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11</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12</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13</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14</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15</w:t>
            </w: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1</w:t>
            </w:r>
          </w:p>
        </w:tc>
        <w:tc>
          <w:tcPr>
            <w:tcW w:w="222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Инвестиционные затраты, тыс. рублей</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p>
        </w:tc>
        <w:tc>
          <w:tcPr>
            <w:tcW w:w="144"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207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в базовых ценах</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p>
        </w:tc>
        <w:tc>
          <w:tcPr>
            <w:tcW w:w="144" w:type="dxa"/>
            <w:vMerge/>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207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в ценах соответствующих лет</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2</w:t>
            </w:r>
          </w:p>
        </w:tc>
        <w:tc>
          <w:tcPr>
            <w:tcW w:w="222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 xml:space="preserve">Объем производства </w:t>
            </w:r>
            <w:r w:rsidRPr="0032379E">
              <w:rPr>
                <w:rFonts w:ascii="Times New Roman" w:eastAsia="Calibri" w:hAnsi="Times New Roman"/>
                <w:spacing w:val="-6"/>
                <w:sz w:val="20"/>
                <w:szCs w:val="20"/>
                <w:lang w:eastAsia="en-US"/>
              </w:rPr>
              <w:br/>
              <w:t>(в натуральных показателях)</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3</w:t>
            </w:r>
          </w:p>
        </w:tc>
        <w:tc>
          <w:tcPr>
            <w:tcW w:w="222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 xml:space="preserve">Объем реализации </w:t>
            </w:r>
            <w:r w:rsidRPr="0032379E">
              <w:rPr>
                <w:rFonts w:ascii="Times New Roman" w:eastAsia="Calibri" w:hAnsi="Times New Roman"/>
                <w:spacing w:val="-6"/>
                <w:sz w:val="20"/>
                <w:szCs w:val="20"/>
                <w:lang w:eastAsia="en-US"/>
              </w:rPr>
              <w:br/>
              <w:t>(в натуральных показателях)</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4</w:t>
            </w:r>
          </w:p>
        </w:tc>
        <w:tc>
          <w:tcPr>
            <w:tcW w:w="222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Выручка-нетто от реализации продукции, тыс. рублей</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p>
        </w:tc>
        <w:tc>
          <w:tcPr>
            <w:tcW w:w="144"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207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в базовых ценах</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p>
        </w:tc>
        <w:tc>
          <w:tcPr>
            <w:tcW w:w="144" w:type="dxa"/>
            <w:vMerge/>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207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в ценах соответствующих лет</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5</w:t>
            </w:r>
          </w:p>
        </w:tc>
        <w:tc>
          <w:tcPr>
            <w:tcW w:w="222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Общие затраты на производство и сбыт продукции, тыс. рублей / себестоимость продукции, тыс. рублей</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p>
        </w:tc>
        <w:tc>
          <w:tcPr>
            <w:tcW w:w="144"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207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в базовых ценах</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p>
        </w:tc>
        <w:tc>
          <w:tcPr>
            <w:tcW w:w="144" w:type="dxa"/>
            <w:vMerge/>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207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в ценах соответствующих лет</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6</w:t>
            </w:r>
          </w:p>
        </w:tc>
        <w:tc>
          <w:tcPr>
            <w:tcW w:w="222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Чистая прибыль (убыток), тыс. рублей</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p>
        </w:tc>
        <w:tc>
          <w:tcPr>
            <w:tcW w:w="1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207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в базовых ценах</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p>
        </w:tc>
        <w:tc>
          <w:tcPr>
            <w:tcW w:w="1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207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в ценах соответствующих лет</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7</w:t>
            </w:r>
          </w:p>
        </w:tc>
        <w:tc>
          <w:tcPr>
            <w:tcW w:w="222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Рентабельность производства, %</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8</w:t>
            </w:r>
          </w:p>
        </w:tc>
        <w:tc>
          <w:tcPr>
            <w:tcW w:w="222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Рентабельность продаж, %</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9</w:t>
            </w:r>
          </w:p>
        </w:tc>
        <w:tc>
          <w:tcPr>
            <w:tcW w:w="222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Численность персонала (по состоянию на конец года), чел.</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10</w:t>
            </w:r>
          </w:p>
        </w:tc>
        <w:tc>
          <w:tcPr>
            <w:tcW w:w="222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Среднемесячная заработная плата на одного работающего, тыс. рублей</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p>
        </w:tc>
        <w:tc>
          <w:tcPr>
            <w:tcW w:w="1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207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в базовых ценах</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p>
        </w:tc>
        <w:tc>
          <w:tcPr>
            <w:tcW w:w="1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207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в ценах соответствующих лет</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11</w:t>
            </w:r>
          </w:p>
        </w:tc>
        <w:tc>
          <w:tcPr>
            <w:tcW w:w="222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Налоговые платежи во все уровни бюджетной системы, тыс. рублей</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p>
        </w:tc>
        <w:tc>
          <w:tcPr>
            <w:tcW w:w="144"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207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в базовых ценах</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p>
        </w:tc>
        <w:tc>
          <w:tcPr>
            <w:tcW w:w="144" w:type="dxa"/>
            <w:vMerge/>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207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в ценах соответствующих лет</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12</w:t>
            </w:r>
          </w:p>
        </w:tc>
        <w:tc>
          <w:tcPr>
            <w:tcW w:w="222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 xml:space="preserve">Налоговые платежи </w:t>
            </w:r>
            <w:r w:rsidRPr="0032379E">
              <w:rPr>
                <w:rFonts w:ascii="Times New Roman" w:eastAsia="Calibri" w:hAnsi="Times New Roman"/>
                <w:spacing w:val="-6"/>
                <w:sz w:val="20"/>
                <w:szCs w:val="20"/>
                <w:lang w:eastAsia="en-US"/>
              </w:rPr>
              <w:br/>
              <w:t>в консолидированный бюджет края, тыс. рублей</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p>
        </w:tc>
        <w:tc>
          <w:tcPr>
            <w:tcW w:w="144"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207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в базовых ценах</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х</w:t>
            </w: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r>
      <w:tr w:rsidR="00251843" w:rsidRPr="0032379E" w:rsidTr="00251843">
        <w:trPr>
          <w:trHeight w:val="20"/>
        </w:trPr>
        <w:tc>
          <w:tcPr>
            <w:tcW w:w="39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center"/>
              <w:rPr>
                <w:rFonts w:ascii="Times New Roman" w:eastAsia="Calibri" w:hAnsi="Times New Roman"/>
                <w:spacing w:val="-6"/>
                <w:sz w:val="20"/>
                <w:szCs w:val="20"/>
                <w:lang w:eastAsia="en-US"/>
              </w:rPr>
            </w:pPr>
          </w:p>
        </w:tc>
        <w:tc>
          <w:tcPr>
            <w:tcW w:w="144" w:type="dxa"/>
            <w:vMerge/>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207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rPr>
                <w:rFonts w:ascii="Times New Roman" w:eastAsia="Calibri" w:hAnsi="Times New Roman"/>
                <w:spacing w:val="-6"/>
                <w:sz w:val="20"/>
                <w:szCs w:val="20"/>
                <w:lang w:eastAsia="en-US"/>
              </w:rPr>
            </w:pPr>
            <w:r w:rsidRPr="0032379E">
              <w:rPr>
                <w:rFonts w:ascii="Times New Roman" w:eastAsia="Calibri" w:hAnsi="Times New Roman"/>
                <w:spacing w:val="-6"/>
                <w:sz w:val="20"/>
                <w:szCs w:val="20"/>
                <w:lang w:eastAsia="en-US"/>
              </w:rPr>
              <w:t>в ценах соответствующих лет</w:t>
            </w:r>
          </w:p>
        </w:tc>
        <w:tc>
          <w:tcPr>
            <w:tcW w:w="658"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444"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551"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Mar>
              <w:top w:w="0" w:type="dxa"/>
              <w:bottom w:w="0" w:type="dxa"/>
            </w:tcMar>
          </w:tcPr>
          <w:p w:rsidR="00251843" w:rsidRPr="0032379E" w:rsidRDefault="00251843" w:rsidP="0032379E">
            <w:pPr>
              <w:autoSpaceDE w:val="0"/>
              <w:autoSpaceDN w:val="0"/>
              <w:adjustRightInd w:val="0"/>
              <w:spacing w:after="0" w:line="240" w:lineRule="auto"/>
              <w:ind w:left="-28" w:right="-28"/>
              <w:jc w:val="both"/>
              <w:rPr>
                <w:rFonts w:ascii="Times New Roman" w:eastAsia="Calibri" w:hAnsi="Times New Roman"/>
                <w:spacing w:val="-6"/>
                <w:sz w:val="20"/>
                <w:szCs w:val="20"/>
                <w:lang w:eastAsia="en-US"/>
              </w:rPr>
            </w:pPr>
          </w:p>
        </w:tc>
      </w:tr>
    </w:tbl>
    <w:p w:rsidR="00251843" w:rsidRPr="0032379E" w:rsidRDefault="00251843" w:rsidP="0032379E">
      <w:pPr>
        <w:autoSpaceDE w:val="0"/>
        <w:autoSpaceDN w:val="0"/>
        <w:adjustRightInd w:val="0"/>
        <w:spacing w:after="0" w:line="240" w:lineRule="auto"/>
        <w:jc w:val="center"/>
        <w:rPr>
          <w:rFonts w:ascii="Times New Roman" w:eastAsia="Calibri" w:hAnsi="Times New Roman"/>
          <w:sz w:val="28"/>
          <w:szCs w:val="28"/>
          <w:lang w:eastAsia="en-US"/>
        </w:rPr>
        <w:sectPr w:rsidR="00251843" w:rsidRPr="0032379E" w:rsidSect="00251843">
          <w:type w:val="continuous"/>
          <w:pgSz w:w="16838" w:h="11905" w:orient="landscape"/>
          <w:pgMar w:top="1418" w:right="1134" w:bottom="850" w:left="1134" w:header="709" w:footer="709" w:gutter="0"/>
          <w:cols w:space="720"/>
          <w:noEndnote/>
          <w:docGrid w:linePitch="381"/>
        </w:sectPr>
      </w:pPr>
    </w:p>
    <w:p w:rsidR="009E24E2" w:rsidRPr="0032379E" w:rsidRDefault="009E24E2" w:rsidP="0032379E">
      <w:pPr>
        <w:widowControl w:val="0"/>
        <w:autoSpaceDE w:val="0"/>
        <w:autoSpaceDN w:val="0"/>
        <w:adjustRightInd w:val="0"/>
        <w:spacing w:after="0" w:line="240" w:lineRule="auto"/>
        <w:ind w:left="2694"/>
        <w:outlineLvl w:val="2"/>
        <w:rPr>
          <w:rFonts w:ascii="Times New Roman" w:hAnsi="Times New Roman"/>
          <w:sz w:val="28"/>
          <w:szCs w:val="28"/>
        </w:rPr>
      </w:pPr>
      <w:r w:rsidRPr="0032379E">
        <w:rPr>
          <w:rFonts w:ascii="Times New Roman" w:hAnsi="Times New Roman"/>
          <w:sz w:val="28"/>
          <w:szCs w:val="28"/>
        </w:rPr>
        <w:t>Приложение № 3</w:t>
      </w:r>
    </w:p>
    <w:p w:rsidR="007D100E" w:rsidRPr="0032379E" w:rsidRDefault="009E24E2" w:rsidP="0032379E">
      <w:pPr>
        <w:widowControl w:val="0"/>
        <w:autoSpaceDE w:val="0"/>
        <w:autoSpaceDN w:val="0"/>
        <w:adjustRightInd w:val="0"/>
        <w:spacing w:after="0" w:line="240" w:lineRule="auto"/>
        <w:ind w:left="2694"/>
        <w:rPr>
          <w:rFonts w:ascii="Times New Roman" w:eastAsia="Calibri" w:hAnsi="Times New Roman"/>
          <w:sz w:val="28"/>
          <w:szCs w:val="28"/>
        </w:rPr>
      </w:pPr>
      <w:r w:rsidRPr="0032379E">
        <w:rPr>
          <w:rFonts w:ascii="Times New Roman" w:hAnsi="Times New Roman"/>
          <w:sz w:val="28"/>
          <w:szCs w:val="28"/>
        </w:rPr>
        <w:t xml:space="preserve">к порядку </w:t>
      </w:r>
      <w:r w:rsidR="007D100E" w:rsidRPr="0032379E">
        <w:rPr>
          <w:rFonts w:ascii="Times New Roman" w:hAnsi="Times New Roman"/>
          <w:sz w:val="28"/>
          <w:szCs w:val="28"/>
        </w:rPr>
        <w:t>предоставления субсидий субъектам малого и среднего предпринимательства на реализацию инвестиционных проектов в приоритетных отраслях</w:t>
      </w:r>
      <w:r w:rsidR="007D100E" w:rsidRPr="0032379E">
        <w:rPr>
          <w:rFonts w:ascii="Times New Roman" w:eastAsia="Calibri" w:hAnsi="Times New Roman"/>
          <w:sz w:val="28"/>
          <w:szCs w:val="28"/>
        </w:rPr>
        <w:t xml:space="preserve"> </w:t>
      </w:r>
    </w:p>
    <w:p w:rsidR="00784DD9" w:rsidRPr="0032379E" w:rsidRDefault="00784DD9" w:rsidP="0032379E">
      <w:pPr>
        <w:pStyle w:val="ConsPlusNormal"/>
        <w:ind w:firstLine="709"/>
        <w:jc w:val="center"/>
        <w:rPr>
          <w:rFonts w:ascii="Times New Roman" w:hAnsi="Times New Roman" w:cs="Times New Roman"/>
          <w:sz w:val="28"/>
          <w:szCs w:val="28"/>
        </w:rPr>
      </w:pPr>
    </w:p>
    <w:p w:rsidR="00251843" w:rsidRPr="0032379E" w:rsidRDefault="0042791F" w:rsidP="0032379E">
      <w:pPr>
        <w:pStyle w:val="ConsPlusNormal"/>
        <w:ind w:firstLine="709"/>
        <w:jc w:val="center"/>
        <w:rPr>
          <w:rFonts w:ascii="Times New Roman" w:hAnsi="Times New Roman" w:cs="Times New Roman"/>
          <w:sz w:val="28"/>
          <w:szCs w:val="28"/>
        </w:rPr>
      </w:pPr>
      <w:r w:rsidRPr="0032379E">
        <w:rPr>
          <w:rFonts w:ascii="Times New Roman" w:hAnsi="Times New Roman" w:cs="Times New Roman"/>
          <w:sz w:val="28"/>
          <w:szCs w:val="28"/>
        </w:rPr>
        <w:t>Порядок и критерии о</w:t>
      </w:r>
      <w:r w:rsidR="00251843" w:rsidRPr="0032379E">
        <w:rPr>
          <w:rFonts w:ascii="Times New Roman" w:hAnsi="Times New Roman" w:cs="Times New Roman"/>
          <w:sz w:val="28"/>
          <w:szCs w:val="28"/>
        </w:rPr>
        <w:t>ценк</w:t>
      </w:r>
      <w:r w:rsidRPr="0032379E">
        <w:rPr>
          <w:rFonts w:ascii="Times New Roman" w:hAnsi="Times New Roman" w:cs="Times New Roman"/>
          <w:sz w:val="28"/>
          <w:szCs w:val="28"/>
        </w:rPr>
        <w:t>и</w:t>
      </w:r>
      <w:r w:rsidR="00251843" w:rsidRPr="0032379E">
        <w:rPr>
          <w:rFonts w:ascii="Times New Roman" w:hAnsi="Times New Roman" w:cs="Times New Roman"/>
          <w:sz w:val="28"/>
          <w:szCs w:val="28"/>
        </w:rPr>
        <w:t xml:space="preserve"> </w:t>
      </w:r>
      <w:r w:rsidRPr="0032379E">
        <w:rPr>
          <w:rFonts w:ascii="Times New Roman" w:hAnsi="Times New Roman" w:cs="Times New Roman"/>
          <w:sz w:val="28"/>
          <w:szCs w:val="28"/>
        </w:rPr>
        <w:t>бизнес-</w:t>
      </w:r>
      <w:r w:rsidR="00251843" w:rsidRPr="0032379E">
        <w:rPr>
          <w:rFonts w:ascii="Times New Roman" w:hAnsi="Times New Roman" w:cs="Times New Roman"/>
          <w:sz w:val="28"/>
          <w:szCs w:val="28"/>
        </w:rPr>
        <w:t>проектов</w:t>
      </w:r>
    </w:p>
    <w:p w:rsidR="00251843" w:rsidRPr="0032379E" w:rsidRDefault="00251843" w:rsidP="0032379E">
      <w:pPr>
        <w:pStyle w:val="ConsPlusNormal"/>
        <w:ind w:firstLine="709"/>
        <w:jc w:val="both"/>
        <w:rPr>
          <w:rFonts w:ascii="Times New Roman" w:hAnsi="Times New Roman" w:cs="Times New Roman"/>
          <w:sz w:val="28"/>
          <w:szCs w:val="28"/>
        </w:rPr>
      </w:pPr>
    </w:p>
    <w:p w:rsidR="00251843" w:rsidRPr="0032379E" w:rsidRDefault="00251843"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 xml:space="preserve">Оценка проектов осуществляется с использованием следующих критериев: </w:t>
      </w:r>
    </w:p>
    <w:p w:rsidR="00251843" w:rsidRPr="0032379E" w:rsidRDefault="00251843"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а) соответствие проекта приоритетным направлениям социально-экономического развития муниципального образования края:</w:t>
      </w:r>
    </w:p>
    <w:p w:rsidR="00251843" w:rsidRPr="0032379E" w:rsidRDefault="00251843"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соответствует  – 10 баллов;</w:t>
      </w:r>
    </w:p>
    <w:p w:rsidR="00251843" w:rsidRPr="0032379E" w:rsidRDefault="00251843"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не соответствует – 0 баллов;</w:t>
      </w:r>
    </w:p>
    <w:p w:rsidR="00251843" w:rsidRPr="0032379E" w:rsidRDefault="00251843"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 xml:space="preserve">б) соотношение объема инвестиций, привлекаемых в результате реализации проекта, предполагаемого к предоставлению поддержки (за исключением субсидий, привлекаемых из бюджетов всех уровней) и объема заявленной суммы субсидии: </w:t>
      </w:r>
    </w:p>
    <w:p w:rsidR="00251843" w:rsidRPr="0032379E" w:rsidRDefault="00251843"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более 6,0 - 5 баллов;</w:t>
      </w:r>
    </w:p>
    <w:p w:rsidR="00251843" w:rsidRPr="0032379E" w:rsidRDefault="00251843"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от 4,5 до 5,9 - 4 балла;</w:t>
      </w:r>
    </w:p>
    <w:p w:rsidR="00251843" w:rsidRPr="0032379E" w:rsidRDefault="00251843"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от 3,0 до 4,49 - 3 балла;</w:t>
      </w:r>
    </w:p>
    <w:p w:rsidR="00251843" w:rsidRPr="0032379E" w:rsidRDefault="00251843"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от 2,0 до 2,9 - 2 балла;</w:t>
      </w:r>
    </w:p>
    <w:p w:rsidR="00251843" w:rsidRPr="0032379E" w:rsidRDefault="00251843"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от 1,0 до 1,9 - 1 балл;</w:t>
      </w:r>
    </w:p>
    <w:p w:rsidR="00251843" w:rsidRPr="0032379E" w:rsidRDefault="00251843"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менее 1 - 0 баллов;</w:t>
      </w:r>
    </w:p>
    <w:p w:rsidR="00251843" w:rsidRPr="0032379E" w:rsidRDefault="00251843"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в) 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p w:rsidR="00251843" w:rsidRPr="0032379E" w:rsidRDefault="00251843"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для субъектов малого и среднего предпринимательства с численностью работников свыше 15 человек:</w:t>
      </w:r>
    </w:p>
    <w:p w:rsidR="00251843" w:rsidRPr="0032379E" w:rsidRDefault="00251843"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более чем на 50% - 5 баллов;</w:t>
      </w:r>
    </w:p>
    <w:p w:rsidR="00251843" w:rsidRPr="0032379E" w:rsidRDefault="00251843"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более чем на 20%, но не более 50% - 4 балла;</w:t>
      </w:r>
    </w:p>
    <w:p w:rsidR="00251843" w:rsidRPr="0032379E" w:rsidRDefault="00251843"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более чем на 10%, но не более 20% - 3 балла;</w:t>
      </w:r>
    </w:p>
    <w:p w:rsidR="00251843" w:rsidRPr="0032379E" w:rsidRDefault="00251843"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более чем на 5%, но не более 10% - 2 балла;</w:t>
      </w:r>
    </w:p>
    <w:p w:rsidR="00251843" w:rsidRPr="0032379E" w:rsidRDefault="00251843"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не более чем на 5% - 1 балл;</w:t>
      </w:r>
    </w:p>
    <w:p w:rsidR="00251843" w:rsidRPr="0032379E" w:rsidRDefault="00251843"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прирост отсутствует - 0 баллов;</w:t>
      </w:r>
    </w:p>
    <w:p w:rsidR="00251843" w:rsidRPr="0032379E" w:rsidRDefault="00251843"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для субъектов малого и среднего предпринимательства с численностью работников до 15 человек (включительно):</w:t>
      </w:r>
    </w:p>
    <w:p w:rsidR="00251843" w:rsidRPr="0032379E" w:rsidRDefault="00251843"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более чем на 80% - 5 баллов;</w:t>
      </w:r>
    </w:p>
    <w:p w:rsidR="00251843" w:rsidRPr="0032379E" w:rsidRDefault="00251843"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более чем на 60%, но не более 80% - 4 балла;</w:t>
      </w:r>
    </w:p>
    <w:p w:rsidR="00251843" w:rsidRPr="0032379E" w:rsidRDefault="00251843"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более чем на 40%, но не более 60% - 3 балла;</w:t>
      </w:r>
    </w:p>
    <w:p w:rsidR="00251843" w:rsidRPr="0032379E" w:rsidRDefault="00251843"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более чем на 20%, но не более 40% - 2 балла;</w:t>
      </w:r>
    </w:p>
    <w:p w:rsidR="00251843" w:rsidRPr="0032379E" w:rsidRDefault="00251843"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не более чем на 20% - 1 балл;</w:t>
      </w:r>
    </w:p>
    <w:p w:rsidR="00251843" w:rsidRPr="0032379E" w:rsidRDefault="00251843"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прирост отсутствует - 0 баллов.</w:t>
      </w:r>
    </w:p>
    <w:p w:rsidR="00251843" w:rsidRPr="0032379E" w:rsidRDefault="00251843"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По каждому проекту выставляются баллы по установленным критериям. Проекты ранжируются по убыванию количества полученных баллов.</w:t>
      </w:r>
    </w:p>
    <w:p w:rsidR="00251843" w:rsidRPr="0032379E" w:rsidRDefault="00251843"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 xml:space="preserve">При равенстве </w:t>
      </w:r>
      <w:r w:rsidR="002A773D" w:rsidRPr="0032379E">
        <w:rPr>
          <w:rFonts w:ascii="Times New Roman" w:hAnsi="Times New Roman" w:cs="Times New Roman"/>
          <w:sz w:val="28"/>
          <w:szCs w:val="28"/>
        </w:rPr>
        <w:t>баллов</w:t>
      </w:r>
      <w:r w:rsidRPr="0032379E">
        <w:rPr>
          <w:rFonts w:ascii="Times New Roman" w:hAnsi="Times New Roman" w:cs="Times New Roman"/>
          <w:sz w:val="28"/>
          <w:szCs w:val="28"/>
        </w:rPr>
        <w:t>, полученных проектами</w:t>
      </w:r>
      <w:r w:rsidR="002A773D" w:rsidRPr="0032379E">
        <w:rPr>
          <w:rFonts w:ascii="Times New Roman" w:hAnsi="Times New Roman" w:cs="Times New Roman"/>
          <w:sz w:val="28"/>
          <w:szCs w:val="28"/>
        </w:rPr>
        <w:t>,</w:t>
      </w:r>
      <w:r w:rsidRPr="0032379E">
        <w:rPr>
          <w:rFonts w:ascii="Times New Roman" w:hAnsi="Times New Roman" w:cs="Times New Roman"/>
          <w:sz w:val="28"/>
          <w:szCs w:val="28"/>
        </w:rPr>
        <w:t xml:space="preserve"> более высокий ранг присваивается проекту, у которого выше соотношение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субсидии.</w:t>
      </w:r>
    </w:p>
    <w:p w:rsidR="00FC7B0C" w:rsidRPr="0032379E" w:rsidRDefault="00FC7B0C" w:rsidP="0032379E">
      <w:pPr>
        <w:widowControl w:val="0"/>
        <w:autoSpaceDE w:val="0"/>
        <w:autoSpaceDN w:val="0"/>
        <w:adjustRightInd w:val="0"/>
        <w:spacing w:after="0" w:line="240" w:lineRule="auto"/>
        <w:ind w:left="4820"/>
        <w:outlineLvl w:val="2"/>
        <w:rPr>
          <w:rFonts w:ascii="Times New Roman" w:hAnsi="Times New Roman"/>
          <w:sz w:val="28"/>
          <w:szCs w:val="28"/>
        </w:rPr>
      </w:pPr>
    </w:p>
    <w:p w:rsidR="00784DD9" w:rsidRPr="0032379E" w:rsidRDefault="00FC7B0C"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r>
      <w:r w:rsidRPr="0032379E">
        <w:rPr>
          <w:rFonts w:ascii="Times New Roman" w:hAnsi="Times New Roman"/>
          <w:sz w:val="28"/>
          <w:szCs w:val="28"/>
        </w:rPr>
        <w:tab/>
      </w:r>
      <w:r w:rsidRPr="0032379E">
        <w:rPr>
          <w:rFonts w:ascii="Times New Roman" w:hAnsi="Times New Roman"/>
          <w:sz w:val="28"/>
          <w:szCs w:val="28"/>
        </w:rPr>
        <w:tab/>
        <w:t xml:space="preserve">       </w:t>
      </w: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784DD9" w:rsidRPr="0032379E" w:rsidRDefault="00784DD9" w:rsidP="0032379E">
      <w:pPr>
        <w:autoSpaceDE w:val="0"/>
        <w:autoSpaceDN w:val="0"/>
        <w:adjustRightInd w:val="0"/>
        <w:spacing w:after="0" w:line="240" w:lineRule="auto"/>
        <w:jc w:val="both"/>
        <w:rPr>
          <w:rFonts w:ascii="Times New Roman" w:hAnsi="Times New Roman"/>
          <w:sz w:val="28"/>
          <w:szCs w:val="28"/>
        </w:rPr>
      </w:pPr>
    </w:p>
    <w:p w:rsidR="00FC0E52" w:rsidRPr="0032379E" w:rsidRDefault="00784DD9" w:rsidP="0032379E">
      <w:pPr>
        <w:autoSpaceDE w:val="0"/>
        <w:autoSpaceDN w:val="0"/>
        <w:adjustRightInd w:val="0"/>
        <w:spacing w:after="0" w:line="240" w:lineRule="auto"/>
        <w:jc w:val="both"/>
        <w:rPr>
          <w:rFonts w:ascii="Times New Roman" w:eastAsia="Calibri" w:hAnsi="Times New Roman"/>
          <w:sz w:val="28"/>
          <w:szCs w:val="28"/>
          <w:lang w:eastAsia="en-US"/>
        </w:rPr>
      </w:pPr>
      <w:r w:rsidRPr="0032379E">
        <w:rPr>
          <w:rFonts w:ascii="Times New Roman" w:hAnsi="Times New Roman"/>
          <w:sz w:val="28"/>
          <w:szCs w:val="28"/>
        </w:rPr>
        <w:t xml:space="preserve">                                   </w:t>
      </w:r>
      <w:r w:rsidR="0042791F" w:rsidRPr="0032379E">
        <w:rPr>
          <w:rFonts w:ascii="Times New Roman" w:hAnsi="Times New Roman"/>
          <w:sz w:val="28"/>
          <w:szCs w:val="28"/>
        </w:rPr>
        <w:t xml:space="preserve"> </w:t>
      </w:r>
      <w:r w:rsidR="00C22DE1" w:rsidRPr="0032379E">
        <w:rPr>
          <w:rFonts w:ascii="Times New Roman" w:hAnsi="Times New Roman"/>
          <w:sz w:val="28"/>
          <w:szCs w:val="28"/>
        </w:rPr>
        <w:t xml:space="preserve">  </w:t>
      </w:r>
      <w:r w:rsidR="00FC0E52" w:rsidRPr="0032379E">
        <w:rPr>
          <w:rFonts w:ascii="Times New Roman" w:hAnsi="Times New Roman"/>
          <w:sz w:val="28"/>
          <w:szCs w:val="28"/>
        </w:rPr>
        <w:t xml:space="preserve">Приложение № </w:t>
      </w:r>
      <w:r w:rsidR="009E24E2" w:rsidRPr="0032379E">
        <w:rPr>
          <w:rFonts w:ascii="Times New Roman" w:hAnsi="Times New Roman"/>
          <w:sz w:val="28"/>
          <w:szCs w:val="28"/>
        </w:rPr>
        <w:t>4</w:t>
      </w:r>
    </w:p>
    <w:p w:rsidR="0038604D" w:rsidRPr="0032379E" w:rsidRDefault="0038604D" w:rsidP="0032379E">
      <w:pPr>
        <w:widowControl w:val="0"/>
        <w:autoSpaceDE w:val="0"/>
        <w:autoSpaceDN w:val="0"/>
        <w:adjustRightInd w:val="0"/>
        <w:spacing w:after="0" w:line="240" w:lineRule="auto"/>
        <w:ind w:left="2694"/>
        <w:rPr>
          <w:rFonts w:ascii="Times New Roman" w:hAnsi="Times New Roman"/>
          <w:sz w:val="28"/>
          <w:szCs w:val="28"/>
        </w:rPr>
      </w:pPr>
      <w:r w:rsidRPr="0032379E">
        <w:rPr>
          <w:rFonts w:ascii="Times New Roman" w:hAnsi="Times New Roman"/>
          <w:sz w:val="28"/>
          <w:szCs w:val="28"/>
        </w:rPr>
        <w:t xml:space="preserve">к порядку </w:t>
      </w:r>
      <w:r w:rsidR="007D100E" w:rsidRPr="0032379E">
        <w:rPr>
          <w:rFonts w:ascii="Times New Roman" w:hAnsi="Times New Roman"/>
          <w:sz w:val="28"/>
          <w:szCs w:val="28"/>
        </w:rPr>
        <w:t>предоставления субсидий субъектам малого и среднего предпринимательства на реализацию инвестиционных проектов в приоритетных отраслях</w:t>
      </w:r>
    </w:p>
    <w:p w:rsidR="007D100E" w:rsidRPr="0032379E" w:rsidRDefault="007D100E" w:rsidP="0032379E">
      <w:pPr>
        <w:widowControl w:val="0"/>
        <w:autoSpaceDE w:val="0"/>
        <w:autoSpaceDN w:val="0"/>
        <w:adjustRightInd w:val="0"/>
        <w:spacing w:after="0" w:line="240" w:lineRule="auto"/>
        <w:ind w:left="2694"/>
        <w:rPr>
          <w:rFonts w:ascii="Times New Roman" w:hAnsi="Times New Roman"/>
          <w:sz w:val="28"/>
          <w:szCs w:val="28"/>
        </w:rPr>
      </w:pPr>
    </w:p>
    <w:p w:rsidR="007D100E" w:rsidRPr="0032379E" w:rsidRDefault="007D100E" w:rsidP="0032379E">
      <w:pPr>
        <w:widowControl w:val="0"/>
        <w:autoSpaceDE w:val="0"/>
        <w:autoSpaceDN w:val="0"/>
        <w:adjustRightInd w:val="0"/>
        <w:spacing w:after="0" w:line="240" w:lineRule="auto"/>
        <w:ind w:left="2694"/>
        <w:rPr>
          <w:rFonts w:ascii="Times New Roman" w:hAnsi="Times New Roman"/>
          <w:bCs/>
          <w:sz w:val="28"/>
          <w:szCs w:val="28"/>
        </w:rPr>
      </w:pPr>
    </w:p>
    <w:p w:rsidR="00FD2827" w:rsidRPr="0032379E" w:rsidRDefault="00FD2827" w:rsidP="0032379E">
      <w:pPr>
        <w:autoSpaceDE w:val="0"/>
        <w:autoSpaceDN w:val="0"/>
        <w:spacing w:after="0" w:line="240" w:lineRule="auto"/>
        <w:jc w:val="center"/>
        <w:rPr>
          <w:rFonts w:ascii="Times New Roman" w:hAnsi="Times New Roman"/>
          <w:bCs/>
          <w:sz w:val="28"/>
          <w:szCs w:val="28"/>
        </w:rPr>
      </w:pPr>
      <w:r w:rsidRPr="0032379E">
        <w:rPr>
          <w:rFonts w:ascii="Times New Roman" w:hAnsi="Times New Roman"/>
          <w:bCs/>
          <w:sz w:val="28"/>
          <w:szCs w:val="28"/>
        </w:rPr>
        <w:t>Заявление о соответствии вновь созданного юридического лица</w:t>
      </w:r>
      <w:r w:rsidRPr="0032379E">
        <w:rPr>
          <w:rFonts w:ascii="Times New Roman" w:hAnsi="Times New Roman"/>
          <w:bCs/>
          <w:sz w:val="28"/>
          <w:szCs w:val="28"/>
        </w:rPr>
        <w:br/>
        <w:t>и вновь зарегистрированного индивидуального предпринимателя</w:t>
      </w:r>
      <w:r w:rsidRPr="0032379E">
        <w:rPr>
          <w:rFonts w:ascii="Times New Roman" w:hAnsi="Times New Roman"/>
          <w:bCs/>
          <w:sz w:val="28"/>
          <w:szCs w:val="28"/>
        </w:rPr>
        <w:br/>
        <w:t>условиям отнесения к субъектам малого и среднего</w:t>
      </w:r>
      <w:r w:rsidR="0038604D" w:rsidRPr="0032379E">
        <w:rPr>
          <w:rFonts w:ascii="Times New Roman" w:hAnsi="Times New Roman"/>
          <w:bCs/>
          <w:sz w:val="28"/>
          <w:szCs w:val="28"/>
        </w:rPr>
        <w:t xml:space="preserve"> </w:t>
      </w:r>
      <w:r w:rsidRPr="0032379E">
        <w:rPr>
          <w:rFonts w:ascii="Times New Roman" w:hAnsi="Times New Roman"/>
          <w:bCs/>
          <w:sz w:val="28"/>
          <w:szCs w:val="28"/>
        </w:rPr>
        <w:t>предпринимательства, установленным Федеральным законом</w:t>
      </w:r>
      <w:r w:rsidR="0038604D" w:rsidRPr="0032379E">
        <w:rPr>
          <w:rFonts w:ascii="Times New Roman" w:hAnsi="Times New Roman"/>
          <w:bCs/>
          <w:sz w:val="28"/>
          <w:szCs w:val="28"/>
        </w:rPr>
        <w:t xml:space="preserve"> </w:t>
      </w:r>
      <w:r w:rsidRPr="0032379E">
        <w:rPr>
          <w:rFonts w:ascii="Times New Roman" w:hAnsi="Times New Roman"/>
          <w:bCs/>
          <w:sz w:val="28"/>
          <w:szCs w:val="28"/>
        </w:rPr>
        <w:t>от 24 июля 2007 г. № 209-ФЗ “О развитии малого и среднего</w:t>
      </w:r>
      <w:r w:rsidR="0038604D" w:rsidRPr="0032379E">
        <w:rPr>
          <w:rFonts w:ascii="Times New Roman" w:hAnsi="Times New Roman"/>
          <w:bCs/>
          <w:sz w:val="28"/>
          <w:szCs w:val="28"/>
        </w:rPr>
        <w:t xml:space="preserve"> </w:t>
      </w:r>
      <w:r w:rsidRPr="0032379E">
        <w:rPr>
          <w:rFonts w:ascii="Times New Roman" w:hAnsi="Times New Roman"/>
          <w:bCs/>
          <w:sz w:val="28"/>
          <w:szCs w:val="28"/>
        </w:rPr>
        <w:t>предпринимательства в Российской Федерации”</w:t>
      </w:r>
    </w:p>
    <w:p w:rsidR="00FD2827" w:rsidRPr="0032379E" w:rsidRDefault="00FD2827" w:rsidP="0032379E">
      <w:pPr>
        <w:autoSpaceDE w:val="0"/>
        <w:autoSpaceDN w:val="0"/>
        <w:spacing w:after="0" w:line="240" w:lineRule="auto"/>
        <w:ind w:left="567"/>
        <w:rPr>
          <w:rFonts w:ascii="Times New Roman" w:hAnsi="Times New Roman"/>
          <w:sz w:val="28"/>
          <w:szCs w:val="28"/>
        </w:rPr>
      </w:pPr>
      <w:r w:rsidRPr="0032379E">
        <w:rPr>
          <w:rFonts w:ascii="Times New Roman" w:hAnsi="Times New Roman"/>
          <w:sz w:val="28"/>
          <w:szCs w:val="28"/>
        </w:rPr>
        <w:t xml:space="preserve">Настоящим заявляю, что  </w:t>
      </w:r>
    </w:p>
    <w:p w:rsidR="00FD2827" w:rsidRPr="0032379E" w:rsidRDefault="00FD2827" w:rsidP="0032379E">
      <w:pPr>
        <w:autoSpaceDE w:val="0"/>
        <w:autoSpaceDN w:val="0"/>
        <w:spacing w:after="0" w:line="240" w:lineRule="auto"/>
        <w:rPr>
          <w:rFonts w:ascii="Times New Roman" w:hAnsi="Times New Roman"/>
          <w:sz w:val="28"/>
          <w:szCs w:val="28"/>
        </w:rPr>
      </w:pPr>
    </w:p>
    <w:p w:rsidR="00FD2827" w:rsidRPr="0032379E" w:rsidRDefault="00FD2827" w:rsidP="0032379E">
      <w:pPr>
        <w:pBdr>
          <w:top w:val="single" w:sz="4" w:space="1" w:color="auto"/>
        </w:pBdr>
        <w:autoSpaceDE w:val="0"/>
        <w:autoSpaceDN w:val="0"/>
        <w:spacing w:after="120" w:line="240" w:lineRule="auto"/>
        <w:jc w:val="center"/>
        <w:rPr>
          <w:rFonts w:ascii="Times New Roman" w:hAnsi="Times New Roman"/>
          <w:sz w:val="24"/>
          <w:szCs w:val="24"/>
        </w:rPr>
      </w:pPr>
      <w:r w:rsidRPr="0032379E">
        <w:rPr>
          <w:rFonts w:ascii="Times New Roman" w:hAnsi="Times New Roman"/>
          <w:sz w:val="24"/>
          <w:szCs w:val="24"/>
        </w:rPr>
        <w:t xml:space="preserve">(указывается полное наименование юридического лица, фамилия, имя, отчество (последнее </w:t>
      </w:r>
      <w:r w:rsidRPr="0032379E">
        <w:rPr>
          <w:rFonts w:ascii="Times New Roman" w:hAnsi="Times New Roman"/>
          <w:sz w:val="24"/>
          <w:szCs w:val="24"/>
        </w:rPr>
        <w:sym w:font="Symbol" w:char="F02D"/>
      </w:r>
      <w:r w:rsidRPr="0032379E">
        <w:rPr>
          <w:rFonts w:ascii="Times New Roman" w:hAnsi="Times New Roman"/>
          <w:sz w:val="24"/>
          <w:szCs w:val="24"/>
        </w:rPr>
        <w:t xml:space="preserve"> при наличии) индивидуального предпринимателя)</w:t>
      </w:r>
    </w:p>
    <w:p w:rsidR="00FD2827" w:rsidRPr="0032379E" w:rsidRDefault="00FD2827" w:rsidP="0032379E">
      <w:pPr>
        <w:autoSpaceDE w:val="0"/>
        <w:autoSpaceDN w:val="0"/>
        <w:spacing w:after="0" w:line="240" w:lineRule="auto"/>
        <w:rPr>
          <w:rFonts w:ascii="Times New Roman" w:hAnsi="Times New Roman"/>
          <w:sz w:val="28"/>
          <w:szCs w:val="28"/>
        </w:rPr>
      </w:pPr>
      <w:r w:rsidRPr="0032379E">
        <w:rPr>
          <w:rFonts w:ascii="Times New Roman" w:hAnsi="Times New Roman"/>
          <w:sz w:val="28"/>
          <w:szCs w:val="28"/>
        </w:rPr>
        <w:t xml:space="preserve">ИНН:  </w:t>
      </w:r>
    </w:p>
    <w:p w:rsidR="00FD2827" w:rsidRPr="0032379E" w:rsidRDefault="00FD2827" w:rsidP="0032379E">
      <w:pPr>
        <w:pBdr>
          <w:top w:val="single" w:sz="4" w:space="1" w:color="auto"/>
        </w:pBdr>
        <w:autoSpaceDE w:val="0"/>
        <w:autoSpaceDN w:val="0"/>
        <w:spacing w:after="120" w:line="240" w:lineRule="auto"/>
        <w:ind w:left="697"/>
        <w:jc w:val="center"/>
        <w:rPr>
          <w:rFonts w:ascii="Times New Roman" w:hAnsi="Times New Roman"/>
          <w:sz w:val="24"/>
          <w:szCs w:val="24"/>
        </w:rPr>
      </w:pPr>
      <w:r w:rsidRPr="0032379E">
        <w:rPr>
          <w:rFonts w:ascii="Times New Roman" w:hAnsi="Times New Roman"/>
          <w:sz w:val="24"/>
          <w:szCs w:val="24"/>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FD2827" w:rsidRPr="0032379E" w:rsidRDefault="00FD2827" w:rsidP="0032379E">
      <w:pPr>
        <w:autoSpaceDE w:val="0"/>
        <w:autoSpaceDN w:val="0"/>
        <w:spacing w:after="0" w:line="240" w:lineRule="auto"/>
        <w:rPr>
          <w:rFonts w:ascii="Times New Roman" w:hAnsi="Times New Roman"/>
          <w:sz w:val="28"/>
          <w:szCs w:val="28"/>
        </w:rPr>
      </w:pPr>
      <w:r w:rsidRPr="0032379E">
        <w:rPr>
          <w:rFonts w:ascii="Times New Roman" w:hAnsi="Times New Roman"/>
          <w:sz w:val="28"/>
          <w:szCs w:val="28"/>
        </w:rPr>
        <w:t xml:space="preserve">дата государственной регистрации:  </w:t>
      </w:r>
    </w:p>
    <w:p w:rsidR="00FD2827" w:rsidRPr="0032379E" w:rsidRDefault="00FD2827" w:rsidP="0032379E">
      <w:pPr>
        <w:pBdr>
          <w:top w:val="single" w:sz="4" w:space="1" w:color="auto"/>
        </w:pBdr>
        <w:autoSpaceDE w:val="0"/>
        <w:autoSpaceDN w:val="0"/>
        <w:spacing w:after="0" w:line="240" w:lineRule="auto"/>
        <w:ind w:left="3754"/>
        <w:rPr>
          <w:rFonts w:ascii="Times New Roman" w:hAnsi="Times New Roman"/>
          <w:sz w:val="28"/>
          <w:szCs w:val="28"/>
        </w:rPr>
      </w:pPr>
    </w:p>
    <w:p w:rsidR="00FD2827" w:rsidRPr="0032379E" w:rsidRDefault="00FD2827" w:rsidP="0032379E">
      <w:pPr>
        <w:pBdr>
          <w:top w:val="single" w:sz="4" w:space="1" w:color="auto"/>
        </w:pBdr>
        <w:autoSpaceDE w:val="0"/>
        <w:autoSpaceDN w:val="0"/>
        <w:spacing w:after="120" w:line="240" w:lineRule="auto"/>
        <w:jc w:val="center"/>
        <w:rPr>
          <w:rFonts w:ascii="Times New Roman" w:hAnsi="Times New Roman"/>
          <w:sz w:val="24"/>
          <w:szCs w:val="24"/>
        </w:rPr>
      </w:pPr>
      <w:r w:rsidRPr="0032379E">
        <w:rPr>
          <w:rFonts w:ascii="Times New Roman" w:hAnsi="Times New Roman"/>
          <w:sz w:val="24"/>
          <w:szCs w:val="24"/>
        </w:rPr>
        <w:t>(указывается дата государственной регистрации юридического лица или индивидуального предпринимателя)</w:t>
      </w:r>
    </w:p>
    <w:p w:rsidR="00FD2827" w:rsidRPr="0032379E" w:rsidRDefault="00FD2827" w:rsidP="0032379E">
      <w:pPr>
        <w:autoSpaceDE w:val="0"/>
        <w:autoSpaceDN w:val="0"/>
        <w:spacing w:after="480" w:line="240" w:lineRule="auto"/>
        <w:jc w:val="both"/>
        <w:rPr>
          <w:rFonts w:ascii="Times New Roman" w:hAnsi="Times New Roman"/>
          <w:sz w:val="28"/>
          <w:szCs w:val="28"/>
        </w:rPr>
      </w:pPr>
      <w:r w:rsidRPr="0032379E">
        <w:rPr>
          <w:rFonts w:ascii="Times New Roman" w:hAnsi="Times New Roman"/>
          <w:sz w:val="28"/>
          <w:szCs w:val="28"/>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9980" w:type="dxa"/>
        <w:tblLayout w:type="fixed"/>
        <w:tblCellMar>
          <w:left w:w="28" w:type="dxa"/>
          <w:right w:w="28" w:type="dxa"/>
        </w:tblCellMar>
        <w:tblLook w:val="0000" w:firstRow="0" w:lastRow="0" w:firstColumn="0" w:lastColumn="0" w:noHBand="0" w:noVBand="0"/>
      </w:tblPr>
      <w:tblGrid>
        <w:gridCol w:w="170"/>
        <w:gridCol w:w="454"/>
        <w:gridCol w:w="255"/>
        <w:gridCol w:w="1418"/>
        <w:gridCol w:w="397"/>
        <w:gridCol w:w="397"/>
        <w:gridCol w:w="284"/>
        <w:gridCol w:w="1445"/>
        <w:gridCol w:w="1758"/>
        <w:gridCol w:w="3402"/>
      </w:tblGrid>
      <w:tr w:rsidR="00FD2827" w:rsidRPr="0032379E" w:rsidTr="00B45F81">
        <w:tblPrEx>
          <w:tblCellMar>
            <w:top w:w="0" w:type="dxa"/>
            <w:bottom w:w="0" w:type="dxa"/>
          </w:tblCellMar>
        </w:tblPrEx>
        <w:tc>
          <w:tcPr>
            <w:tcW w:w="4820" w:type="dxa"/>
            <w:gridSpan w:val="8"/>
            <w:tcBorders>
              <w:top w:val="nil"/>
              <w:left w:val="nil"/>
              <w:bottom w:val="single" w:sz="4" w:space="0" w:color="auto"/>
              <w:right w:val="nil"/>
            </w:tcBorders>
            <w:vAlign w:val="bottom"/>
          </w:tcPr>
          <w:p w:rsidR="00FD2827" w:rsidRPr="0032379E" w:rsidRDefault="00FD2827" w:rsidP="0032379E">
            <w:pPr>
              <w:autoSpaceDE w:val="0"/>
              <w:autoSpaceDN w:val="0"/>
              <w:spacing w:after="0" w:line="240" w:lineRule="auto"/>
              <w:jc w:val="center"/>
              <w:rPr>
                <w:rFonts w:ascii="Times New Roman" w:hAnsi="Times New Roman"/>
                <w:sz w:val="28"/>
                <w:szCs w:val="28"/>
              </w:rPr>
            </w:pPr>
          </w:p>
        </w:tc>
        <w:tc>
          <w:tcPr>
            <w:tcW w:w="1758" w:type="dxa"/>
            <w:tcBorders>
              <w:top w:val="nil"/>
              <w:left w:val="nil"/>
              <w:bottom w:val="nil"/>
              <w:right w:val="nil"/>
            </w:tcBorders>
            <w:vAlign w:val="bottom"/>
          </w:tcPr>
          <w:p w:rsidR="00FD2827" w:rsidRPr="0032379E" w:rsidRDefault="00FD2827" w:rsidP="0032379E">
            <w:pPr>
              <w:autoSpaceDE w:val="0"/>
              <w:autoSpaceDN w:val="0"/>
              <w:spacing w:after="0" w:line="240" w:lineRule="auto"/>
              <w:rPr>
                <w:rFonts w:ascii="Times New Roman" w:hAnsi="Times New Roman"/>
                <w:sz w:val="28"/>
                <w:szCs w:val="28"/>
              </w:rPr>
            </w:pPr>
          </w:p>
        </w:tc>
        <w:tc>
          <w:tcPr>
            <w:tcW w:w="3402" w:type="dxa"/>
            <w:tcBorders>
              <w:top w:val="nil"/>
              <w:left w:val="nil"/>
              <w:bottom w:val="single" w:sz="4" w:space="0" w:color="auto"/>
              <w:right w:val="nil"/>
            </w:tcBorders>
            <w:vAlign w:val="bottom"/>
          </w:tcPr>
          <w:p w:rsidR="00FD2827" w:rsidRPr="0032379E" w:rsidRDefault="00FD2827" w:rsidP="0032379E">
            <w:pPr>
              <w:autoSpaceDE w:val="0"/>
              <w:autoSpaceDN w:val="0"/>
              <w:spacing w:after="0" w:line="240" w:lineRule="auto"/>
              <w:jc w:val="center"/>
              <w:rPr>
                <w:rFonts w:ascii="Times New Roman" w:hAnsi="Times New Roman"/>
                <w:sz w:val="28"/>
                <w:szCs w:val="28"/>
              </w:rPr>
            </w:pPr>
          </w:p>
        </w:tc>
      </w:tr>
      <w:tr w:rsidR="00FD2827" w:rsidRPr="0032379E" w:rsidTr="00B45F81">
        <w:tblPrEx>
          <w:tblCellMar>
            <w:top w:w="0" w:type="dxa"/>
            <w:bottom w:w="0" w:type="dxa"/>
          </w:tblCellMar>
        </w:tblPrEx>
        <w:tc>
          <w:tcPr>
            <w:tcW w:w="4820" w:type="dxa"/>
            <w:gridSpan w:val="8"/>
            <w:tcBorders>
              <w:top w:val="nil"/>
              <w:left w:val="nil"/>
              <w:bottom w:val="nil"/>
              <w:right w:val="nil"/>
            </w:tcBorders>
          </w:tcPr>
          <w:p w:rsidR="00FD2827" w:rsidRPr="0032379E" w:rsidRDefault="00FD2827" w:rsidP="0032379E">
            <w:pPr>
              <w:autoSpaceDE w:val="0"/>
              <w:autoSpaceDN w:val="0"/>
              <w:spacing w:after="0" w:line="240" w:lineRule="auto"/>
              <w:jc w:val="center"/>
              <w:rPr>
                <w:rFonts w:ascii="Times New Roman" w:hAnsi="Times New Roman"/>
                <w:sz w:val="28"/>
                <w:szCs w:val="28"/>
              </w:rPr>
            </w:pPr>
            <w:r w:rsidRPr="0032379E">
              <w:rPr>
                <w:rFonts w:ascii="Times New Roman" w:hAnsi="Times New Roman"/>
                <w:sz w:val="28"/>
                <w:szCs w:val="28"/>
              </w:rPr>
              <w:t xml:space="preserve">(фамилия, имя, отчество (последнее </w:t>
            </w:r>
            <w:r w:rsidRPr="0032379E">
              <w:rPr>
                <w:rFonts w:ascii="Times New Roman" w:hAnsi="Times New Roman"/>
                <w:sz w:val="28"/>
                <w:szCs w:val="28"/>
              </w:rPr>
              <w:sym w:font="Symbol" w:char="F02D"/>
            </w:r>
            <w:r w:rsidRPr="0032379E">
              <w:rPr>
                <w:rFonts w:ascii="Times New Roman" w:hAnsi="Times New Roman"/>
                <w:sz w:val="28"/>
                <w:szCs w:val="28"/>
              </w:rPr>
              <w:t xml:space="preserve"> при наличии) подписавшего, должность)</w:t>
            </w:r>
          </w:p>
        </w:tc>
        <w:tc>
          <w:tcPr>
            <w:tcW w:w="1758" w:type="dxa"/>
            <w:tcBorders>
              <w:top w:val="nil"/>
              <w:left w:val="nil"/>
              <w:bottom w:val="nil"/>
              <w:right w:val="nil"/>
            </w:tcBorders>
          </w:tcPr>
          <w:p w:rsidR="00FD2827" w:rsidRPr="0032379E" w:rsidRDefault="00FD2827" w:rsidP="0032379E">
            <w:pPr>
              <w:autoSpaceDE w:val="0"/>
              <w:autoSpaceDN w:val="0"/>
              <w:spacing w:after="0" w:line="240" w:lineRule="auto"/>
              <w:rPr>
                <w:rFonts w:ascii="Times New Roman" w:hAnsi="Times New Roman"/>
                <w:sz w:val="28"/>
                <w:szCs w:val="28"/>
              </w:rPr>
            </w:pPr>
          </w:p>
        </w:tc>
        <w:tc>
          <w:tcPr>
            <w:tcW w:w="3402" w:type="dxa"/>
            <w:tcBorders>
              <w:top w:val="nil"/>
              <w:left w:val="nil"/>
              <w:bottom w:val="nil"/>
              <w:right w:val="nil"/>
            </w:tcBorders>
          </w:tcPr>
          <w:p w:rsidR="00FD2827" w:rsidRPr="0032379E" w:rsidRDefault="00FD2827" w:rsidP="0032379E">
            <w:pPr>
              <w:autoSpaceDE w:val="0"/>
              <w:autoSpaceDN w:val="0"/>
              <w:spacing w:after="0" w:line="240" w:lineRule="auto"/>
              <w:jc w:val="center"/>
              <w:rPr>
                <w:rFonts w:ascii="Times New Roman" w:hAnsi="Times New Roman"/>
                <w:sz w:val="28"/>
                <w:szCs w:val="28"/>
              </w:rPr>
            </w:pPr>
            <w:r w:rsidRPr="0032379E">
              <w:rPr>
                <w:rFonts w:ascii="Times New Roman" w:hAnsi="Times New Roman"/>
                <w:sz w:val="28"/>
                <w:szCs w:val="28"/>
              </w:rPr>
              <w:t>подпись</w:t>
            </w:r>
          </w:p>
        </w:tc>
      </w:tr>
      <w:tr w:rsidR="00FD2827" w:rsidRPr="0032379E" w:rsidTr="00B45F81">
        <w:tblPrEx>
          <w:jc w:val="right"/>
          <w:tblCellMar>
            <w:top w:w="0" w:type="dxa"/>
            <w:bottom w:w="0" w:type="dxa"/>
          </w:tblCellMar>
        </w:tblPrEx>
        <w:trPr>
          <w:gridAfter w:val="3"/>
          <w:wAfter w:w="6605" w:type="dxa"/>
          <w:jc w:val="right"/>
        </w:trPr>
        <w:tc>
          <w:tcPr>
            <w:tcW w:w="170" w:type="dxa"/>
            <w:tcBorders>
              <w:top w:val="nil"/>
              <w:left w:val="nil"/>
              <w:bottom w:val="nil"/>
              <w:right w:val="nil"/>
            </w:tcBorders>
            <w:vAlign w:val="bottom"/>
          </w:tcPr>
          <w:p w:rsidR="00FD2827" w:rsidRPr="0032379E" w:rsidRDefault="00FD2827" w:rsidP="0032379E">
            <w:pPr>
              <w:autoSpaceDE w:val="0"/>
              <w:autoSpaceDN w:val="0"/>
              <w:spacing w:after="0" w:line="240" w:lineRule="auto"/>
              <w:jc w:val="right"/>
              <w:rPr>
                <w:rFonts w:ascii="Times New Roman" w:hAnsi="Times New Roman"/>
                <w:sz w:val="28"/>
                <w:szCs w:val="28"/>
              </w:rPr>
            </w:pPr>
            <w:r w:rsidRPr="0032379E">
              <w:rPr>
                <w:rFonts w:ascii="Times New Roman" w:hAnsi="Times New Roman"/>
                <w:sz w:val="28"/>
                <w:szCs w:val="28"/>
              </w:rPr>
              <w:t>“</w:t>
            </w:r>
          </w:p>
        </w:tc>
        <w:tc>
          <w:tcPr>
            <w:tcW w:w="454" w:type="dxa"/>
            <w:tcBorders>
              <w:top w:val="nil"/>
              <w:left w:val="nil"/>
              <w:bottom w:val="single" w:sz="4" w:space="0" w:color="auto"/>
              <w:right w:val="nil"/>
            </w:tcBorders>
            <w:vAlign w:val="bottom"/>
          </w:tcPr>
          <w:p w:rsidR="00FD2827" w:rsidRPr="0032379E" w:rsidRDefault="00FD2827" w:rsidP="0032379E">
            <w:pPr>
              <w:autoSpaceDE w:val="0"/>
              <w:autoSpaceDN w:val="0"/>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FD2827" w:rsidRPr="0032379E" w:rsidRDefault="00FD2827" w:rsidP="0032379E">
            <w:pPr>
              <w:autoSpaceDE w:val="0"/>
              <w:autoSpaceDN w:val="0"/>
              <w:spacing w:after="0" w:line="240" w:lineRule="auto"/>
              <w:rPr>
                <w:rFonts w:ascii="Times New Roman" w:hAnsi="Times New Roman"/>
                <w:sz w:val="28"/>
                <w:szCs w:val="28"/>
              </w:rPr>
            </w:pPr>
            <w:r w:rsidRPr="0032379E">
              <w:rPr>
                <w:rFonts w:ascii="Times New Roman" w:hAnsi="Times New Roman"/>
                <w:sz w:val="28"/>
                <w:szCs w:val="28"/>
              </w:rPr>
              <w:t>”</w:t>
            </w:r>
          </w:p>
        </w:tc>
        <w:tc>
          <w:tcPr>
            <w:tcW w:w="1418" w:type="dxa"/>
            <w:tcBorders>
              <w:top w:val="nil"/>
              <w:left w:val="nil"/>
              <w:bottom w:val="single" w:sz="4" w:space="0" w:color="auto"/>
              <w:right w:val="nil"/>
            </w:tcBorders>
            <w:vAlign w:val="bottom"/>
          </w:tcPr>
          <w:p w:rsidR="00FD2827" w:rsidRPr="0032379E" w:rsidRDefault="00FD2827" w:rsidP="0032379E">
            <w:pPr>
              <w:autoSpaceDE w:val="0"/>
              <w:autoSpaceDN w:val="0"/>
              <w:spacing w:after="0" w:line="240" w:lineRule="auto"/>
              <w:jc w:val="center"/>
              <w:rPr>
                <w:rFonts w:ascii="Times New Roman" w:hAnsi="Times New Roman"/>
                <w:sz w:val="28"/>
                <w:szCs w:val="28"/>
              </w:rPr>
            </w:pPr>
          </w:p>
        </w:tc>
        <w:tc>
          <w:tcPr>
            <w:tcW w:w="397" w:type="dxa"/>
            <w:tcBorders>
              <w:top w:val="nil"/>
              <w:left w:val="nil"/>
              <w:bottom w:val="nil"/>
              <w:right w:val="nil"/>
            </w:tcBorders>
            <w:vAlign w:val="bottom"/>
          </w:tcPr>
          <w:p w:rsidR="00FD2827" w:rsidRPr="0032379E" w:rsidRDefault="00FD2827" w:rsidP="0032379E">
            <w:pPr>
              <w:autoSpaceDE w:val="0"/>
              <w:autoSpaceDN w:val="0"/>
              <w:spacing w:after="0" w:line="240" w:lineRule="auto"/>
              <w:jc w:val="right"/>
              <w:rPr>
                <w:rFonts w:ascii="Times New Roman" w:hAnsi="Times New Roman"/>
                <w:sz w:val="28"/>
                <w:szCs w:val="28"/>
              </w:rPr>
            </w:pPr>
            <w:r w:rsidRPr="0032379E">
              <w:rPr>
                <w:rFonts w:ascii="Times New Roman" w:hAnsi="Times New Roman"/>
                <w:sz w:val="28"/>
                <w:szCs w:val="28"/>
              </w:rPr>
              <w:t>20</w:t>
            </w:r>
          </w:p>
        </w:tc>
        <w:tc>
          <w:tcPr>
            <w:tcW w:w="397" w:type="dxa"/>
            <w:tcBorders>
              <w:top w:val="nil"/>
              <w:left w:val="nil"/>
              <w:bottom w:val="single" w:sz="4" w:space="0" w:color="auto"/>
              <w:right w:val="nil"/>
            </w:tcBorders>
            <w:vAlign w:val="bottom"/>
          </w:tcPr>
          <w:p w:rsidR="00FD2827" w:rsidRPr="0032379E" w:rsidRDefault="00FD2827" w:rsidP="0032379E">
            <w:pPr>
              <w:autoSpaceDE w:val="0"/>
              <w:autoSpaceDN w:val="0"/>
              <w:spacing w:after="0" w:line="240" w:lineRule="auto"/>
              <w:rPr>
                <w:rFonts w:ascii="Times New Roman" w:hAnsi="Times New Roman"/>
                <w:sz w:val="28"/>
                <w:szCs w:val="28"/>
              </w:rPr>
            </w:pPr>
          </w:p>
        </w:tc>
        <w:tc>
          <w:tcPr>
            <w:tcW w:w="284" w:type="dxa"/>
            <w:tcBorders>
              <w:top w:val="nil"/>
              <w:left w:val="nil"/>
              <w:bottom w:val="nil"/>
              <w:right w:val="nil"/>
            </w:tcBorders>
            <w:vAlign w:val="bottom"/>
          </w:tcPr>
          <w:p w:rsidR="00FD2827" w:rsidRPr="0032379E" w:rsidRDefault="00FD2827" w:rsidP="0032379E">
            <w:pPr>
              <w:autoSpaceDE w:val="0"/>
              <w:autoSpaceDN w:val="0"/>
              <w:spacing w:after="0" w:line="240" w:lineRule="auto"/>
              <w:ind w:left="57"/>
              <w:rPr>
                <w:rFonts w:ascii="Times New Roman" w:hAnsi="Times New Roman"/>
                <w:sz w:val="28"/>
                <w:szCs w:val="28"/>
              </w:rPr>
            </w:pPr>
            <w:r w:rsidRPr="0032379E">
              <w:rPr>
                <w:rFonts w:ascii="Times New Roman" w:hAnsi="Times New Roman"/>
                <w:sz w:val="28"/>
                <w:szCs w:val="28"/>
              </w:rPr>
              <w:t>.</w:t>
            </w:r>
          </w:p>
        </w:tc>
      </w:tr>
      <w:tr w:rsidR="00FD2827" w:rsidRPr="0032379E" w:rsidTr="00B45F81">
        <w:tblPrEx>
          <w:jc w:val="right"/>
          <w:tblCellMar>
            <w:top w:w="0" w:type="dxa"/>
            <w:bottom w:w="0" w:type="dxa"/>
          </w:tblCellMar>
        </w:tblPrEx>
        <w:trPr>
          <w:gridAfter w:val="3"/>
          <w:wAfter w:w="6605" w:type="dxa"/>
          <w:jc w:val="right"/>
        </w:trPr>
        <w:tc>
          <w:tcPr>
            <w:tcW w:w="170" w:type="dxa"/>
            <w:tcBorders>
              <w:top w:val="nil"/>
              <w:left w:val="nil"/>
              <w:bottom w:val="nil"/>
              <w:right w:val="nil"/>
            </w:tcBorders>
          </w:tcPr>
          <w:p w:rsidR="00FD2827" w:rsidRPr="0032379E" w:rsidRDefault="00FD2827" w:rsidP="0032379E">
            <w:pPr>
              <w:autoSpaceDE w:val="0"/>
              <w:autoSpaceDN w:val="0"/>
              <w:spacing w:after="0" w:line="240" w:lineRule="auto"/>
              <w:jc w:val="right"/>
              <w:rPr>
                <w:rFonts w:ascii="Times New Roman" w:hAnsi="Times New Roman"/>
                <w:sz w:val="28"/>
                <w:szCs w:val="28"/>
              </w:rPr>
            </w:pPr>
          </w:p>
        </w:tc>
        <w:tc>
          <w:tcPr>
            <w:tcW w:w="454" w:type="dxa"/>
            <w:tcBorders>
              <w:top w:val="nil"/>
              <w:left w:val="nil"/>
              <w:bottom w:val="nil"/>
              <w:right w:val="nil"/>
            </w:tcBorders>
          </w:tcPr>
          <w:p w:rsidR="00FD2827" w:rsidRPr="0032379E" w:rsidRDefault="00FD2827" w:rsidP="0032379E">
            <w:pPr>
              <w:autoSpaceDE w:val="0"/>
              <w:autoSpaceDN w:val="0"/>
              <w:spacing w:after="0" w:line="240" w:lineRule="auto"/>
              <w:jc w:val="center"/>
              <w:rPr>
                <w:rFonts w:ascii="Times New Roman" w:hAnsi="Times New Roman"/>
                <w:sz w:val="28"/>
                <w:szCs w:val="28"/>
              </w:rPr>
            </w:pPr>
          </w:p>
        </w:tc>
        <w:tc>
          <w:tcPr>
            <w:tcW w:w="255" w:type="dxa"/>
            <w:tcBorders>
              <w:top w:val="nil"/>
              <w:left w:val="nil"/>
              <w:bottom w:val="nil"/>
              <w:right w:val="nil"/>
            </w:tcBorders>
          </w:tcPr>
          <w:p w:rsidR="00FD2827" w:rsidRPr="0032379E" w:rsidRDefault="00FD2827" w:rsidP="0032379E">
            <w:pPr>
              <w:autoSpaceDE w:val="0"/>
              <w:autoSpaceDN w:val="0"/>
              <w:spacing w:after="0" w:line="240" w:lineRule="auto"/>
              <w:rPr>
                <w:rFonts w:ascii="Times New Roman" w:hAnsi="Times New Roman"/>
                <w:sz w:val="28"/>
                <w:szCs w:val="28"/>
              </w:rPr>
            </w:pPr>
          </w:p>
        </w:tc>
        <w:tc>
          <w:tcPr>
            <w:tcW w:w="1418" w:type="dxa"/>
            <w:tcBorders>
              <w:top w:val="nil"/>
              <w:left w:val="nil"/>
              <w:bottom w:val="nil"/>
              <w:right w:val="nil"/>
            </w:tcBorders>
          </w:tcPr>
          <w:p w:rsidR="00FD2827" w:rsidRPr="0032379E" w:rsidRDefault="00FD2827" w:rsidP="0032379E">
            <w:pPr>
              <w:autoSpaceDE w:val="0"/>
              <w:autoSpaceDN w:val="0"/>
              <w:spacing w:after="0" w:line="240" w:lineRule="auto"/>
              <w:jc w:val="center"/>
              <w:rPr>
                <w:rFonts w:ascii="Times New Roman" w:hAnsi="Times New Roman"/>
                <w:sz w:val="28"/>
                <w:szCs w:val="28"/>
              </w:rPr>
            </w:pPr>
          </w:p>
        </w:tc>
        <w:tc>
          <w:tcPr>
            <w:tcW w:w="397" w:type="dxa"/>
            <w:tcBorders>
              <w:top w:val="nil"/>
              <w:left w:val="nil"/>
              <w:bottom w:val="nil"/>
              <w:right w:val="nil"/>
            </w:tcBorders>
          </w:tcPr>
          <w:p w:rsidR="00FD2827" w:rsidRPr="0032379E" w:rsidRDefault="00FD2827" w:rsidP="0032379E">
            <w:pPr>
              <w:autoSpaceDE w:val="0"/>
              <w:autoSpaceDN w:val="0"/>
              <w:spacing w:after="0" w:line="240" w:lineRule="auto"/>
              <w:jc w:val="right"/>
              <w:rPr>
                <w:rFonts w:ascii="Times New Roman" w:hAnsi="Times New Roman"/>
                <w:sz w:val="28"/>
                <w:szCs w:val="28"/>
              </w:rPr>
            </w:pPr>
          </w:p>
        </w:tc>
        <w:tc>
          <w:tcPr>
            <w:tcW w:w="397" w:type="dxa"/>
            <w:tcBorders>
              <w:top w:val="nil"/>
              <w:left w:val="nil"/>
              <w:bottom w:val="nil"/>
              <w:right w:val="nil"/>
            </w:tcBorders>
          </w:tcPr>
          <w:p w:rsidR="00FD2827" w:rsidRPr="0032379E" w:rsidRDefault="00FD2827" w:rsidP="0032379E">
            <w:pPr>
              <w:autoSpaceDE w:val="0"/>
              <w:autoSpaceDN w:val="0"/>
              <w:spacing w:after="0" w:line="240" w:lineRule="auto"/>
              <w:rPr>
                <w:rFonts w:ascii="Times New Roman" w:hAnsi="Times New Roman"/>
                <w:sz w:val="28"/>
                <w:szCs w:val="28"/>
              </w:rPr>
            </w:pPr>
          </w:p>
        </w:tc>
        <w:tc>
          <w:tcPr>
            <w:tcW w:w="284" w:type="dxa"/>
            <w:tcBorders>
              <w:top w:val="nil"/>
              <w:left w:val="nil"/>
              <w:bottom w:val="nil"/>
              <w:right w:val="nil"/>
            </w:tcBorders>
          </w:tcPr>
          <w:p w:rsidR="00FD2827" w:rsidRPr="0032379E" w:rsidRDefault="00FD2827" w:rsidP="0032379E">
            <w:pPr>
              <w:autoSpaceDE w:val="0"/>
              <w:autoSpaceDN w:val="0"/>
              <w:spacing w:after="0" w:line="240" w:lineRule="auto"/>
              <w:ind w:left="57"/>
              <w:rPr>
                <w:rFonts w:ascii="Times New Roman" w:hAnsi="Times New Roman"/>
                <w:sz w:val="28"/>
                <w:szCs w:val="28"/>
              </w:rPr>
            </w:pPr>
          </w:p>
        </w:tc>
      </w:tr>
    </w:tbl>
    <w:p w:rsidR="00C30C32" w:rsidRPr="0032379E" w:rsidRDefault="00C30C32" w:rsidP="0032379E">
      <w:pPr>
        <w:widowControl w:val="0"/>
        <w:autoSpaceDE w:val="0"/>
        <w:autoSpaceDN w:val="0"/>
        <w:adjustRightInd w:val="0"/>
        <w:spacing w:after="0" w:line="240" w:lineRule="auto"/>
        <w:jc w:val="right"/>
        <w:outlineLvl w:val="2"/>
        <w:rPr>
          <w:rFonts w:ascii="Times New Roman" w:hAnsi="Times New Roman"/>
          <w:sz w:val="28"/>
          <w:szCs w:val="28"/>
        </w:rPr>
      </w:pPr>
    </w:p>
    <w:p w:rsidR="002A773D" w:rsidRPr="0032379E" w:rsidRDefault="002A773D" w:rsidP="0032379E">
      <w:pPr>
        <w:widowControl w:val="0"/>
        <w:autoSpaceDE w:val="0"/>
        <w:autoSpaceDN w:val="0"/>
        <w:adjustRightInd w:val="0"/>
        <w:spacing w:after="0" w:line="240" w:lineRule="auto"/>
        <w:ind w:left="2694"/>
        <w:outlineLvl w:val="2"/>
        <w:rPr>
          <w:rFonts w:ascii="Times New Roman" w:hAnsi="Times New Roman"/>
          <w:sz w:val="28"/>
          <w:szCs w:val="28"/>
        </w:rPr>
      </w:pPr>
    </w:p>
    <w:p w:rsidR="002A773D" w:rsidRPr="0032379E" w:rsidRDefault="002A773D" w:rsidP="0032379E">
      <w:pPr>
        <w:widowControl w:val="0"/>
        <w:autoSpaceDE w:val="0"/>
        <w:autoSpaceDN w:val="0"/>
        <w:adjustRightInd w:val="0"/>
        <w:spacing w:after="0" w:line="240" w:lineRule="auto"/>
        <w:ind w:left="2694"/>
        <w:outlineLvl w:val="2"/>
        <w:rPr>
          <w:rFonts w:ascii="Times New Roman" w:hAnsi="Times New Roman"/>
          <w:sz w:val="28"/>
          <w:szCs w:val="28"/>
        </w:rPr>
      </w:pPr>
    </w:p>
    <w:p w:rsidR="002A773D" w:rsidRPr="0032379E" w:rsidRDefault="002A773D" w:rsidP="0032379E">
      <w:pPr>
        <w:widowControl w:val="0"/>
        <w:autoSpaceDE w:val="0"/>
        <w:autoSpaceDN w:val="0"/>
        <w:adjustRightInd w:val="0"/>
        <w:spacing w:after="0" w:line="240" w:lineRule="auto"/>
        <w:ind w:left="2694"/>
        <w:outlineLvl w:val="2"/>
        <w:rPr>
          <w:rFonts w:ascii="Times New Roman" w:hAnsi="Times New Roman"/>
          <w:sz w:val="28"/>
          <w:szCs w:val="28"/>
        </w:rPr>
      </w:pPr>
    </w:p>
    <w:p w:rsidR="002A773D" w:rsidRPr="0032379E" w:rsidRDefault="002A773D" w:rsidP="0032379E">
      <w:pPr>
        <w:widowControl w:val="0"/>
        <w:autoSpaceDE w:val="0"/>
        <w:autoSpaceDN w:val="0"/>
        <w:adjustRightInd w:val="0"/>
        <w:spacing w:after="0" w:line="240" w:lineRule="auto"/>
        <w:ind w:left="2694"/>
        <w:outlineLvl w:val="2"/>
        <w:rPr>
          <w:rFonts w:ascii="Times New Roman" w:hAnsi="Times New Roman"/>
          <w:sz w:val="28"/>
          <w:szCs w:val="28"/>
        </w:rPr>
      </w:pPr>
    </w:p>
    <w:p w:rsidR="002A773D" w:rsidRPr="0032379E" w:rsidRDefault="002A773D" w:rsidP="0032379E">
      <w:pPr>
        <w:widowControl w:val="0"/>
        <w:autoSpaceDE w:val="0"/>
        <w:autoSpaceDN w:val="0"/>
        <w:adjustRightInd w:val="0"/>
        <w:spacing w:after="0" w:line="240" w:lineRule="auto"/>
        <w:ind w:left="2694"/>
        <w:outlineLvl w:val="2"/>
        <w:rPr>
          <w:rFonts w:ascii="Times New Roman" w:hAnsi="Times New Roman"/>
          <w:sz w:val="28"/>
          <w:szCs w:val="28"/>
        </w:rPr>
      </w:pPr>
    </w:p>
    <w:p w:rsidR="002A773D" w:rsidRPr="0032379E" w:rsidRDefault="002A773D" w:rsidP="0032379E">
      <w:pPr>
        <w:widowControl w:val="0"/>
        <w:autoSpaceDE w:val="0"/>
        <w:autoSpaceDN w:val="0"/>
        <w:adjustRightInd w:val="0"/>
        <w:spacing w:after="0" w:line="240" w:lineRule="auto"/>
        <w:ind w:left="2694"/>
        <w:outlineLvl w:val="2"/>
        <w:rPr>
          <w:rFonts w:ascii="Times New Roman" w:hAnsi="Times New Roman"/>
          <w:sz w:val="28"/>
          <w:szCs w:val="28"/>
        </w:rPr>
      </w:pPr>
    </w:p>
    <w:p w:rsidR="002A773D" w:rsidRPr="0032379E" w:rsidRDefault="002A773D" w:rsidP="0032379E">
      <w:pPr>
        <w:widowControl w:val="0"/>
        <w:autoSpaceDE w:val="0"/>
        <w:autoSpaceDN w:val="0"/>
        <w:adjustRightInd w:val="0"/>
        <w:spacing w:after="0" w:line="240" w:lineRule="auto"/>
        <w:ind w:left="2694"/>
        <w:outlineLvl w:val="2"/>
        <w:rPr>
          <w:rFonts w:ascii="Times New Roman" w:hAnsi="Times New Roman"/>
          <w:sz w:val="28"/>
          <w:szCs w:val="28"/>
        </w:rPr>
      </w:pPr>
    </w:p>
    <w:p w:rsidR="00FC0E52" w:rsidRPr="0032379E" w:rsidRDefault="00FC0E52" w:rsidP="0032379E">
      <w:pPr>
        <w:widowControl w:val="0"/>
        <w:autoSpaceDE w:val="0"/>
        <w:autoSpaceDN w:val="0"/>
        <w:adjustRightInd w:val="0"/>
        <w:spacing w:after="0" w:line="240" w:lineRule="auto"/>
        <w:ind w:left="2694"/>
        <w:outlineLvl w:val="2"/>
        <w:rPr>
          <w:rFonts w:ascii="Times New Roman" w:hAnsi="Times New Roman"/>
          <w:sz w:val="28"/>
          <w:szCs w:val="28"/>
        </w:rPr>
      </w:pPr>
      <w:r w:rsidRPr="0032379E">
        <w:rPr>
          <w:rFonts w:ascii="Times New Roman" w:hAnsi="Times New Roman"/>
          <w:sz w:val="28"/>
          <w:szCs w:val="28"/>
        </w:rPr>
        <w:t>Приложение №</w:t>
      </w:r>
      <w:r w:rsidR="00952B49" w:rsidRPr="0032379E">
        <w:rPr>
          <w:rFonts w:ascii="Times New Roman" w:hAnsi="Times New Roman"/>
          <w:sz w:val="28"/>
          <w:szCs w:val="28"/>
        </w:rPr>
        <w:t>5</w:t>
      </w:r>
    </w:p>
    <w:p w:rsidR="00FC0E52" w:rsidRPr="0032379E" w:rsidRDefault="0038604D" w:rsidP="0032379E">
      <w:pPr>
        <w:widowControl w:val="0"/>
        <w:autoSpaceDE w:val="0"/>
        <w:autoSpaceDN w:val="0"/>
        <w:adjustRightInd w:val="0"/>
        <w:spacing w:after="0" w:line="240" w:lineRule="auto"/>
        <w:ind w:left="2694"/>
        <w:rPr>
          <w:rFonts w:ascii="Times New Roman" w:hAnsi="Times New Roman"/>
          <w:sz w:val="28"/>
          <w:szCs w:val="28"/>
        </w:rPr>
      </w:pPr>
      <w:r w:rsidRPr="0032379E">
        <w:rPr>
          <w:rFonts w:ascii="Times New Roman" w:hAnsi="Times New Roman"/>
          <w:sz w:val="28"/>
          <w:szCs w:val="28"/>
        </w:rPr>
        <w:t xml:space="preserve">к порядку </w:t>
      </w:r>
      <w:r w:rsidR="007D100E" w:rsidRPr="0032379E">
        <w:rPr>
          <w:rFonts w:ascii="Times New Roman" w:hAnsi="Times New Roman"/>
          <w:sz w:val="28"/>
          <w:szCs w:val="28"/>
        </w:rPr>
        <w:t>предоставления субсидий субъектам малого и среднего предпринимательства на реализацию инвестиционных проектов в приоритетных отраслях</w:t>
      </w:r>
    </w:p>
    <w:p w:rsidR="00FC0E52" w:rsidRPr="0032379E" w:rsidRDefault="00B43C37" w:rsidP="0032379E">
      <w:pPr>
        <w:widowControl w:val="0"/>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Перечень</w:t>
      </w:r>
      <w:r w:rsidR="00FC0E52" w:rsidRPr="0032379E">
        <w:rPr>
          <w:rFonts w:ascii="Times New Roman" w:hAnsi="Times New Roman"/>
          <w:sz w:val="28"/>
          <w:szCs w:val="28"/>
        </w:rPr>
        <w:t xml:space="preserve"> получателей субсидии</w:t>
      </w:r>
    </w:p>
    <w:p w:rsidR="00FC0E52" w:rsidRPr="0032379E" w:rsidRDefault="00FC0E52" w:rsidP="0032379E">
      <w:pPr>
        <w:widowControl w:val="0"/>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______________________________________________</w:t>
      </w:r>
    </w:p>
    <w:p w:rsidR="00FC0E52" w:rsidRPr="0032379E" w:rsidRDefault="00FC0E52" w:rsidP="0032379E">
      <w:pPr>
        <w:widowControl w:val="0"/>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(наименование формы муниципальной поддержки)</w:t>
      </w:r>
    </w:p>
    <w:p w:rsidR="00FC0E52" w:rsidRPr="0032379E" w:rsidRDefault="00FC0E52" w:rsidP="0032379E">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760"/>
        <w:gridCol w:w="960"/>
        <w:gridCol w:w="1320"/>
        <w:gridCol w:w="2640"/>
        <w:gridCol w:w="1320"/>
      </w:tblGrid>
      <w:tr w:rsidR="00FC0E52" w:rsidRPr="0032379E" w:rsidTr="001477B1">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r w:rsidRPr="0032379E">
              <w:rPr>
                <w:rFonts w:ascii="Times New Roman" w:hAnsi="Times New Roman"/>
                <w:sz w:val="24"/>
                <w:szCs w:val="24"/>
              </w:rPr>
              <w:t xml:space="preserve"> N </w:t>
            </w:r>
            <w:r w:rsidRPr="0032379E">
              <w:rPr>
                <w:rFonts w:ascii="Times New Roman" w:hAnsi="Times New Roman"/>
                <w:sz w:val="24"/>
                <w:szCs w:val="24"/>
              </w:rPr>
              <w:br/>
              <w:t>п/п</w:t>
            </w:r>
          </w:p>
        </w:tc>
        <w:tc>
          <w:tcPr>
            <w:tcW w:w="276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r w:rsidRPr="0032379E">
              <w:rPr>
                <w:rFonts w:ascii="Times New Roman" w:hAnsi="Times New Roman"/>
                <w:sz w:val="24"/>
                <w:szCs w:val="24"/>
              </w:rPr>
              <w:t>Наименование субъекта</w:t>
            </w:r>
            <w:r w:rsidRPr="0032379E">
              <w:rPr>
                <w:rFonts w:ascii="Times New Roman" w:hAnsi="Times New Roman"/>
                <w:sz w:val="24"/>
                <w:szCs w:val="24"/>
              </w:rPr>
              <w:br/>
              <w:t xml:space="preserve"> малого или среднего </w:t>
            </w:r>
            <w:r w:rsidRPr="0032379E">
              <w:rPr>
                <w:rFonts w:ascii="Times New Roman" w:hAnsi="Times New Roman"/>
                <w:sz w:val="24"/>
                <w:szCs w:val="24"/>
              </w:rPr>
              <w:br/>
              <w:t xml:space="preserve"> предпринимательства </w:t>
            </w:r>
          </w:p>
        </w:tc>
        <w:tc>
          <w:tcPr>
            <w:tcW w:w="96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r w:rsidRPr="0032379E">
              <w:rPr>
                <w:rFonts w:ascii="Times New Roman" w:hAnsi="Times New Roman"/>
                <w:sz w:val="24"/>
                <w:szCs w:val="24"/>
              </w:rPr>
              <w:t xml:space="preserve"> ИНН  </w:t>
            </w:r>
          </w:p>
        </w:tc>
        <w:tc>
          <w:tcPr>
            <w:tcW w:w="132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r w:rsidRPr="0032379E">
              <w:rPr>
                <w:rFonts w:ascii="Times New Roman" w:hAnsi="Times New Roman"/>
                <w:sz w:val="24"/>
                <w:szCs w:val="24"/>
              </w:rPr>
              <w:t xml:space="preserve"> Номер и </w:t>
            </w:r>
            <w:r w:rsidRPr="0032379E">
              <w:rPr>
                <w:rFonts w:ascii="Times New Roman" w:hAnsi="Times New Roman"/>
                <w:sz w:val="24"/>
                <w:szCs w:val="24"/>
              </w:rPr>
              <w:br/>
              <w:t xml:space="preserve">  дата   </w:t>
            </w:r>
            <w:r w:rsidRPr="0032379E">
              <w:rPr>
                <w:rFonts w:ascii="Times New Roman" w:hAnsi="Times New Roman"/>
                <w:sz w:val="24"/>
                <w:szCs w:val="24"/>
              </w:rPr>
              <w:br/>
              <w:t>приказа</w:t>
            </w:r>
          </w:p>
        </w:tc>
        <w:tc>
          <w:tcPr>
            <w:tcW w:w="264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r w:rsidRPr="0032379E">
              <w:rPr>
                <w:rFonts w:ascii="Times New Roman" w:hAnsi="Times New Roman"/>
                <w:sz w:val="24"/>
                <w:szCs w:val="24"/>
              </w:rPr>
              <w:t xml:space="preserve"> Наименование банка </w:t>
            </w:r>
            <w:r w:rsidRPr="0032379E">
              <w:rPr>
                <w:rFonts w:ascii="Times New Roman" w:hAnsi="Times New Roman"/>
                <w:sz w:val="24"/>
                <w:szCs w:val="24"/>
              </w:rPr>
              <w:br/>
              <w:t xml:space="preserve">субъекта малого или </w:t>
            </w:r>
            <w:r w:rsidRPr="0032379E">
              <w:rPr>
                <w:rFonts w:ascii="Times New Roman" w:hAnsi="Times New Roman"/>
                <w:sz w:val="24"/>
                <w:szCs w:val="24"/>
              </w:rPr>
              <w:br/>
              <w:t xml:space="preserve"> среднего </w:t>
            </w:r>
            <w:r w:rsidRPr="0032379E">
              <w:rPr>
                <w:rFonts w:ascii="Times New Roman" w:hAnsi="Times New Roman"/>
                <w:sz w:val="24"/>
                <w:szCs w:val="24"/>
              </w:rPr>
              <w:br/>
              <w:t xml:space="preserve">предпринимательства </w:t>
            </w:r>
          </w:p>
        </w:tc>
        <w:tc>
          <w:tcPr>
            <w:tcW w:w="132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r w:rsidRPr="0032379E">
              <w:rPr>
                <w:rFonts w:ascii="Times New Roman" w:hAnsi="Times New Roman"/>
                <w:sz w:val="24"/>
                <w:szCs w:val="24"/>
              </w:rPr>
              <w:t xml:space="preserve">Размер  </w:t>
            </w:r>
            <w:r w:rsidRPr="0032379E">
              <w:rPr>
                <w:rFonts w:ascii="Times New Roman" w:hAnsi="Times New Roman"/>
                <w:sz w:val="24"/>
                <w:szCs w:val="24"/>
              </w:rPr>
              <w:br/>
              <w:t>субсидии,</w:t>
            </w:r>
            <w:r w:rsidRPr="0032379E">
              <w:rPr>
                <w:rFonts w:ascii="Times New Roman" w:hAnsi="Times New Roman"/>
                <w:sz w:val="24"/>
                <w:szCs w:val="24"/>
              </w:rPr>
              <w:br/>
              <w:t xml:space="preserve"> рублей  </w:t>
            </w:r>
          </w:p>
        </w:tc>
      </w:tr>
      <w:tr w:rsidR="00FC0E52" w:rsidRPr="0032379E" w:rsidTr="001477B1">
        <w:trPr>
          <w:tblCellSpacing w:w="5" w:type="nil"/>
        </w:trPr>
        <w:tc>
          <w:tcPr>
            <w:tcW w:w="60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r>
      <w:tr w:rsidR="00FC0E52" w:rsidRPr="0032379E" w:rsidTr="001477B1">
        <w:trPr>
          <w:tblCellSpacing w:w="5" w:type="nil"/>
        </w:trPr>
        <w:tc>
          <w:tcPr>
            <w:tcW w:w="60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r>
      <w:tr w:rsidR="00FC0E52" w:rsidRPr="0032379E" w:rsidTr="001477B1">
        <w:trPr>
          <w:tblCellSpacing w:w="5" w:type="nil"/>
        </w:trPr>
        <w:tc>
          <w:tcPr>
            <w:tcW w:w="60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r>
      <w:tr w:rsidR="00FC0E52" w:rsidRPr="0032379E" w:rsidTr="001477B1">
        <w:trPr>
          <w:tblCellSpacing w:w="5" w:type="nil"/>
        </w:trPr>
        <w:tc>
          <w:tcPr>
            <w:tcW w:w="60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r>
      <w:tr w:rsidR="00FC0E52" w:rsidRPr="0032379E" w:rsidTr="001477B1">
        <w:trPr>
          <w:tblCellSpacing w:w="5" w:type="nil"/>
        </w:trPr>
        <w:tc>
          <w:tcPr>
            <w:tcW w:w="60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32379E" w:rsidRDefault="00FC0E52" w:rsidP="0032379E">
            <w:pPr>
              <w:widowControl w:val="0"/>
              <w:autoSpaceDE w:val="0"/>
              <w:autoSpaceDN w:val="0"/>
              <w:adjustRightInd w:val="0"/>
              <w:spacing w:after="0" w:line="240" w:lineRule="auto"/>
              <w:rPr>
                <w:rFonts w:ascii="Times New Roman" w:hAnsi="Times New Roman"/>
                <w:sz w:val="24"/>
                <w:szCs w:val="24"/>
              </w:rPr>
            </w:pPr>
          </w:p>
        </w:tc>
      </w:tr>
    </w:tbl>
    <w:p w:rsidR="00FC0E52" w:rsidRPr="0032379E" w:rsidRDefault="00FC0E52" w:rsidP="0032379E">
      <w:pPr>
        <w:widowControl w:val="0"/>
        <w:autoSpaceDE w:val="0"/>
        <w:autoSpaceDN w:val="0"/>
        <w:adjustRightInd w:val="0"/>
        <w:spacing w:after="0" w:line="240" w:lineRule="auto"/>
        <w:ind w:firstLine="540"/>
        <w:jc w:val="both"/>
        <w:rPr>
          <w:rFonts w:ascii="Times New Roman" w:hAnsi="Times New Roman"/>
          <w:sz w:val="28"/>
          <w:szCs w:val="28"/>
        </w:rPr>
      </w:pPr>
    </w:p>
    <w:p w:rsidR="00FC0E52" w:rsidRPr="0032379E" w:rsidRDefault="00FC0E52" w:rsidP="0032379E">
      <w:pPr>
        <w:widowControl w:val="0"/>
        <w:autoSpaceDE w:val="0"/>
        <w:autoSpaceDN w:val="0"/>
        <w:adjustRightInd w:val="0"/>
        <w:spacing w:after="0" w:line="240" w:lineRule="auto"/>
        <w:rPr>
          <w:rFonts w:ascii="Times New Roman" w:eastAsia="Calibri" w:hAnsi="Times New Roman"/>
          <w:sz w:val="28"/>
          <w:szCs w:val="28"/>
        </w:rPr>
      </w:pPr>
      <w:r w:rsidRPr="0032379E">
        <w:rPr>
          <w:rFonts w:ascii="Times New Roman" w:eastAsia="Calibri" w:hAnsi="Times New Roman"/>
          <w:sz w:val="28"/>
          <w:szCs w:val="28"/>
        </w:rPr>
        <w:t xml:space="preserve">Руководитель УЭ и ИО </w:t>
      </w:r>
    </w:p>
    <w:p w:rsidR="00FC0E52" w:rsidRPr="0032379E" w:rsidRDefault="00FC0E52" w:rsidP="0032379E">
      <w:pPr>
        <w:widowControl w:val="0"/>
        <w:autoSpaceDE w:val="0"/>
        <w:autoSpaceDN w:val="0"/>
        <w:adjustRightInd w:val="0"/>
        <w:spacing w:after="0" w:line="240" w:lineRule="auto"/>
        <w:rPr>
          <w:rFonts w:ascii="Times New Roman" w:eastAsia="Calibri" w:hAnsi="Times New Roman"/>
          <w:sz w:val="28"/>
          <w:szCs w:val="28"/>
        </w:rPr>
      </w:pPr>
      <w:r w:rsidRPr="0032379E">
        <w:rPr>
          <w:rFonts w:ascii="Times New Roman" w:eastAsia="Calibri" w:hAnsi="Times New Roman"/>
          <w:sz w:val="28"/>
          <w:szCs w:val="28"/>
        </w:rPr>
        <w:t>Курагинского района   _______________________                    Е.А.Серостанов</w:t>
      </w:r>
    </w:p>
    <w:p w:rsidR="00FC0E52" w:rsidRPr="0032379E" w:rsidRDefault="00FC0E52" w:rsidP="0032379E">
      <w:pPr>
        <w:widowControl w:val="0"/>
        <w:autoSpaceDE w:val="0"/>
        <w:autoSpaceDN w:val="0"/>
        <w:adjustRightInd w:val="0"/>
        <w:spacing w:after="0" w:line="240" w:lineRule="auto"/>
        <w:rPr>
          <w:rFonts w:ascii="Times New Roman" w:eastAsia="Calibri" w:hAnsi="Times New Roman"/>
          <w:sz w:val="28"/>
          <w:szCs w:val="28"/>
        </w:rPr>
      </w:pPr>
      <w:r w:rsidRPr="0032379E">
        <w:rPr>
          <w:rFonts w:ascii="Times New Roman" w:eastAsia="Calibri" w:hAnsi="Times New Roman"/>
          <w:sz w:val="28"/>
          <w:szCs w:val="28"/>
        </w:rPr>
        <w:t xml:space="preserve">                                                          (подпись)               </w:t>
      </w:r>
    </w:p>
    <w:p w:rsidR="00FC0E52" w:rsidRPr="0032379E" w:rsidRDefault="00FC0E52" w:rsidP="0032379E">
      <w:pPr>
        <w:widowControl w:val="0"/>
        <w:autoSpaceDE w:val="0"/>
        <w:autoSpaceDN w:val="0"/>
        <w:adjustRightInd w:val="0"/>
        <w:spacing w:after="0" w:line="240" w:lineRule="auto"/>
        <w:jc w:val="right"/>
        <w:outlineLvl w:val="2"/>
        <w:rPr>
          <w:rFonts w:ascii="Times New Roman" w:hAnsi="Times New Roman"/>
          <w:sz w:val="28"/>
          <w:szCs w:val="28"/>
        </w:rPr>
      </w:pPr>
    </w:p>
    <w:p w:rsidR="00FC0E52" w:rsidRPr="0032379E" w:rsidRDefault="00FC0E52" w:rsidP="0032379E">
      <w:pPr>
        <w:widowControl w:val="0"/>
        <w:autoSpaceDE w:val="0"/>
        <w:autoSpaceDN w:val="0"/>
        <w:adjustRightInd w:val="0"/>
        <w:spacing w:after="0" w:line="240" w:lineRule="auto"/>
        <w:jc w:val="right"/>
        <w:outlineLvl w:val="2"/>
        <w:rPr>
          <w:rFonts w:ascii="Times New Roman" w:hAnsi="Times New Roman"/>
          <w:sz w:val="28"/>
          <w:szCs w:val="28"/>
        </w:rPr>
      </w:pPr>
    </w:p>
    <w:p w:rsidR="00FC0E52" w:rsidRPr="0032379E" w:rsidRDefault="00FC0E52" w:rsidP="0032379E">
      <w:pPr>
        <w:widowControl w:val="0"/>
        <w:autoSpaceDE w:val="0"/>
        <w:autoSpaceDN w:val="0"/>
        <w:adjustRightInd w:val="0"/>
        <w:spacing w:after="0" w:line="240" w:lineRule="auto"/>
        <w:jc w:val="right"/>
        <w:outlineLvl w:val="2"/>
        <w:rPr>
          <w:rFonts w:ascii="Times New Roman" w:hAnsi="Times New Roman"/>
          <w:sz w:val="28"/>
          <w:szCs w:val="28"/>
        </w:rPr>
      </w:pPr>
    </w:p>
    <w:p w:rsidR="00FC0E52" w:rsidRPr="0032379E" w:rsidRDefault="00FC0E52" w:rsidP="0032379E">
      <w:pPr>
        <w:widowControl w:val="0"/>
        <w:autoSpaceDE w:val="0"/>
        <w:autoSpaceDN w:val="0"/>
        <w:adjustRightInd w:val="0"/>
        <w:spacing w:after="0" w:line="240" w:lineRule="auto"/>
        <w:jc w:val="right"/>
        <w:outlineLvl w:val="2"/>
        <w:rPr>
          <w:rFonts w:ascii="Times New Roman" w:hAnsi="Times New Roman"/>
          <w:sz w:val="28"/>
          <w:szCs w:val="28"/>
        </w:rPr>
      </w:pPr>
    </w:p>
    <w:p w:rsidR="00FC0E52" w:rsidRPr="0032379E" w:rsidRDefault="00FC0E52" w:rsidP="0032379E">
      <w:pPr>
        <w:widowControl w:val="0"/>
        <w:autoSpaceDE w:val="0"/>
        <w:autoSpaceDN w:val="0"/>
        <w:adjustRightInd w:val="0"/>
        <w:spacing w:after="0" w:line="240" w:lineRule="auto"/>
        <w:jc w:val="right"/>
        <w:outlineLvl w:val="2"/>
        <w:rPr>
          <w:rFonts w:ascii="Times New Roman" w:hAnsi="Times New Roman"/>
          <w:sz w:val="28"/>
          <w:szCs w:val="28"/>
        </w:rPr>
      </w:pPr>
    </w:p>
    <w:p w:rsidR="00FC0E52" w:rsidRPr="0032379E" w:rsidRDefault="00FC0E52" w:rsidP="0032379E">
      <w:pPr>
        <w:widowControl w:val="0"/>
        <w:autoSpaceDE w:val="0"/>
        <w:autoSpaceDN w:val="0"/>
        <w:adjustRightInd w:val="0"/>
        <w:spacing w:after="0" w:line="240" w:lineRule="auto"/>
        <w:jc w:val="right"/>
        <w:outlineLvl w:val="2"/>
        <w:rPr>
          <w:rFonts w:ascii="Times New Roman" w:hAnsi="Times New Roman"/>
          <w:sz w:val="28"/>
          <w:szCs w:val="28"/>
        </w:rPr>
      </w:pPr>
    </w:p>
    <w:p w:rsidR="00A201BD" w:rsidRPr="0032379E" w:rsidRDefault="00A201BD" w:rsidP="0032379E">
      <w:pPr>
        <w:widowControl w:val="0"/>
        <w:autoSpaceDE w:val="0"/>
        <w:autoSpaceDN w:val="0"/>
        <w:adjustRightInd w:val="0"/>
        <w:spacing w:after="0" w:line="240" w:lineRule="auto"/>
        <w:jc w:val="right"/>
        <w:outlineLvl w:val="2"/>
        <w:rPr>
          <w:rFonts w:ascii="Times New Roman" w:hAnsi="Times New Roman"/>
          <w:sz w:val="28"/>
          <w:szCs w:val="28"/>
        </w:rPr>
      </w:pPr>
    </w:p>
    <w:p w:rsidR="00A201BD" w:rsidRPr="0032379E" w:rsidRDefault="00A201BD" w:rsidP="0032379E">
      <w:pPr>
        <w:widowControl w:val="0"/>
        <w:autoSpaceDE w:val="0"/>
        <w:autoSpaceDN w:val="0"/>
        <w:adjustRightInd w:val="0"/>
        <w:spacing w:after="0" w:line="240" w:lineRule="auto"/>
        <w:jc w:val="right"/>
        <w:outlineLvl w:val="2"/>
        <w:rPr>
          <w:rFonts w:ascii="Times New Roman" w:hAnsi="Times New Roman"/>
          <w:sz w:val="28"/>
          <w:szCs w:val="28"/>
        </w:rPr>
      </w:pPr>
    </w:p>
    <w:p w:rsidR="00A201BD" w:rsidRPr="0032379E" w:rsidRDefault="00A201BD" w:rsidP="0032379E">
      <w:pPr>
        <w:widowControl w:val="0"/>
        <w:autoSpaceDE w:val="0"/>
        <w:autoSpaceDN w:val="0"/>
        <w:adjustRightInd w:val="0"/>
        <w:spacing w:after="0" w:line="240" w:lineRule="auto"/>
        <w:jc w:val="right"/>
        <w:outlineLvl w:val="2"/>
        <w:rPr>
          <w:rFonts w:ascii="Times New Roman" w:hAnsi="Times New Roman"/>
          <w:sz w:val="28"/>
          <w:szCs w:val="28"/>
        </w:rPr>
      </w:pPr>
    </w:p>
    <w:p w:rsidR="00A201BD" w:rsidRPr="0032379E" w:rsidRDefault="00A201BD" w:rsidP="0032379E">
      <w:pPr>
        <w:widowControl w:val="0"/>
        <w:autoSpaceDE w:val="0"/>
        <w:autoSpaceDN w:val="0"/>
        <w:adjustRightInd w:val="0"/>
        <w:spacing w:after="0" w:line="240" w:lineRule="auto"/>
        <w:jc w:val="right"/>
        <w:outlineLvl w:val="2"/>
        <w:rPr>
          <w:rFonts w:ascii="Times New Roman" w:hAnsi="Times New Roman"/>
          <w:sz w:val="28"/>
          <w:szCs w:val="28"/>
        </w:rPr>
      </w:pPr>
    </w:p>
    <w:p w:rsidR="00A201BD" w:rsidRPr="0032379E" w:rsidRDefault="00A201BD" w:rsidP="0032379E">
      <w:pPr>
        <w:widowControl w:val="0"/>
        <w:autoSpaceDE w:val="0"/>
        <w:autoSpaceDN w:val="0"/>
        <w:adjustRightInd w:val="0"/>
        <w:spacing w:after="0" w:line="240" w:lineRule="auto"/>
        <w:jc w:val="right"/>
        <w:outlineLvl w:val="2"/>
        <w:rPr>
          <w:rFonts w:ascii="Times New Roman" w:hAnsi="Times New Roman"/>
          <w:sz w:val="28"/>
          <w:szCs w:val="28"/>
        </w:rPr>
      </w:pPr>
    </w:p>
    <w:p w:rsidR="00A201BD" w:rsidRPr="0032379E" w:rsidRDefault="00A201BD" w:rsidP="0032379E">
      <w:pPr>
        <w:widowControl w:val="0"/>
        <w:autoSpaceDE w:val="0"/>
        <w:autoSpaceDN w:val="0"/>
        <w:adjustRightInd w:val="0"/>
        <w:spacing w:after="0" w:line="240" w:lineRule="auto"/>
        <w:jc w:val="right"/>
        <w:outlineLvl w:val="2"/>
        <w:rPr>
          <w:rFonts w:ascii="Times New Roman" w:hAnsi="Times New Roman"/>
          <w:sz w:val="28"/>
          <w:szCs w:val="28"/>
        </w:rPr>
      </w:pPr>
    </w:p>
    <w:p w:rsidR="002A773D" w:rsidRPr="0032379E" w:rsidRDefault="002A773D" w:rsidP="0032379E">
      <w:pPr>
        <w:autoSpaceDE w:val="0"/>
        <w:autoSpaceDN w:val="0"/>
        <w:adjustRightInd w:val="0"/>
        <w:spacing w:after="0" w:line="240" w:lineRule="auto"/>
        <w:ind w:left="2694"/>
        <w:outlineLvl w:val="1"/>
        <w:rPr>
          <w:rFonts w:ascii="Times New Roman" w:hAnsi="Times New Roman"/>
          <w:sz w:val="28"/>
          <w:szCs w:val="28"/>
        </w:rPr>
      </w:pPr>
    </w:p>
    <w:p w:rsidR="002A773D" w:rsidRPr="0032379E" w:rsidRDefault="002A773D" w:rsidP="0032379E">
      <w:pPr>
        <w:autoSpaceDE w:val="0"/>
        <w:autoSpaceDN w:val="0"/>
        <w:adjustRightInd w:val="0"/>
        <w:spacing w:after="0" w:line="240" w:lineRule="auto"/>
        <w:ind w:left="2694"/>
        <w:outlineLvl w:val="1"/>
        <w:rPr>
          <w:rFonts w:ascii="Times New Roman" w:hAnsi="Times New Roman"/>
          <w:sz w:val="28"/>
          <w:szCs w:val="28"/>
        </w:rPr>
      </w:pPr>
    </w:p>
    <w:p w:rsidR="002A773D" w:rsidRPr="0032379E" w:rsidRDefault="002A773D" w:rsidP="0032379E">
      <w:pPr>
        <w:autoSpaceDE w:val="0"/>
        <w:autoSpaceDN w:val="0"/>
        <w:adjustRightInd w:val="0"/>
        <w:spacing w:after="0" w:line="240" w:lineRule="auto"/>
        <w:ind w:left="2694"/>
        <w:outlineLvl w:val="1"/>
        <w:rPr>
          <w:rFonts w:ascii="Times New Roman" w:hAnsi="Times New Roman"/>
          <w:sz w:val="28"/>
          <w:szCs w:val="28"/>
        </w:rPr>
      </w:pPr>
    </w:p>
    <w:p w:rsidR="002A773D" w:rsidRPr="0032379E" w:rsidRDefault="002A773D" w:rsidP="0032379E">
      <w:pPr>
        <w:autoSpaceDE w:val="0"/>
        <w:autoSpaceDN w:val="0"/>
        <w:adjustRightInd w:val="0"/>
        <w:spacing w:after="0" w:line="240" w:lineRule="auto"/>
        <w:ind w:left="2694"/>
        <w:outlineLvl w:val="1"/>
        <w:rPr>
          <w:rFonts w:ascii="Times New Roman" w:hAnsi="Times New Roman"/>
          <w:sz w:val="28"/>
          <w:szCs w:val="28"/>
        </w:rPr>
      </w:pPr>
    </w:p>
    <w:p w:rsidR="002A773D" w:rsidRPr="0032379E" w:rsidRDefault="002A773D" w:rsidP="0032379E">
      <w:pPr>
        <w:autoSpaceDE w:val="0"/>
        <w:autoSpaceDN w:val="0"/>
        <w:adjustRightInd w:val="0"/>
        <w:spacing w:after="0" w:line="240" w:lineRule="auto"/>
        <w:ind w:left="2694"/>
        <w:outlineLvl w:val="1"/>
        <w:rPr>
          <w:rFonts w:ascii="Times New Roman" w:hAnsi="Times New Roman"/>
          <w:sz w:val="28"/>
          <w:szCs w:val="28"/>
        </w:rPr>
      </w:pPr>
    </w:p>
    <w:p w:rsidR="002A773D" w:rsidRPr="0032379E" w:rsidRDefault="002A773D" w:rsidP="0032379E">
      <w:pPr>
        <w:autoSpaceDE w:val="0"/>
        <w:autoSpaceDN w:val="0"/>
        <w:adjustRightInd w:val="0"/>
        <w:spacing w:after="0" w:line="240" w:lineRule="auto"/>
        <w:ind w:left="2694"/>
        <w:outlineLvl w:val="1"/>
        <w:rPr>
          <w:rFonts w:ascii="Times New Roman" w:hAnsi="Times New Roman"/>
          <w:sz w:val="28"/>
          <w:szCs w:val="28"/>
        </w:rPr>
      </w:pPr>
    </w:p>
    <w:p w:rsidR="002A773D" w:rsidRPr="0032379E" w:rsidRDefault="002A773D" w:rsidP="0032379E">
      <w:pPr>
        <w:autoSpaceDE w:val="0"/>
        <w:autoSpaceDN w:val="0"/>
        <w:adjustRightInd w:val="0"/>
        <w:spacing w:after="0" w:line="240" w:lineRule="auto"/>
        <w:ind w:left="2694"/>
        <w:outlineLvl w:val="1"/>
        <w:rPr>
          <w:rFonts w:ascii="Times New Roman" w:hAnsi="Times New Roman"/>
          <w:sz w:val="28"/>
          <w:szCs w:val="28"/>
        </w:rPr>
      </w:pPr>
    </w:p>
    <w:p w:rsidR="002A773D" w:rsidRPr="0032379E" w:rsidRDefault="002A773D" w:rsidP="0032379E">
      <w:pPr>
        <w:autoSpaceDE w:val="0"/>
        <w:autoSpaceDN w:val="0"/>
        <w:adjustRightInd w:val="0"/>
        <w:spacing w:after="0" w:line="240" w:lineRule="auto"/>
        <w:ind w:left="2694"/>
        <w:outlineLvl w:val="1"/>
        <w:rPr>
          <w:rFonts w:ascii="Times New Roman" w:hAnsi="Times New Roman"/>
          <w:sz w:val="28"/>
          <w:szCs w:val="28"/>
        </w:rPr>
      </w:pPr>
    </w:p>
    <w:p w:rsidR="002A773D" w:rsidRPr="0032379E" w:rsidRDefault="002A773D" w:rsidP="0032379E">
      <w:pPr>
        <w:autoSpaceDE w:val="0"/>
        <w:autoSpaceDN w:val="0"/>
        <w:adjustRightInd w:val="0"/>
        <w:spacing w:after="0" w:line="240" w:lineRule="auto"/>
        <w:ind w:left="2694"/>
        <w:outlineLvl w:val="1"/>
        <w:rPr>
          <w:rFonts w:ascii="Times New Roman" w:hAnsi="Times New Roman"/>
          <w:sz w:val="28"/>
          <w:szCs w:val="28"/>
        </w:rPr>
      </w:pPr>
    </w:p>
    <w:p w:rsidR="002A773D" w:rsidRPr="0032379E" w:rsidRDefault="002A773D" w:rsidP="0032379E">
      <w:pPr>
        <w:autoSpaceDE w:val="0"/>
        <w:autoSpaceDN w:val="0"/>
        <w:adjustRightInd w:val="0"/>
        <w:spacing w:after="0" w:line="240" w:lineRule="auto"/>
        <w:ind w:left="2694"/>
        <w:outlineLvl w:val="1"/>
        <w:rPr>
          <w:rFonts w:ascii="Times New Roman" w:hAnsi="Times New Roman"/>
          <w:sz w:val="28"/>
          <w:szCs w:val="28"/>
        </w:rPr>
      </w:pPr>
    </w:p>
    <w:p w:rsidR="002A773D" w:rsidRPr="0032379E" w:rsidRDefault="002A773D" w:rsidP="0032379E">
      <w:pPr>
        <w:autoSpaceDE w:val="0"/>
        <w:autoSpaceDN w:val="0"/>
        <w:adjustRightInd w:val="0"/>
        <w:spacing w:after="0" w:line="240" w:lineRule="auto"/>
        <w:ind w:left="2694"/>
        <w:outlineLvl w:val="1"/>
        <w:rPr>
          <w:rFonts w:ascii="Times New Roman" w:hAnsi="Times New Roman"/>
          <w:sz w:val="28"/>
          <w:szCs w:val="28"/>
        </w:rPr>
      </w:pPr>
    </w:p>
    <w:p w:rsidR="00A201BD" w:rsidRPr="0032379E" w:rsidRDefault="00A201BD" w:rsidP="0032379E">
      <w:pPr>
        <w:autoSpaceDE w:val="0"/>
        <w:autoSpaceDN w:val="0"/>
        <w:adjustRightInd w:val="0"/>
        <w:spacing w:after="0" w:line="240" w:lineRule="auto"/>
        <w:ind w:left="2694"/>
        <w:outlineLvl w:val="1"/>
        <w:rPr>
          <w:rFonts w:ascii="Times New Roman" w:hAnsi="Times New Roman"/>
          <w:sz w:val="28"/>
          <w:szCs w:val="28"/>
        </w:rPr>
      </w:pPr>
      <w:r w:rsidRPr="0032379E">
        <w:rPr>
          <w:rFonts w:ascii="Times New Roman" w:hAnsi="Times New Roman"/>
          <w:sz w:val="28"/>
          <w:szCs w:val="28"/>
        </w:rPr>
        <w:t xml:space="preserve">Приложение № </w:t>
      </w:r>
      <w:r w:rsidR="00952B49" w:rsidRPr="0032379E">
        <w:rPr>
          <w:rFonts w:ascii="Times New Roman" w:hAnsi="Times New Roman"/>
          <w:sz w:val="28"/>
          <w:szCs w:val="28"/>
        </w:rPr>
        <w:t>6</w:t>
      </w:r>
    </w:p>
    <w:p w:rsidR="00A201BD" w:rsidRPr="0032379E" w:rsidRDefault="0038604D" w:rsidP="0032379E">
      <w:pPr>
        <w:widowControl w:val="0"/>
        <w:autoSpaceDE w:val="0"/>
        <w:autoSpaceDN w:val="0"/>
        <w:adjustRightInd w:val="0"/>
        <w:spacing w:after="0" w:line="240" w:lineRule="auto"/>
        <w:ind w:left="2694"/>
        <w:rPr>
          <w:rFonts w:ascii="Times New Roman" w:hAnsi="Times New Roman"/>
          <w:sz w:val="28"/>
          <w:szCs w:val="28"/>
        </w:rPr>
      </w:pPr>
      <w:r w:rsidRPr="0032379E">
        <w:rPr>
          <w:rFonts w:ascii="Times New Roman" w:hAnsi="Times New Roman"/>
          <w:sz w:val="28"/>
          <w:szCs w:val="28"/>
        </w:rPr>
        <w:t xml:space="preserve">к порядку </w:t>
      </w:r>
      <w:r w:rsidR="007D100E" w:rsidRPr="0032379E">
        <w:rPr>
          <w:rFonts w:ascii="Times New Roman" w:hAnsi="Times New Roman"/>
          <w:sz w:val="28"/>
          <w:szCs w:val="28"/>
        </w:rPr>
        <w:t>предоставления субсидий субъектам малого и среднего предпринимательства на реализацию инвестиционных проектов в приоритетных отраслях</w:t>
      </w:r>
    </w:p>
    <w:p w:rsidR="007D100E" w:rsidRPr="0032379E" w:rsidRDefault="007D100E" w:rsidP="0032379E">
      <w:pPr>
        <w:widowControl w:val="0"/>
        <w:autoSpaceDE w:val="0"/>
        <w:autoSpaceDN w:val="0"/>
        <w:adjustRightInd w:val="0"/>
        <w:spacing w:after="0" w:line="240" w:lineRule="auto"/>
        <w:ind w:left="2694"/>
        <w:rPr>
          <w:rFonts w:ascii="Times New Roman" w:hAnsi="Times New Roman"/>
          <w:sz w:val="28"/>
          <w:szCs w:val="28"/>
        </w:rPr>
      </w:pPr>
    </w:p>
    <w:p w:rsidR="00A201BD" w:rsidRPr="0032379E" w:rsidRDefault="00A201BD" w:rsidP="0032379E">
      <w:pPr>
        <w:widowControl w:val="0"/>
        <w:autoSpaceDE w:val="0"/>
        <w:autoSpaceDN w:val="0"/>
        <w:spacing w:after="0" w:line="240" w:lineRule="auto"/>
        <w:jc w:val="center"/>
        <w:rPr>
          <w:rFonts w:ascii="Times New Roman" w:hAnsi="Times New Roman"/>
          <w:sz w:val="28"/>
          <w:szCs w:val="28"/>
        </w:rPr>
      </w:pPr>
      <w:r w:rsidRPr="0032379E">
        <w:rPr>
          <w:rFonts w:ascii="Times New Roman" w:hAnsi="Times New Roman"/>
          <w:sz w:val="28"/>
          <w:szCs w:val="28"/>
        </w:rPr>
        <w:t>ОТЧЕТ</w:t>
      </w:r>
    </w:p>
    <w:p w:rsidR="00A201BD" w:rsidRPr="0032379E" w:rsidRDefault="00A201BD" w:rsidP="0032379E">
      <w:pPr>
        <w:widowControl w:val="0"/>
        <w:autoSpaceDE w:val="0"/>
        <w:autoSpaceDN w:val="0"/>
        <w:spacing w:after="0" w:line="240" w:lineRule="auto"/>
        <w:jc w:val="center"/>
        <w:rPr>
          <w:rFonts w:ascii="Times New Roman" w:hAnsi="Times New Roman"/>
          <w:sz w:val="28"/>
          <w:szCs w:val="28"/>
        </w:rPr>
      </w:pPr>
      <w:r w:rsidRPr="0032379E">
        <w:rPr>
          <w:rFonts w:ascii="Times New Roman" w:hAnsi="Times New Roman"/>
          <w:sz w:val="28"/>
          <w:szCs w:val="28"/>
        </w:rPr>
        <w:t>о достижении значений показателей результативности по состоянию на «___» _________ 20__ года</w:t>
      </w:r>
    </w:p>
    <w:p w:rsidR="00A201BD" w:rsidRPr="0032379E" w:rsidRDefault="00A201BD" w:rsidP="0032379E">
      <w:pPr>
        <w:widowControl w:val="0"/>
        <w:autoSpaceDE w:val="0"/>
        <w:autoSpaceDN w:val="0"/>
        <w:spacing w:after="0" w:line="240" w:lineRule="auto"/>
        <w:rPr>
          <w:rFonts w:ascii="Times New Roman" w:hAnsi="Times New Roman"/>
          <w:sz w:val="28"/>
          <w:szCs w:val="28"/>
        </w:rPr>
      </w:pPr>
    </w:p>
    <w:p w:rsidR="00A201BD" w:rsidRPr="0032379E" w:rsidRDefault="00A201BD" w:rsidP="0032379E">
      <w:pPr>
        <w:widowControl w:val="0"/>
        <w:autoSpaceDE w:val="0"/>
        <w:autoSpaceDN w:val="0"/>
        <w:spacing w:after="0" w:line="240" w:lineRule="auto"/>
        <w:rPr>
          <w:rFonts w:ascii="Times New Roman" w:hAnsi="Times New Roman"/>
          <w:sz w:val="28"/>
          <w:szCs w:val="28"/>
        </w:rPr>
      </w:pPr>
      <w:r w:rsidRPr="0032379E">
        <w:rPr>
          <w:rFonts w:ascii="Times New Roman" w:hAnsi="Times New Roman"/>
          <w:sz w:val="28"/>
          <w:szCs w:val="28"/>
        </w:rPr>
        <w:t>Наименование Получателя ___________________________________________</w:t>
      </w:r>
    </w:p>
    <w:p w:rsidR="00A201BD" w:rsidRPr="0032379E" w:rsidRDefault="00A201BD" w:rsidP="0032379E">
      <w:pPr>
        <w:widowControl w:val="0"/>
        <w:autoSpaceDE w:val="0"/>
        <w:autoSpaceDN w:val="0"/>
        <w:spacing w:after="0" w:line="240" w:lineRule="auto"/>
        <w:rPr>
          <w:rFonts w:ascii="Times New Roman" w:hAnsi="Times New Roman"/>
          <w:sz w:val="28"/>
          <w:szCs w:val="28"/>
        </w:rPr>
      </w:pPr>
      <w:r w:rsidRPr="0032379E">
        <w:rPr>
          <w:rFonts w:ascii="Times New Roman" w:hAnsi="Times New Roman"/>
          <w:sz w:val="28"/>
          <w:szCs w:val="28"/>
        </w:rPr>
        <w:t>Периодичность: _______________________</w:t>
      </w:r>
    </w:p>
    <w:p w:rsidR="00A201BD" w:rsidRPr="0032379E" w:rsidRDefault="00A201BD" w:rsidP="0032379E">
      <w:pPr>
        <w:widowControl w:val="0"/>
        <w:autoSpaceDE w:val="0"/>
        <w:autoSpaceDN w:val="0"/>
        <w:spacing w:after="0" w:line="240" w:lineRule="auto"/>
        <w:jc w:val="both"/>
        <w:rPr>
          <w:rFonts w:ascii="Times New Roman" w:hAnsi="Times New Roman"/>
          <w:sz w:val="28"/>
          <w:szCs w:val="28"/>
        </w:rPr>
      </w:pPr>
    </w:p>
    <w:tbl>
      <w:tblPr>
        <w:tblpPr w:leftFromText="180" w:rightFromText="180" w:vertAnchor="text" w:tblpX="20" w:tblpY="1"/>
        <w:tblOverlap w:val="never"/>
        <w:tblW w:w="4970" w:type="pct"/>
        <w:tblLayout w:type="fixed"/>
        <w:tblCellMar>
          <w:top w:w="102" w:type="dxa"/>
          <w:left w:w="62" w:type="dxa"/>
          <w:bottom w:w="102" w:type="dxa"/>
          <w:right w:w="62" w:type="dxa"/>
        </w:tblCellMar>
        <w:tblLook w:val="0000" w:firstRow="0" w:lastRow="0" w:firstColumn="0" w:lastColumn="0" w:noHBand="0" w:noVBand="0"/>
      </w:tblPr>
      <w:tblGrid>
        <w:gridCol w:w="239"/>
        <w:gridCol w:w="1262"/>
        <w:gridCol w:w="1538"/>
        <w:gridCol w:w="1022"/>
        <w:gridCol w:w="845"/>
        <w:gridCol w:w="1169"/>
        <w:gridCol w:w="1273"/>
        <w:gridCol w:w="1193"/>
        <w:gridCol w:w="767"/>
      </w:tblGrid>
      <w:tr w:rsidR="00A201BD" w:rsidRPr="0032379E" w:rsidTr="000C73F6">
        <w:tc>
          <w:tcPr>
            <w:tcW w:w="12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 п/п</w:t>
            </w:r>
          </w:p>
        </w:tc>
        <w:tc>
          <w:tcPr>
            <w:tcW w:w="67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Наименование показателя</w:t>
            </w:r>
          </w:p>
        </w:tc>
        <w:tc>
          <w:tcPr>
            <w:tcW w:w="826"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 xml:space="preserve">Наименование проекта (мероприятия) </w:t>
            </w:r>
          </w:p>
        </w:tc>
        <w:tc>
          <w:tcPr>
            <w:tcW w:w="100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 xml:space="preserve">Единица измерения </w:t>
            </w:r>
          </w:p>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по ОКЕИ</w:t>
            </w:r>
          </w:p>
        </w:tc>
        <w:tc>
          <w:tcPr>
            <w:tcW w:w="62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Плановое значение показателя</w:t>
            </w:r>
          </w:p>
        </w:tc>
        <w:tc>
          <w:tcPr>
            <w:tcW w:w="684"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Достигнутое значение показателя по состоянию на отчетную дату</w:t>
            </w:r>
          </w:p>
        </w:tc>
        <w:tc>
          <w:tcPr>
            <w:tcW w:w="641"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Процент выполнения плана</w:t>
            </w:r>
          </w:p>
        </w:tc>
        <w:tc>
          <w:tcPr>
            <w:tcW w:w="412"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Причина отклонения</w:t>
            </w:r>
          </w:p>
        </w:tc>
      </w:tr>
      <w:tr w:rsidR="00A201BD" w:rsidRPr="0032379E" w:rsidTr="000C73F6">
        <w:tc>
          <w:tcPr>
            <w:tcW w:w="12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67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826"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Наименование</w:t>
            </w:r>
          </w:p>
        </w:tc>
        <w:tc>
          <w:tcPr>
            <w:tcW w:w="4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Код</w:t>
            </w:r>
          </w:p>
        </w:tc>
        <w:tc>
          <w:tcPr>
            <w:tcW w:w="62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684"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641"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412"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r>
      <w:tr w:rsidR="00A201BD" w:rsidRPr="0032379E" w:rsidTr="000C73F6">
        <w:tc>
          <w:tcPr>
            <w:tcW w:w="1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1</w:t>
            </w:r>
          </w:p>
        </w:tc>
        <w:tc>
          <w:tcPr>
            <w:tcW w:w="6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2</w:t>
            </w:r>
          </w:p>
        </w:tc>
        <w:tc>
          <w:tcPr>
            <w:tcW w:w="82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3</w:t>
            </w:r>
          </w:p>
        </w:tc>
        <w:tc>
          <w:tcPr>
            <w:tcW w:w="54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4</w:t>
            </w:r>
          </w:p>
        </w:tc>
        <w:tc>
          <w:tcPr>
            <w:tcW w:w="4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5</w:t>
            </w:r>
          </w:p>
        </w:tc>
        <w:tc>
          <w:tcPr>
            <w:tcW w:w="6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6</w:t>
            </w:r>
          </w:p>
        </w:tc>
        <w:tc>
          <w:tcPr>
            <w:tcW w:w="6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7</w:t>
            </w:r>
          </w:p>
        </w:tc>
        <w:tc>
          <w:tcPr>
            <w:tcW w:w="6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8</w:t>
            </w:r>
          </w:p>
        </w:tc>
        <w:tc>
          <w:tcPr>
            <w:tcW w:w="41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r w:rsidRPr="0032379E">
              <w:rPr>
                <w:rFonts w:ascii="Times New Roman" w:hAnsi="Times New Roman"/>
                <w:sz w:val="24"/>
                <w:szCs w:val="24"/>
              </w:rPr>
              <w:t>9</w:t>
            </w:r>
          </w:p>
        </w:tc>
      </w:tr>
      <w:tr w:rsidR="00A201BD" w:rsidRPr="0032379E" w:rsidTr="000C73F6">
        <w:tc>
          <w:tcPr>
            <w:tcW w:w="1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6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826"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6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6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6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41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r>
      <w:tr w:rsidR="00A201BD" w:rsidRPr="0032379E" w:rsidTr="000C73F6">
        <w:tc>
          <w:tcPr>
            <w:tcW w:w="1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6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826" w:type="pct"/>
            <w:vMerge/>
            <w:tcBorders>
              <w:left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6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6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6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41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r>
      <w:tr w:rsidR="00A201BD" w:rsidRPr="0032379E" w:rsidTr="000C73F6">
        <w:tc>
          <w:tcPr>
            <w:tcW w:w="1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6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826" w:type="pct"/>
            <w:vMerge/>
            <w:tcBorders>
              <w:left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6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6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6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41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r>
      <w:tr w:rsidR="00A201BD" w:rsidRPr="0032379E" w:rsidTr="000C73F6">
        <w:tc>
          <w:tcPr>
            <w:tcW w:w="1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6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826" w:type="pct"/>
            <w:vMerge/>
            <w:tcBorders>
              <w:left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6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6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6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41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r>
      <w:tr w:rsidR="00A201BD" w:rsidRPr="0032379E" w:rsidTr="000C73F6">
        <w:tc>
          <w:tcPr>
            <w:tcW w:w="1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6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826"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6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6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6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c>
          <w:tcPr>
            <w:tcW w:w="41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01BD" w:rsidRPr="0032379E" w:rsidRDefault="00A201BD" w:rsidP="0032379E">
            <w:pPr>
              <w:widowControl w:val="0"/>
              <w:autoSpaceDE w:val="0"/>
              <w:autoSpaceDN w:val="0"/>
              <w:spacing w:after="0" w:line="240" w:lineRule="auto"/>
              <w:jc w:val="center"/>
              <w:rPr>
                <w:rFonts w:ascii="Times New Roman" w:hAnsi="Times New Roman"/>
                <w:sz w:val="24"/>
                <w:szCs w:val="24"/>
              </w:rPr>
            </w:pPr>
          </w:p>
        </w:tc>
      </w:tr>
    </w:tbl>
    <w:p w:rsidR="00A201BD" w:rsidRPr="0032379E" w:rsidRDefault="00A201BD" w:rsidP="0032379E">
      <w:pPr>
        <w:widowControl w:val="0"/>
        <w:autoSpaceDE w:val="0"/>
        <w:autoSpaceDN w:val="0"/>
        <w:spacing w:after="0" w:line="240" w:lineRule="auto"/>
        <w:jc w:val="both"/>
        <w:rPr>
          <w:rFonts w:ascii="Times New Roman" w:hAnsi="Times New Roman"/>
          <w:sz w:val="28"/>
          <w:szCs w:val="28"/>
        </w:rPr>
      </w:pPr>
    </w:p>
    <w:p w:rsidR="00A201BD" w:rsidRPr="0032379E" w:rsidRDefault="00A201BD" w:rsidP="0032379E">
      <w:pPr>
        <w:widowControl w:val="0"/>
        <w:autoSpaceDE w:val="0"/>
        <w:autoSpaceDN w:val="0"/>
        <w:spacing w:after="0" w:line="240" w:lineRule="auto"/>
        <w:jc w:val="both"/>
        <w:rPr>
          <w:rFonts w:ascii="Times New Roman" w:hAnsi="Times New Roman"/>
          <w:sz w:val="28"/>
          <w:szCs w:val="28"/>
        </w:rPr>
      </w:pPr>
      <w:r w:rsidRPr="0032379E">
        <w:rPr>
          <w:rFonts w:ascii="Times New Roman" w:hAnsi="Times New Roman"/>
          <w:sz w:val="28"/>
          <w:szCs w:val="28"/>
        </w:rPr>
        <w:t>Руководитель Получателя</w:t>
      </w:r>
    </w:p>
    <w:p w:rsidR="00A201BD" w:rsidRPr="0032379E" w:rsidRDefault="00A201BD" w:rsidP="0032379E">
      <w:pPr>
        <w:widowControl w:val="0"/>
        <w:autoSpaceDE w:val="0"/>
        <w:autoSpaceDN w:val="0"/>
        <w:spacing w:after="0" w:line="240" w:lineRule="auto"/>
        <w:jc w:val="both"/>
        <w:rPr>
          <w:rFonts w:ascii="Times New Roman" w:hAnsi="Times New Roman"/>
          <w:sz w:val="28"/>
          <w:szCs w:val="28"/>
        </w:rPr>
      </w:pPr>
      <w:r w:rsidRPr="0032379E">
        <w:rPr>
          <w:rFonts w:ascii="Times New Roman" w:hAnsi="Times New Roman"/>
          <w:sz w:val="28"/>
          <w:szCs w:val="28"/>
        </w:rPr>
        <w:t>(уполномоченное лицо)</w:t>
      </w:r>
      <w:r w:rsidRPr="0032379E">
        <w:rPr>
          <w:rFonts w:ascii="Times New Roman" w:hAnsi="Times New Roman"/>
          <w:sz w:val="24"/>
          <w:szCs w:val="24"/>
        </w:rPr>
        <w:t xml:space="preserve">   _______________</w:t>
      </w:r>
      <w:r w:rsidRPr="0032379E">
        <w:rPr>
          <w:rFonts w:ascii="Times New Roman" w:hAnsi="Times New Roman"/>
          <w:sz w:val="28"/>
          <w:szCs w:val="28"/>
        </w:rPr>
        <w:t xml:space="preserve"> _________ _____________________</w:t>
      </w:r>
    </w:p>
    <w:p w:rsidR="00A201BD" w:rsidRPr="0032379E" w:rsidRDefault="00A201BD" w:rsidP="0032379E">
      <w:pPr>
        <w:widowControl w:val="0"/>
        <w:autoSpaceDE w:val="0"/>
        <w:autoSpaceDN w:val="0"/>
        <w:spacing w:after="0" w:line="240" w:lineRule="auto"/>
        <w:ind w:left="2832" w:firstLine="708"/>
        <w:jc w:val="both"/>
        <w:rPr>
          <w:rFonts w:ascii="Times New Roman" w:hAnsi="Times New Roman"/>
          <w:sz w:val="20"/>
          <w:szCs w:val="20"/>
        </w:rPr>
      </w:pPr>
      <w:r w:rsidRPr="0032379E">
        <w:rPr>
          <w:rFonts w:ascii="Times New Roman" w:hAnsi="Times New Roman"/>
          <w:sz w:val="20"/>
          <w:szCs w:val="20"/>
        </w:rPr>
        <w:t>(должность)          (подпись)                (расшифровка подписи)</w:t>
      </w:r>
    </w:p>
    <w:p w:rsidR="00A201BD" w:rsidRPr="0032379E" w:rsidRDefault="00A201BD" w:rsidP="0032379E">
      <w:pPr>
        <w:widowControl w:val="0"/>
        <w:autoSpaceDE w:val="0"/>
        <w:autoSpaceDN w:val="0"/>
        <w:spacing w:after="0" w:line="240" w:lineRule="auto"/>
        <w:ind w:left="5670" w:firstLine="3"/>
        <w:jc w:val="both"/>
        <w:rPr>
          <w:rFonts w:ascii="Times New Roman" w:hAnsi="Times New Roman"/>
          <w:sz w:val="20"/>
          <w:szCs w:val="20"/>
        </w:rPr>
      </w:pPr>
      <w:r w:rsidRPr="0032379E">
        <w:rPr>
          <w:rFonts w:ascii="Times New Roman" w:hAnsi="Times New Roman" w:cs="Courier New"/>
          <w:sz w:val="20"/>
          <w:szCs w:val="20"/>
        </w:rPr>
        <w:t>М.П. (при наличии)</w:t>
      </w:r>
    </w:p>
    <w:p w:rsidR="00A201BD" w:rsidRPr="0032379E" w:rsidRDefault="00A201BD" w:rsidP="0032379E">
      <w:pPr>
        <w:widowControl w:val="0"/>
        <w:autoSpaceDE w:val="0"/>
        <w:autoSpaceDN w:val="0"/>
        <w:spacing w:after="0" w:line="240" w:lineRule="auto"/>
        <w:jc w:val="both"/>
        <w:rPr>
          <w:rFonts w:ascii="Times New Roman" w:hAnsi="Times New Roman"/>
          <w:sz w:val="28"/>
          <w:szCs w:val="28"/>
        </w:rPr>
      </w:pPr>
      <w:r w:rsidRPr="0032379E">
        <w:rPr>
          <w:rFonts w:ascii="Times New Roman" w:hAnsi="Times New Roman"/>
          <w:sz w:val="28"/>
          <w:szCs w:val="28"/>
        </w:rPr>
        <w:t>Исполнитель ________________ ___________________ _____________</w:t>
      </w:r>
    </w:p>
    <w:p w:rsidR="00A201BD" w:rsidRPr="0032379E" w:rsidRDefault="00A201BD" w:rsidP="0032379E">
      <w:pPr>
        <w:widowControl w:val="0"/>
        <w:autoSpaceDE w:val="0"/>
        <w:autoSpaceDN w:val="0"/>
        <w:spacing w:after="0" w:line="240" w:lineRule="auto"/>
        <w:ind w:left="1416" w:firstLine="708"/>
        <w:jc w:val="both"/>
        <w:rPr>
          <w:rFonts w:ascii="Times New Roman" w:hAnsi="Times New Roman"/>
          <w:sz w:val="20"/>
          <w:szCs w:val="20"/>
        </w:rPr>
      </w:pPr>
      <w:r w:rsidRPr="0032379E">
        <w:rPr>
          <w:rFonts w:ascii="Times New Roman" w:hAnsi="Times New Roman"/>
          <w:sz w:val="20"/>
          <w:szCs w:val="20"/>
        </w:rPr>
        <w:t>(должность)                                (ФИО)                                   (телефон)</w:t>
      </w:r>
    </w:p>
    <w:p w:rsidR="00A201BD" w:rsidRPr="0032379E" w:rsidRDefault="00A201BD" w:rsidP="0032379E">
      <w:pPr>
        <w:widowControl w:val="0"/>
        <w:autoSpaceDE w:val="0"/>
        <w:autoSpaceDN w:val="0"/>
        <w:spacing w:after="0" w:line="240" w:lineRule="auto"/>
        <w:jc w:val="both"/>
        <w:rPr>
          <w:rFonts w:ascii="Times New Roman" w:hAnsi="Times New Roman"/>
          <w:sz w:val="20"/>
          <w:szCs w:val="20"/>
        </w:rPr>
      </w:pPr>
    </w:p>
    <w:p w:rsidR="00A201BD" w:rsidRPr="0032379E" w:rsidRDefault="00A201BD" w:rsidP="0032379E">
      <w:pPr>
        <w:widowControl w:val="0"/>
        <w:autoSpaceDE w:val="0"/>
        <w:autoSpaceDN w:val="0"/>
        <w:spacing w:after="0" w:line="240" w:lineRule="auto"/>
        <w:jc w:val="both"/>
        <w:rPr>
          <w:rFonts w:ascii="Times New Roman" w:hAnsi="Times New Roman"/>
          <w:sz w:val="28"/>
          <w:szCs w:val="28"/>
        </w:rPr>
      </w:pPr>
      <w:r w:rsidRPr="0032379E">
        <w:rPr>
          <w:rFonts w:ascii="Times New Roman" w:hAnsi="Times New Roman"/>
          <w:sz w:val="28"/>
          <w:szCs w:val="28"/>
        </w:rPr>
        <w:t>«__» ___________ 20__ г.</w:t>
      </w:r>
    </w:p>
    <w:p w:rsidR="00A201BD" w:rsidRPr="0032379E" w:rsidRDefault="00A201BD" w:rsidP="0032379E">
      <w:pPr>
        <w:tabs>
          <w:tab w:val="left" w:pos="3686"/>
        </w:tabs>
        <w:autoSpaceDE w:val="0"/>
        <w:autoSpaceDN w:val="0"/>
        <w:adjustRightInd w:val="0"/>
        <w:spacing w:after="0" w:line="240" w:lineRule="auto"/>
        <w:jc w:val="both"/>
        <w:outlineLvl w:val="1"/>
        <w:rPr>
          <w:rFonts w:ascii="Times New Roman" w:hAnsi="Times New Roman"/>
          <w:sz w:val="28"/>
          <w:szCs w:val="28"/>
        </w:rPr>
      </w:pPr>
    </w:p>
    <w:p w:rsidR="00FC0E52" w:rsidRPr="0032379E" w:rsidRDefault="00FC0E52" w:rsidP="0032379E">
      <w:pPr>
        <w:widowControl w:val="0"/>
        <w:autoSpaceDE w:val="0"/>
        <w:autoSpaceDN w:val="0"/>
        <w:adjustRightInd w:val="0"/>
        <w:spacing w:after="0" w:line="240" w:lineRule="auto"/>
        <w:jc w:val="right"/>
        <w:outlineLvl w:val="2"/>
        <w:rPr>
          <w:rFonts w:ascii="Times New Roman" w:hAnsi="Times New Roman"/>
          <w:sz w:val="28"/>
          <w:szCs w:val="28"/>
        </w:rPr>
      </w:pPr>
    </w:p>
    <w:p w:rsidR="00FC0E52" w:rsidRPr="0032379E" w:rsidRDefault="00FC0E52" w:rsidP="0032379E">
      <w:pPr>
        <w:widowControl w:val="0"/>
        <w:autoSpaceDE w:val="0"/>
        <w:autoSpaceDN w:val="0"/>
        <w:adjustRightInd w:val="0"/>
        <w:spacing w:after="0" w:line="240" w:lineRule="auto"/>
        <w:jc w:val="right"/>
        <w:outlineLvl w:val="2"/>
        <w:rPr>
          <w:rFonts w:ascii="Times New Roman" w:hAnsi="Times New Roman"/>
          <w:sz w:val="28"/>
          <w:szCs w:val="28"/>
        </w:rPr>
      </w:pPr>
    </w:p>
    <w:p w:rsidR="00FC0E52" w:rsidRPr="0032379E" w:rsidRDefault="00FC0E52" w:rsidP="0032379E">
      <w:pPr>
        <w:widowControl w:val="0"/>
        <w:autoSpaceDE w:val="0"/>
        <w:autoSpaceDN w:val="0"/>
        <w:adjustRightInd w:val="0"/>
        <w:spacing w:after="0" w:line="240" w:lineRule="auto"/>
        <w:jc w:val="right"/>
        <w:outlineLvl w:val="2"/>
        <w:rPr>
          <w:rFonts w:ascii="Times New Roman" w:hAnsi="Times New Roman"/>
          <w:sz w:val="28"/>
          <w:szCs w:val="28"/>
        </w:rPr>
      </w:pPr>
    </w:p>
    <w:p w:rsidR="002A773D" w:rsidRPr="0032379E" w:rsidRDefault="002A773D" w:rsidP="0032379E">
      <w:pPr>
        <w:widowControl w:val="0"/>
        <w:autoSpaceDE w:val="0"/>
        <w:autoSpaceDN w:val="0"/>
        <w:adjustRightInd w:val="0"/>
        <w:spacing w:after="0" w:line="240" w:lineRule="auto"/>
        <w:ind w:left="2694"/>
        <w:outlineLvl w:val="2"/>
        <w:rPr>
          <w:rFonts w:ascii="Times New Roman" w:hAnsi="Times New Roman"/>
          <w:sz w:val="28"/>
          <w:szCs w:val="28"/>
        </w:rPr>
      </w:pPr>
    </w:p>
    <w:p w:rsidR="002A773D" w:rsidRPr="0032379E" w:rsidRDefault="002A773D" w:rsidP="0032379E">
      <w:pPr>
        <w:widowControl w:val="0"/>
        <w:autoSpaceDE w:val="0"/>
        <w:autoSpaceDN w:val="0"/>
        <w:adjustRightInd w:val="0"/>
        <w:spacing w:after="0" w:line="240" w:lineRule="auto"/>
        <w:ind w:left="2694"/>
        <w:outlineLvl w:val="2"/>
        <w:rPr>
          <w:rFonts w:ascii="Times New Roman" w:hAnsi="Times New Roman"/>
          <w:sz w:val="28"/>
          <w:szCs w:val="28"/>
        </w:rPr>
      </w:pPr>
    </w:p>
    <w:p w:rsidR="002A773D" w:rsidRPr="0032379E" w:rsidRDefault="002A773D" w:rsidP="0032379E">
      <w:pPr>
        <w:widowControl w:val="0"/>
        <w:autoSpaceDE w:val="0"/>
        <w:autoSpaceDN w:val="0"/>
        <w:adjustRightInd w:val="0"/>
        <w:spacing w:after="0" w:line="240" w:lineRule="auto"/>
        <w:ind w:left="2694"/>
        <w:outlineLvl w:val="2"/>
        <w:rPr>
          <w:rFonts w:ascii="Times New Roman" w:hAnsi="Times New Roman"/>
          <w:sz w:val="28"/>
          <w:szCs w:val="28"/>
        </w:rPr>
      </w:pPr>
    </w:p>
    <w:p w:rsidR="002A773D" w:rsidRPr="0032379E" w:rsidRDefault="002A773D" w:rsidP="0032379E">
      <w:pPr>
        <w:widowControl w:val="0"/>
        <w:autoSpaceDE w:val="0"/>
        <w:autoSpaceDN w:val="0"/>
        <w:adjustRightInd w:val="0"/>
        <w:spacing w:after="0" w:line="240" w:lineRule="auto"/>
        <w:ind w:left="2694"/>
        <w:outlineLvl w:val="2"/>
        <w:rPr>
          <w:rFonts w:ascii="Times New Roman" w:hAnsi="Times New Roman"/>
          <w:sz w:val="28"/>
          <w:szCs w:val="28"/>
        </w:rPr>
      </w:pPr>
    </w:p>
    <w:p w:rsidR="002A773D" w:rsidRPr="0032379E" w:rsidRDefault="002A773D" w:rsidP="0032379E">
      <w:pPr>
        <w:widowControl w:val="0"/>
        <w:autoSpaceDE w:val="0"/>
        <w:autoSpaceDN w:val="0"/>
        <w:adjustRightInd w:val="0"/>
        <w:spacing w:after="0" w:line="240" w:lineRule="auto"/>
        <w:ind w:left="2694"/>
        <w:outlineLvl w:val="2"/>
        <w:rPr>
          <w:rFonts w:ascii="Times New Roman" w:hAnsi="Times New Roman"/>
          <w:sz w:val="28"/>
          <w:szCs w:val="28"/>
        </w:rPr>
      </w:pPr>
    </w:p>
    <w:p w:rsidR="002A773D" w:rsidRPr="0032379E" w:rsidRDefault="002A773D" w:rsidP="0032379E">
      <w:pPr>
        <w:widowControl w:val="0"/>
        <w:autoSpaceDE w:val="0"/>
        <w:autoSpaceDN w:val="0"/>
        <w:adjustRightInd w:val="0"/>
        <w:spacing w:after="0" w:line="240" w:lineRule="auto"/>
        <w:ind w:left="2694"/>
        <w:outlineLvl w:val="2"/>
        <w:rPr>
          <w:rFonts w:ascii="Times New Roman" w:hAnsi="Times New Roman"/>
          <w:sz w:val="28"/>
          <w:szCs w:val="28"/>
        </w:rPr>
      </w:pPr>
    </w:p>
    <w:p w:rsidR="00784DD9" w:rsidRPr="0032379E" w:rsidRDefault="00784DD9" w:rsidP="0032379E">
      <w:pPr>
        <w:widowControl w:val="0"/>
        <w:autoSpaceDE w:val="0"/>
        <w:autoSpaceDN w:val="0"/>
        <w:adjustRightInd w:val="0"/>
        <w:spacing w:after="0" w:line="240" w:lineRule="auto"/>
        <w:ind w:left="2694"/>
        <w:outlineLvl w:val="2"/>
        <w:rPr>
          <w:rFonts w:ascii="Times New Roman" w:hAnsi="Times New Roman"/>
          <w:sz w:val="28"/>
          <w:szCs w:val="28"/>
        </w:rPr>
      </w:pPr>
    </w:p>
    <w:p w:rsidR="00FC0E52" w:rsidRPr="0032379E" w:rsidRDefault="00FC0E52" w:rsidP="0032379E">
      <w:pPr>
        <w:widowControl w:val="0"/>
        <w:autoSpaceDE w:val="0"/>
        <w:autoSpaceDN w:val="0"/>
        <w:adjustRightInd w:val="0"/>
        <w:spacing w:after="0" w:line="240" w:lineRule="auto"/>
        <w:ind w:left="2694"/>
        <w:outlineLvl w:val="2"/>
        <w:rPr>
          <w:rFonts w:ascii="Times New Roman" w:hAnsi="Times New Roman"/>
          <w:sz w:val="28"/>
          <w:szCs w:val="28"/>
        </w:rPr>
      </w:pPr>
      <w:r w:rsidRPr="0032379E">
        <w:rPr>
          <w:rFonts w:ascii="Times New Roman" w:hAnsi="Times New Roman"/>
          <w:sz w:val="28"/>
          <w:szCs w:val="28"/>
        </w:rPr>
        <w:t>Приложение №</w:t>
      </w:r>
      <w:r w:rsidR="00952B49" w:rsidRPr="0032379E">
        <w:rPr>
          <w:rFonts w:ascii="Times New Roman" w:hAnsi="Times New Roman"/>
          <w:sz w:val="28"/>
          <w:szCs w:val="28"/>
        </w:rPr>
        <w:t>7</w:t>
      </w:r>
    </w:p>
    <w:p w:rsidR="00507648" w:rsidRPr="0032379E" w:rsidRDefault="0038604D" w:rsidP="0032379E">
      <w:pPr>
        <w:widowControl w:val="0"/>
        <w:autoSpaceDE w:val="0"/>
        <w:autoSpaceDN w:val="0"/>
        <w:adjustRightInd w:val="0"/>
        <w:spacing w:after="0" w:line="240" w:lineRule="auto"/>
        <w:ind w:left="2694"/>
        <w:rPr>
          <w:rFonts w:ascii="Times New Roman" w:hAnsi="Times New Roman"/>
          <w:sz w:val="28"/>
          <w:szCs w:val="28"/>
        </w:rPr>
      </w:pPr>
      <w:r w:rsidRPr="0032379E">
        <w:rPr>
          <w:rFonts w:ascii="Times New Roman" w:hAnsi="Times New Roman"/>
          <w:sz w:val="28"/>
          <w:szCs w:val="28"/>
        </w:rPr>
        <w:t xml:space="preserve">к порядку </w:t>
      </w:r>
      <w:r w:rsidR="003F55CE" w:rsidRPr="0032379E">
        <w:rPr>
          <w:rFonts w:ascii="Times New Roman" w:hAnsi="Times New Roman"/>
          <w:sz w:val="28"/>
          <w:szCs w:val="28"/>
        </w:rPr>
        <w:t>предоставления субсидий субъектам малого и среднего предпринимательства на реализацию инвестиционных проектов в приоритетных отраслях</w:t>
      </w:r>
    </w:p>
    <w:p w:rsidR="003F55CE" w:rsidRPr="0032379E" w:rsidRDefault="003F55CE" w:rsidP="0032379E">
      <w:pPr>
        <w:widowControl w:val="0"/>
        <w:autoSpaceDE w:val="0"/>
        <w:autoSpaceDN w:val="0"/>
        <w:adjustRightInd w:val="0"/>
        <w:spacing w:after="0" w:line="240" w:lineRule="auto"/>
        <w:ind w:left="2694"/>
        <w:rPr>
          <w:rFonts w:ascii="Times New Roman" w:hAnsi="Times New Roman"/>
          <w:sz w:val="28"/>
          <w:szCs w:val="28"/>
        </w:rPr>
      </w:pPr>
    </w:p>
    <w:p w:rsidR="00064AD6" w:rsidRPr="0032379E" w:rsidRDefault="00064AD6"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 xml:space="preserve">Отчет о деятельности  получателя финансовой поддержки </w:t>
      </w:r>
    </w:p>
    <w:p w:rsidR="00064AD6" w:rsidRPr="0032379E" w:rsidRDefault="00064AD6"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за календарный год</w:t>
      </w:r>
    </w:p>
    <w:p w:rsidR="00064AD6" w:rsidRPr="0032379E" w:rsidRDefault="00064AD6" w:rsidP="0032379E">
      <w:pPr>
        <w:autoSpaceDE w:val="0"/>
        <w:autoSpaceDN w:val="0"/>
        <w:adjustRightInd w:val="0"/>
        <w:spacing w:after="0" w:line="240" w:lineRule="auto"/>
        <w:jc w:val="center"/>
        <w:rPr>
          <w:rFonts w:ascii="Times New Roman" w:hAnsi="Times New Roman"/>
          <w:sz w:val="28"/>
          <w:szCs w:val="28"/>
        </w:rPr>
      </w:pPr>
    </w:p>
    <w:p w:rsidR="00064AD6" w:rsidRPr="0032379E" w:rsidRDefault="00064AD6" w:rsidP="0032379E">
      <w:pPr>
        <w:spacing w:after="0" w:line="240" w:lineRule="auto"/>
        <w:rPr>
          <w:rFonts w:ascii="Times New Roman" w:hAnsi="Times New Roman"/>
          <w:sz w:val="28"/>
          <w:szCs w:val="28"/>
        </w:rPr>
      </w:pPr>
      <w:r w:rsidRPr="0032379E">
        <w:rPr>
          <w:rFonts w:ascii="Times New Roman" w:hAnsi="Times New Roman"/>
          <w:sz w:val="28"/>
          <w:szCs w:val="28"/>
        </w:rPr>
        <w:t>Полное наименование получателя финансовой поддержки _________________________________________________________________</w:t>
      </w:r>
    </w:p>
    <w:p w:rsidR="00064AD6" w:rsidRPr="0032379E" w:rsidRDefault="00064AD6" w:rsidP="0032379E">
      <w:pPr>
        <w:spacing w:after="0" w:line="240" w:lineRule="auto"/>
        <w:rPr>
          <w:rFonts w:ascii="Times New Roman" w:hAnsi="Times New Roman"/>
          <w:sz w:val="28"/>
          <w:szCs w:val="28"/>
        </w:rPr>
      </w:pPr>
      <w:r w:rsidRPr="0032379E">
        <w:rPr>
          <w:rFonts w:ascii="Times New Roman" w:hAnsi="Times New Roman"/>
          <w:sz w:val="28"/>
          <w:szCs w:val="28"/>
        </w:rPr>
        <w:t>ИНН получателя поддержки ________________________________________</w:t>
      </w:r>
    </w:p>
    <w:p w:rsidR="00064AD6" w:rsidRPr="0032379E" w:rsidRDefault="00064AD6" w:rsidP="0032379E">
      <w:pPr>
        <w:spacing w:after="0" w:line="240" w:lineRule="auto"/>
        <w:rPr>
          <w:rFonts w:ascii="Times New Roman" w:hAnsi="Times New Roman"/>
          <w:sz w:val="28"/>
          <w:szCs w:val="28"/>
        </w:rPr>
      </w:pPr>
      <w:r w:rsidRPr="0032379E">
        <w:rPr>
          <w:rFonts w:ascii="Times New Roman" w:hAnsi="Times New Roman"/>
          <w:sz w:val="28"/>
          <w:szCs w:val="28"/>
        </w:rPr>
        <w:t>Система налогообложения получателя поддержки ______________________</w:t>
      </w:r>
    </w:p>
    <w:p w:rsidR="00064AD6" w:rsidRPr="0032379E" w:rsidRDefault="00064AD6" w:rsidP="0032379E">
      <w:pPr>
        <w:spacing w:after="0" w:line="240" w:lineRule="auto"/>
        <w:rPr>
          <w:rFonts w:ascii="Times New Roman" w:hAnsi="Times New Roman"/>
          <w:sz w:val="28"/>
          <w:szCs w:val="28"/>
        </w:rPr>
      </w:pPr>
      <w:r w:rsidRPr="0032379E">
        <w:rPr>
          <w:rFonts w:ascii="Times New Roman" w:hAnsi="Times New Roman"/>
          <w:sz w:val="28"/>
          <w:szCs w:val="28"/>
        </w:rPr>
        <w:t>Основной вид деятельности по ОКВЭД _______________________________</w:t>
      </w:r>
    </w:p>
    <w:p w:rsidR="002A773D" w:rsidRPr="0032379E" w:rsidRDefault="002A773D" w:rsidP="0032379E">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967"/>
        <w:gridCol w:w="1263"/>
        <w:gridCol w:w="2001"/>
        <w:gridCol w:w="1269"/>
        <w:gridCol w:w="1269"/>
        <w:gridCol w:w="1269"/>
      </w:tblGrid>
      <w:tr w:rsidR="00FA379E" w:rsidRPr="0032379E" w:rsidTr="002C6C48">
        <w:tc>
          <w:tcPr>
            <w:tcW w:w="278" w:type="pct"/>
            <w:shd w:val="clear" w:color="auto" w:fill="auto"/>
          </w:tcPr>
          <w:p w:rsidR="002A773D" w:rsidRPr="0032379E" w:rsidRDefault="002A773D" w:rsidP="0032379E">
            <w:pPr>
              <w:pStyle w:val="ConsPlusNormal"/>
              <w:jc w:val="center"/>
              <w:rPr>
                <w:rFonts w:ascii="Times New Roman" w:hAnsi="Times New Roman" w:cs="Times New Roman"/>
                <w:sz w:val="24"/>
                <w:szCs w:val="24"/>
              </w:rPr>
            </w:pPr>
            <w:r w:rsidRPr="0032379E">
              <w:rPr>
                <w:rFonts w:ascii="Times New Roman" w:hAnsi="Times New Roman" w:cs="Times New Roman"/>
                <w:sz w:val="24"/>
                <w:szCs w:val="24"/>
              </w:rPr>
              <w:t>№ п/п</w:t>
            </w:r>
          </w:p>
        </w:tc>
        <w:tc>
          <w:tcPr>
            <w:tcW w:w="1028" w:type="pct"/>
            <w:shd w:val="clear" w:color="auto" w:fill="auto"/>
          </w:tcPr>
          <w:p w:rsidR="002A773D" w:rsidRPr="0032379E" w:rsidRDefault="002A773D" w:rsidP="0032379E">
            <w:pPr>
              <w:pStyle w:val="ConsPlusNormal"/>
              <w:jc w:val="center"/>
              <w:rPr>
                <w:rFonts w:ascii="Times New Roman" w:hAnsi="Times New Roman" w:cs="Times New Roman"/>
                <w:sz w:val="24"/>
                <w:szCs w:val="24"/>
              </w:rPr>
            </w:pPr>
            <w:r w:rsidRPr="0032379E">
              <w:rPr>
                <w:rFonts w:ascii="Times New Roman" w:hAnsi="Times New Roman" w:cs="Times New Roman"/>
                <w:sz w:val="24"/>
                <w:szCs w:val="24"/>
              </w:rPr>
              <w:t xml:space="preserve">Показатели финансово-хозяйственной деятельности </w:t>
            </w:r>
          </w:p>
        </w:tc>
        <w:tc>
          <w:tcPr>
            <w:tcW w:w="660" w:type="pct"/>
            <w:shd w:val="clear" w:color="auto" w:fill="auto"/>
          </w:tcPr>
          <w:p w:rsidR="002A773D" w:rsidRPr="0032379E" w:rsidRDefault="002A773D" w:rsidP="0032379E">
            <w:pPr>
              <w:pStyle w:val="ConsPlusNormal"/>
              <w:jc w:val="center"/>
              <w:rPr>
                <w:rFonts w:ascii="Times New Roman" w:hAnsi="Times New Roman" w:cs="Times New Roman"/>
                <w:sz w:val="24"/>
                <w:szCs w:val="24"/>
              </w:rPr>
            </w:pPr>
            <w:r w:rsidRPr="0032379E">
              <w:rPr>
                <w:rFonts w:ascii="Times New Roman" w:hAnsi="Times New Roman" w:cs="Times New Roman"/>
                <w:sz w:val="24"/>
                <w:szCs w:val="24"/>
              </w:rPr>
              <w:t>Единица измерения</w:t>
            </w:r>
          </w:p>
        </w:tc>
        <w:tc>
          <w:tcPr>
            <w:tcW w:w="1045" w:type="pct"/>
            <w:shd w:val="clear" w:color="auto" w:fill="auto"/>
          </w:tcPr>
          <w:p w:rsidR="002A773D" w:rsidRPr="0032379E" w:rsidRDefault="002A773D" w:rsidP="0032379E">
            <w:pPr>
              <w:pStyle w:val="ConsPlusNormal"/>
              <w:jc w:val="center"/>
              <w:rPr>
                <w:rFonts w:ascii="Times New Roman" w:hAnsi="Times New Roman" w:cs="Times New Roman"/>
                <w:sz w:val="24"/>
                <w:szCs w:val="24"/>
              </w:rPr>
            </w:pPr>
            <w:r w:rsidRPr="0032379E">
              <w:rPr>
                <w:rFonts w:ascii="Times New Roman" w:hAnsi="Times New Roman" w:cs="Times New Roman"/>
                <w:sz w:val="24"/>
                <w:szCs w:val="24"/>
              </w:rPr>
              <w:t>Год, предшествующий году получения субсидии</w:t>
            </w:r>
          </w:p>
        </w:tc>
        <w:tc>
          <w:tcPr>
            <w:tcW w:w="663" w:type="pct"/>
            <w:shd w:val="clear" w:color="auto" w:fill="auto"/>
          </w:tcPr>
          <w:p w:rsidR="002A773D" w:rsidRPr="0032379E" w:rsidRDefault="002A773D" w:rsidP="0032379E">
            <w:pPr>
              <w:pStyle w:val="ConsPlusNormal"/>
              <w:jc w:val="center"/>
              <w:rPr>
                <w:rFonts w:ascii="Times New Roman" w:hAnsi="Times New Roman" w:cs="Times New Roman"/>
                <w:sz w:val="24"/>
                <w:szCs w:val="24"/>
              </w:rPr>
            </w:pPr>
            <w:r w:rsidRPr="0032379E">
              <w:rPr>
                <w:rFonts w:ascii="Times New Roman" w:hAnsi="Times New Roman" w:cs="Times New Roman"/>
                <w:sz w:val="24"/>
                <w:szCs w:val="24"/>
              </w:rPr>
              <w:t>Отчетный год (год получения субсидии)</w:t>
            </w:r>
          </w:p>
        </w:tc>
        <w:tc>
          <w:tcPr>
            <w:tcW w:w="663" w:type="pct"/>
            <w:shd w:val="clear" w:color="auto" w:fill="auto"/>
          </w:tcPr>
          <w:p w:rsidR="002A773D" w:rsidRPr="0032379E" w:rsidRDefault="002A773D" w:rsidP="0032379E">
            <w:pPr>
              <w:pStyle w:val="ConsPlusNormal"/>
              <w:jc w:val="center"/>
              <w:rPr>
                <w:rFonts w:ascii="Times New Roman" w:hAnsi="Times New Roman" w:cs="Times New Roman"/>
                <w:sz w:val="24"/>
                <w:szCs w:val="24"/>
              </w:rPr>
            </w:pPr>
            <w:r w:rsidRPr="0032379E">
              <w:rPr>
                <w:rFonts w:ascii="Times New Roman" w:hAnsi="Times New Roman" w:cs="Times New Roman"/>
                <w:sz w:val="24"/>
                <w:szCs w:val="24"/>
              </w:rPr>
              <w:t>1 год после получения субсидии</w:t>
            </w:r>
          </w:p>
        </w:tc>
        <w:tc>
          <w:tcPr>
            <w:tcW w:w="663" w:type="pct"/>
            <w:shd w:val="clear" w:color="auto" w:fill="auto"/>
          </w:tcPr>
          <w:p w:rsidR="002A773D" w:rsidRPr="0032379E" w:rsidRDefault="002A773D" w:rsidP="0032379E">
            <w:pPr>
              <w:pStyle w:val="ConsPlusNormal"/>
              <w:jc w:val="center"/>
              <w:rPr>
                <w:rFonts w:ascii="Times New Roman" w:hAnsi="Times New Roman" w:cs="Times New Roman"/>
                <w:sz w:val="24"/>
                <w:szCs w:val="24"/>
              </w:rPr>
            </w:pPr>
            <w:r w:rsidRPr="0032379E">
              <w:rPr>
                <w:rFonts w:ascii="Times New Roman" w:hAnsi="Times New Roman" w:cs="Times New Roman"/>
                <w:sz w:val="24"/>
                <w:szCs w:val="24"/>
              </w:rPr>
              <w:t>2 год после получения субсидии</w:t>
            </w:r>
          </w:p>
        </w:tc>
      </w:tr>
      <w:tr w:rsidR="00FA379E" w:rsidRPr="0032379E" w:rsidTr="002C6C48">
        <w:tc>
          <w:tcPr>
            <w:tcW w:w="27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1</w:t>
            </w:r>
          </w:p>
        </w:tc>
        <w:tc>
          <w:tcPr>
            <w:tcW w:w="102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Выручка от продажи товаров (работ, услуг)</w:t>
            </w:r>
          </w:p>
        </w:tc>
        <w:tc>
          <w:tcPr>
            <w:tcW w:w="660"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тыс. рублей</w:t>
            </w:r>
          </w:p>
        </w:tc>
        <w:tc>
          <w:tcPr>
            <w:tcW w:w="1045" w:type="pct"/>
            <w:shd w:val="clear" w:color="auto" w:fill="auto"/>
          </w:tcPr>
          <w:p w:rsidR="002A773D" w:rsidRPr="0032379E" w:rsidRDefault="002A773D" w:rsidP="0032379E">
            <w:pPr>
              <w:pStyle w:val="ConsPlusNormal"/>
              <w:jc w:val="both"/>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jc w:val="both"/>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jc w:val="both"/>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jc w:val="both"/>
              <w:rPr>
                <w:rFonts w:ascii="Times New Roman" w:hAnsi="Times New Roman" w:cs="Times New Roman"/>
                <w:sz w:val="24"/>
                <w:szCs w:val="24"/>
              </w:rPr>
            </w:pPr>
          </w:p>
        </w:tc>
      </w:tr>
      <w:tr w:rsidR="00FA379E" w:rsidRPr="0032379E" w:rsidTr="002C6C48">
        <w:tc>
          <w:tcPr>
            <w:tcW w:w="27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2</w:t>
            </w:r>
          </w:p>
        </w:tc>
        <w:tc>
          <w:tcPr>
            <w:tcW w:w="102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Затраты на производство и сбыт товаров (работ и услуг)</w:t>
            </w:r>
          </w:p>
        </w:tc>
        <w:tc>
          <w:tcPr>
            <w:tcW w:w="660"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тыс. рублей</w:t>
            </w:r>
          </w:p>
        </w:tc>
        <w:tc>
          <w:tcPr>
            <w:tcW w:w="1045" w:type="pct"/>
            <w:shd w:val="clear" w:color="auto" w:fill="auto"/>
          </w:tcPr>
          <w:p w:rsidR="002A773D" w:rsidRPr="0032379E" w:rsidRDefault="002A773D" w:rsidP="0032379E">
            <w:pPr>
              <w:pStyle w:val="ConsPlusNormal"/>
              <w:jc w:val="both"/>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jc w:val="both"/>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jc w:val="both"/>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jc w:val="both"/>
              <w:rPr>
                <w:rFonts w:ascii="Times New Roman" w:hAnsi="Times New Roman" w:cs="Times New Roman"/>
                <w:sz w:val="24"/>
                <w:szCs w:val="24"/>
              </w:rPr>
            </w:pPr>
          </w:p>
        </w:tc>
      </w:tr>
      <w:tr w:rsidR="00FA379E" w:rsidRPr="0032379E" w:rsidTr="002C6C48">
        <w:tc>
          <w:tcPr>
            <w:tcW w:w="27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3</w:t>
            </w:r>
          </w:p>
        </w:tc>
        <w:tc>
          <w:tcPr>
            <w:tcW w:w="102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Прибыль (убыток) от продаж товаров (работ, услуг)</w:t>
            </w:r>
          </w:p>
        </w:tc>
        <w:tc>
          <w:tcPr>
            <w:tcW w:w="660"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тыс. рублей</w:t>
            </w:r>
          </w:p>
        </w:tc>
        <w:tc>
          <w:tcPr>
            <w:tcW w:w="1045"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r>
      <w:tr w:rsidR="00FA379E" w:rsidRPr="0032379E" w:rsidTr="002C6C48">
        <w:tc>
          <w:tcPr>
            <w:tcW w:w="27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4</w:t>
            </w:r>
          </w:p>
        </w:tc>
        <w:tc>
          <w:tcPr>
            <w:tcW w:w="102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Уплаченные налоговые и неналоговые платежи в бюджеты всех уровней и внебюджетные фонды, всего</w:t>
            </w:r>
          </w:p>
        </w:tc>
        <w:tc>
          <w:tcPr>
            <w:tcW w:w="660"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тыс. рублей</w:t>
            </w:r>
          </w:p>
        </w:tc>
        <w:tc>
          <w:tcPr>
            <w:tcW w:w="1045"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r>
      <w:tr w:rsidR="00FA379E" w:rsidRPr="0032379E" w:rsidTr="002C6C48">
        <w:tc>
          <w:tcPr>
            <w:tcW w:w="278"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1028" w:type="pct"/>
            <w:shd w:val="clear" w:color="auto" w:fill="auto"/>
          </w:tcPr>
          <w:p w:rsidR="002A773D" w:rsidRPr="0032379E" w:rsidRDefault="002A773D" w:rsidP="0032379E">
            <w:pPr>
              <w:pStyle w:val="ConsPlusNormal"/>
              <w:rPr>
                <w:rFonts w:ascii="Times New Roman" w:hAnsi="Times New Roman" w:cs="Times New Roman"/>
                <w:i/>
                <w:sz w:val="24"/>
                <w:szCs w:val="24"/>
              </w:rPr>
            </w:pPr>
            <w:r w:rsidRPr="0032379E">
              <w:rPr>
                <w:rFonts w:ascii="Times New Roman" w:hAnsi="Times New Roman" w:cs="Times New Roman"/>
                <w:i/>
                <w:sz w:val="24"/>
                <w:szCs w:val="24"/>
              </w:rPr>
              <w:t>в том числе по видам налогов:</w:t>
            </w:r>
          </w:p>
        </w:tc>
        <w:tc>
          <w:tcPr>
            <w:tcW w:w="660"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1045"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r>
      <w:tr w:rsidR="00FA379E" w:rsidRPr="0032379E" w:rsidTr="002C6C48">
        <w:tc>
          <w:tcPr>
            <w:tcW w:w="27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4.1</w:t>
            </w:r>
          </w:p>
        </w:tc>
        <w:tc>
          <w:tcPr>
            <w:tcW w:w="102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налог на прибыль</w:t>
            </w:r>
          </w:p>
        </w:tc>
        <w:tc>
          <w:tcPr>
            <w:tcW w:w="660"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тыс. рублей</w:t>
            </w:r>
          </w:p>
        </w:tc>
        <w:tc>
          <w:tcPr>
            <w:tcW w:w="1045"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r>
      <w:tr w:rsidR="00FA379E" w:rsidRPr="0032379E" w:rsidTr="002C6C48">
        <w:tc>
          <w:tcPr>
            <w:tcW w:w="27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4.2</w:t>
            </w:r>
          </w:p>
        </w:tc>
        <w:tc>
          <w:tcPr>
            <w:tcW w:w="102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УСН</w:t>
            </w:r>
          </w:p>
        </w:tc>
        <w:tc>
          <w:tcPr>
            <w:tcW w:w="660"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тыс. рублей</w:t>
            </w:r>
          </w:p>
        </w:tc>
        <w:tc>
          <w:tcPr>
            <w:tcW w:w="1045"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r>
      <w:tr w:rsidR="00FA379E" w:rsidRPr="0032379E" w:rsidTr="002C6C48">
        <w:tc>
          <w:tcPr>
            <w:tcW w:w="27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4.3</w:t>
            </w:r>
          </w:p>
        </w:tc>
        <w:tc>
          <w:tcPr>
            <w:tcW w:w="102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страховые взносы</w:t>
            </w:r>
          </w:p>
        </w:tc>
        <w:tc>
          <w:tcPr>
            <w:tcW w:w="660"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тыс. рублей</w:t>
            </w:r>
          </w:p>
        </w:tc>
        <w:tc>
          <w:tcPr>
            <w:tcW w:w="1045"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r>
      <w:tr w:rsidR="00FA379E" w:rsidRPr="0032379E" w:rsidTr="002C6C48">
        <w:tc>
          <w:tcPr>
            <w:tcW w:w="278"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102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w:t>
            </w:r>
          </w:p>
        </w:tc>
        <w:tc>
          <w:tcPr>
            <w:tcW w:w="660"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1045"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r>
      <w:tr w:rsidR="00FA379E" w:rsidRPr="0032379E" w:rsidTr="002C6C48">
        <w:tc>
          <w:tcPr>
            <w:tcW w:w="27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5</w:t>
            </w:r>
          </w:p>
        </w:tc>
        <w:tc>
          <w:tcPr>
            <w:tcW w:w="102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Чистая прибыль (убыток)</w:t>
            </w:r>
          </w:p>
        </w:tc>
        <w:tc>
          <w:tcPr>
            <w:tcW w:w="660"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тыс. рублей</w:t>
            </w:r>
          </w:p>
        </w:tc>
        <w:tc>
          <w:tcPr>
            <w:tcW w:w="1045"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r>
      <w:tr w:rsidR="00FA379E" w:rsidRPr="0032379E" w:rsidTr="002C6C48">
        <w:tc>
          <w:tcPr>
            <w:tcW w:w="27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6</w:t>
            </w:r>
          </w:p>
        </w:tc>
        <w:tc>
          <w:tcPr>
            <w:tcW w:w="102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Фонд начисленной заработной платы работников</w:t>
            </w:r>
          </w:p>
        </w:tc>
        <w:tc>
          <w:tcPr>
            <w:tcW w:w="660"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тыс. рублей</w:t>
            </w:r>
          </w:p>
        </w:tc>
        <w:tc>
          <w:tcPr>
            <w:tcW w:w="1045"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r>
      <w:tr w:rsidR="00FA379E" w:rsidRPr="0032379E" w:rsidTr="002C6C48">
        <w:tc>
          <w:tcPr>
            <w:tcW w:w="27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7</w:t>
            </w:r>
          </w:p>
        </w:tc>
        <w:tc>
          <w:tcPr>
            <w:tcW w:w="102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Среднесписочная численность работников</w:t>
            </w:r>
          </w:p>
        </w:tc>
        <w:tc>
          <w:tcPr>
            <w:tcW w:w="660"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чел.</w:t>
            </w:r>
          </w:p>
        </w:tc>
        <w:tc>
          <w:tcPr>
            <w:tcW w:w="1045"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r>
      <w:tr w:rsidR="00FA379E" w:rsidRPr="0032379E" w:rsidTr="002C6C48">
        <w:tc>
          <w:tcPr>
            <w:tcW w:w="27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8</w:t>
            </w:r>
          </w:p>
        </w:tc>
        <w:tc>
          <w:tcPr>
            <w:tcW w:w="102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Среднемесячная заработная плата работников</w:t>
            </w:r>
          </w:p>
        </w:tc>
        <w:tc>
          <w:tcPr>
            <w:tcW w:w="660"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рублей</w:t>
            </w:r>
          </w:p>
        </w:tc>
        <w:tc>
          <w:tcPr>
            <w:tcW w:w="1045"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r>
      <w:tr w:rsidR="00FA379E" w:rsidRPr="0032379E" w:rsidTr="002C6C48">
        <w:tc>
          <w:tcPr>
            <w:tcW w:w="27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9</w:t>
            </w:r>
          </w:p>
        </w:tc>
        <w:tc>
          <w:tcPr>
            <w:tcW w:w="102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Объем инвестиций в основной капитал</w:t>
            </w:r>
          </w:p>
        </w:tc>
        <w:tc>
          <w:tcPr>
            <w:tcW w:w="660"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тыс. руб.</w:t>
            </w:r>
          </w:p>
        </w:tc>
        <w:tc>
          <w:tcPr>
            <w:tcW w:w="1045"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r>
      <w:tr w:rsidR="00FA379E" w:rsidRPr="0032379E" w:rsidTr="002C6C48">
        <w:tc>
          <w:tcPr>
            <w:tcW w:w="278"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1028" w:type="pct"/>
            <w:shd w:val="clear" w:color="auto" w:fill="auto"/>
          </w:tcPr>
          <w:p w:rsidR="002A773D" w:rsidRPr="0032379E" w:rsidRDefault="002A773D" w:rsidP="0032379E">
            <w:pPr>
              <w:pStyle w:val="ConsPlusNormal"/>
              <w:rPr>
                <w:rFonts w:ascii="Times New Roman" w:hAnsi="Times New Roman" w:cs="Times New Roman"/>
                <w:i/>
                <w:sz w:val="24"/>
                <w:szCs w:val="24"/>
              </w:rPr>
            </w:pPr>
            <w:r w:rsidRPr="0032379E">
              <w:rPr>
                <w:rFonts w:ascii="Times New Roman" w:hAnsi="Times New Roman" w:cs="Times New Roman"/>
                <w:i/>
                <w:sz w:val="24"/>
                <w:szCs w:val="24"/>
              </w:rPr>
              <w:t>в том числе по источникам финансирования:</w:t>
            </w:r>
          </w:p>
        </w:tc>
        <w:tc>
          <w:tcPr>
            <w:tcW w:w="660"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1045"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r>
      <w:tr w:rsidR="00FA379E" w:rsidRPr="0032379E" w:rsidTr="002C6C48">
        <w:tc>
          <w:tcPr>
            <w:tcW w:w="27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9.1</w:t>
            </w:r>
          </w:p>
        </w:tc>
        <w:tc>
          <w:tcPr>
            <w:tcW w:w="102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за счет собственных средств</w:t>
            </w:r>
          </w:p>
        </w:tc>
        <w:tc>
          <w:tcPr>
            <w:tcW w:w="660"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тыс. руб.</w:t>
            </w:r>
          </w:p>
        </w:tc>
        <w:tc>
          <w:tcPr>
            <w:tcW w:w="1045"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r>
      <w:tr w:rsidR="00FA379E" w:rsidRPr="0032379E" w:rsidTr="002C6C48">
        <w:tc>
          <w:tcPr>
            <w:tcW w:w="27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9.2</w:t>
            </w:r>
          </w:p>
        </w:tc>
        <w:tc>
          <w:tcPr>
            <w:tcW w:w="102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за счет привлеченных средств,</w:t>
            </w:r>
            <w:r w:rsidRPr="0032379E">
              <w:rPr>
                <w:rFonts w:ascii="Times New Roman" w:hAnsi="Times New Roman" w:cs="Times New Roman"/>
                <w:sz w:val="24"/>
                <w:szCs w:val="24"/>
              </w:rPr>
              <w:br/>
            </w:r>
            <w:r w:rsidRPr="0032379E">
              <w:rPr>
                <w:rFonts w:ascii="Times New Roman" w:hAnsi="Times New Roman" w:cs="Times New Roman"/>
                <w:i/>
                <w:sz w:val="24"/>
                <w:szCs w:val="24"/>
              </w:rPr>
              <w:t>в том числе</w:t>
            </w:r>
          </w:p>
        </w:tc>
        <w:tc>
          <w:tcPr>
            <w:tcW w:w="660"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тыс. руб.</w:t>
            </w:r>
          </w:p>
        </w:tc>
        <w:tc>
          <w:tcPr>
            <w:tcW w:w="1045"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r>
      <w:tr w:rsidR="00FA379E" w:rsidRPr="0032379E" w:rsidTr="002C6C48">
        <w:tc>
          <w:tcPr>
            <w:tcW w:w="278"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102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 xml:space="preserve">за счет средств краевого бюджета </w:t>
            </w:r>
          </w:p>
        </w:tc>
        <w:tc>
          <w:tcPr>
            <w:tcW w:w="660"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тыс. руб.</w:t>
            </w:r>
          </w:p>
        </w:tc>
        <w:tc>
          <w:tcPr>
            <w:tcW w:w="1045"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r>
      <w:tr w:rsidR="00FA379E" w:rsidRPr="0032379E" w:rsidTr="002C6C48">
        <w:tc>
          <w:tcPr>
            <w:tcW w:w="278"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102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за счет средств местного бюджета</w:t>
            </w:r>
          </w:p>
        </w:tc>
        <w:tc>
          <w:tcPr>
            <w:tcW w:w="660"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тыс. руб.</w:t>
            </w:r>
          </w:p>
        </w:tc>
        <w:tc>
          <w:tcPr>
            <w:tcW w:w="1045"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r>
      <w:tr w:rsidR="00FA379E" w:rsidRPr="0032379E" w:rsidTr="002C6C48">
        <w:tc>
          <w:tcPr>
            <w:tcW w:w="278"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1028"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за счет прочих привлеченных средств</w:t>
            </w:r>
          </w:p>
        </w:tc>
        <w:tc>
          <w:tcPr>
            <w:tcW w:w="660" w:type="pct"/>
            <w:shd w:val="clear" w:color="auto" w:fill="auto"/>
          </w:tcPr>
          <w:p w:rsidR="002A773D" w:rsidRPr="0032379E" w:rsidRDefault="002A773D" w:rsidP="0032379E">
            <w:pPr>
              <w:pStyle w:val="ConsPlusNormal"/>
              <w:rPr>
                <w:rFonts w:ascii="Times New Roman" w:hAnsi="Times New Roman" w:cs="Times New Roman"/>
                <w:sz w:val="24"/>
                <w:szCs w:val="24"/>
              </w:rPr>
            </w:pPr>
            <w:r w:rsidRPr="0032379E">
              <w:rPr>
                <w:rFonts w:ascii="Times New Roman" w:hAnsi="Times New Roman" w:cs="Times New Roman"/>
                <w:sz w:val="24"/>
                <w:szCs w:val="24"/>
              </w:rPr>
              <w:t>тыс. руб.</w:t>
            </w:r>
          </w:p>
        </w:tc>
        <w:tc>
          <w:tcPr>
            <w:tcW w:w="1045"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c>
          <w:tcPr>
            <w:tcW w:w="663" w:type="pct"/>
            <w:shd w:val="clear" w:color="auto" w:fill="auto"/>
          </w:tcPr>
          <w:p w:rsidR="002A773D" w:rsidRPr="0032379E" w:rsidRDefault="002A773D" w:rsidP="0032379E">
            <w:pPr>
              <w:pStyle w:val="ConsPlusNormal"/>
              <w:rPr>
                <w:rFonts w:ascii="Times New Roman" w:hAnsi="Times New Roman" w:cs="Times New Roman"/>
                <w:sz w:val="24"/>
                <w:szCs w:val="24"/>
              </w:rPr>
            </w:pPr>
          </w:p>
        </w:tc>
      </w:tr>
    </w:tbl>
    <w:p w:rsidR="002A773D" w:rsidRPr="0032379E" w:rsidRDefault="002A773D" w:rsidP="0032379E">
      <w:pPr>
        <w:pStyle w:val="ConsPlusNormal"/>
        <w:jc w:val="both"/>
        <w:rPr>
          <w:rFonts w:ascii="Times New Roman" w:hAnsi="Times New Roman" w:cs="Times New Roman"/>
          <w:sz w:val="28"/>
          <w:szCs w:val="28"/>
        </w:rPr>
      </w:pPr>
    </w:p>
    <w:p w:rsidR="00064AD6" w:rsidRPr="0032379E" w:rsidRDefault="00064AD6" w:rsidP="0032379E">
      <w:pPr>
        <w:rPr>
          <w:rFonts w:ascii="Times New Roman" w:eastAsia="Calibri" w:hAnsi="Times New Roman"/>
          <w:sz w:val="28"/>
          <w:szCs w:val="28"/>
          <w:lang w:eastAsia="en-US"/>
        </w:rPr>
      </w:pPr>
    </w:p>
    <w:p w:rsidR="00064AD6" w:rsidRPr="0032379E" w:rsidRDefault="00064AD6" w:rsidP="0032379E">
      <w:pPr>
        <w:autoSpaceDE w:val="0"/>
        <w:autoSpaceDN w:val="0"/>
        <w:adjustRightInd w:val="0"/>
        <w:spacing w:after="0" w:line="240" w:lineRule="auto"/>
        <w:rPr>
          <w:rFonts w:ascii="Times New Roman" w:hAnsi="Times New Roman"/>
          <w:sz w:val="28"/>
          <w:szCs w:val="28"/>
          <w:lang w:eastAsia="ko-KR"/>
        </w:rPr>
      </w:pPr>
      <w:r w:rsidRPr="0032379E">
        <w:rPr>
          <w:rFonts w:ascii="Times New Roman" w:hAnsi="Times New Roman"/>
          <w:sz w:val="28"/>
          <w:szCs w:val="28"/>
          <w:lang w:eastAsia="ko-KR"/>
        </w:rPr>
        <w:t>Руководитель ________________________ _______________________</w:t>
      </w:r>
    </w:p>
    <w:p w:rsidR="00064AD6" w:rsidRPr="0032379E" w:rsidRDefault="00064AD6" w:rsidP="0032379E">
      <w:pPr>
        <w:autoSpaceDE w:val="0"/>
        <w:autoSpaceDN w:val="0"/>
        <w:adjustRightInd w:val="0"/>
        <w:spacing w:after="0" w:line="240" w:lineRule="auto"/>
        <w:rPr>
          <w:rFonts w:ascii="Times New Roman" w:hAnsi="Times New Roman"/>
          <w:sz w:val="28"/>
          <w:szCs w:val="28"/>
          <w:lang w:eastAsia="ko-KR"/>
        </w:rPr>
      </w:pPr>
      <w:r w:rsidRPr="0032379E">
        <w:rPr>
          <w:rFonts w:ascii="Times New Roman" w:hAnsi="Times New Roman"/>
          <w:sz w:val="28"/>
          <w:szCs w:val="28"/>
          <w:lang w:eastAsia="ko-KR"/>
        </w:rPr>
        <w:t xml:space="preserve">   (должность)                         (подпись)                          (расшифровка подписи)</w:t>
      </w:r>
    </w:p>
    <w:p w:rsidR="00064AD6" w:rsidRPr="0032379E" w:rsidRDefault="00064AD6" w:rsidP="0032379E">
      <w:pPr>
        <w:autoSpaceDE w:val="0"/>
        <w:autoSpaceDN w:val="0"/>
        <w:adjustRightInd w:val="0"/>
        <w:spacing w:after="0" w:line="240" w:lineRule="auto"/>
        <w:rPr>
          <w:rFonts w:ascii="Times New Roman" w:hAnsi="Times New Roman"/>
          <w:sz w:val="28"/>
          <w:szCs w:val="28"/>
          <w:lang w:eastAsia="ko-KR"/>
        </w:rPr>
      </w:pPr>
      <w:r w:rsidRPr="0032379E">
        <w:rPr>
          <w:rFonts w:ascii="Times New Roman" w:hAnsi="Times New Roman"/>
          <w:sz w:val="28"/>
          <w:szCs w:val="28"/>
          <w:lang w:eastAsia="ko-KR"/>
        </w:rPr>
        <w:t xml:space="preserve">  </w:t>
      </w:r>
    </w:p>
    <w:p w:rsidR="00064AD6" w:rsidRPr="0032379E" w:rsidRDefault="00064AD6" w:rsidP="0032379E">
      <w:pPr>
        <w:autoSpaceDE w:val="0"/>
        <w:autoSpaceDN w:val="0"/>
        <w:adjustRightInd w:val="0"/>
        <w:spacing w:after="0" w:line="240" w:lineRule="auto"/>
        <w:rPr>
          <w:rFonts w:ascii="Times New Roman" w:hAnsi="Times New Roman"/>
          <w:sz w:val="28"/>
          <w:szCs w:val="28"/>
          <w:lang w:eastAsia="ko-KR"/>
        </w:rPr>
      </w:pPr>
      <w:r w:rsidRPr="0032379E">
        <w:rPr>
          <w:rFonts w:ascii="Times New Roman" w:hAnsi="Times New Roman"/>
          <w:sz w:val="28"/>
          <w:szCs w:val="28"/>
          <w:lang w:eastAsia="ko-KR"/>
        </w:rPr>
        <w:t xml:space="preserve">  М.П.</w:t>
      </w:r>
    </w:p>
    <w:p w:rsidR="00D47FA3" w:rsidRPr="0032379E" w:rsidRDefault="00064AD6" w:rsidP="0032379E">
      <w:pPr>
        <w:autoSpaceDE w:val="0"/>
        <w:autoSpaceDN w:val="0"/>
        <w:adjustRightInd w:val="0"/>
        <w:spacing w:before="120" w:after="0" w:line="240" w:lineRule="auto"/>
        <w:rPr>
          <w:rFonts w:ascii="Times New Roman" w:hAnsi="Times New Roman"/>
          <w:sz w:val="28"/>
          <w:szCs w:val="28"/>
        </w:rPr>
      </w:pPr>
      <w:r w:rsidRPr="0032379E">
        <w:rPr>
          <w:rFonts w:ascii="Times New Roman" w:hAnsi="Times New Roman"/>
          <w:sz w:val="28"/>
          <w:szCs w:val="28"/>
        </w:rPr>
        <w:t>«____» _____________ 20__ г.</w:t>
      </w:r>
    </w:p>
    <w:p w:rsidR="009E4867" w:rsidRPr="0032379E" w:rsidRDefault="009E4867" w:rsidP="0032379E">
      <w:pPr>
        <w:autoSpaceDE w:val="0"/>
        <w:autoSpaceDN w:val="0"/>
        <w:adjustRightInd w:val="0"/>
        <w:spacing w:before="120" w:after="0" w:line="240" w:lineRule="auto"/>
        <w:rPr>
          <w:rFonts w:ascii="Times New Roman" w:hAnsi="Times New Roman"/>
          <w:sz w:val="28"/>
          <w:szCs w:val="28"/>
        </w:rPr>
      </w:pPr>
    </w:p>
    <w:p w:rsidR="009E4867" w:rsidRPr="0032379E" w:rsidRDefault="009E4867" w:rsidP="0032379E">
      <w:pPr>
        <w:autoSpaceDE w:val="0"/>
        <w:autoSpaceDN w:val="0"/>
        <w:adjustRightInd w:val="0"/>
        <w:spacing w:before="120" w:after="0" w:line="240" w:lineRule="auto"/>
        <w:rPr>
          <w:rFonts w:ascii="Times New Roman" w:hAnsi="Times New Roman"/>
          <w:sz w:val="28"/>
          <w:szCs w:val="28"/>
        </w:rPr>
      </w:pPr>
    </w:p>
    <w:p w:rsidR="009E4867" w:rsidRPr="0032379E" w:rsidRDefault="009E4867" w:rsidP="0032379E">
      <w:pPr>
        <w:autoSpaceDE w:val="0"/>
        <w:autoSpaceDN w:val="0"/>
        <w:adjustRightInd w:val="0"/>
        <w:spacing w:before="120" w:after="0" w:line="240" w:lineRule="auto"/>
        <w:rPr>
          <w:rFonts w:ascii="Times New Roman" w:hAnsi="Times New Roman"/>
          <w:sz w:val="28"/>
          <w:szCs w:val="28"/>
        </w:rPr>
      </w:pPr>
    </w:p>
    <w:p w:rsidR="009E4867" w:rsidRPr="0032379E" w:rsidRDefault="009E4867" w:rsidP="0032379E">
      <w:pPr>
        <w:autoSpaceDE w:val="0"/>
        <w:autoSpaceDN w:val="0"/>
        <w:adjustRightInd w:val="0"/>
        <w:spacing w:after="0" w:line="240" w:lineRule="auto"/>
        <w:ind w:left="5103"/>
        <w:rPr>
          <w:rFonts w:ascii="Times New Roman" w:hAnsi="Times New Roman"/>
          <w:sz w:val="28"/>
          <w:szCs w:val="28"/>
        </w:rPr>
      </w:pPr>
      <w:r w:rsidRPr="0032379E">
        <w:rPr>
          <w:rFonts w:ascii="Times New Roman" w:hAnsi="Times New Roman"/>
          <w:sz w:val="28"/>
          <w:szCs w:val="28"/>
        </w:rPr>
        <w:t>Приложение  5</w:t>
      </w:r>
    </w:p>
    <w:p w:rsidR="009E4867" w:rsidRPr="0032379E" w:rsidRDefault="009E4867" w:rsidP="0032379E">
      <w:pPr>
        <w:autoSpaceDE w:val="0"/>
        <w:autoSpaceDN w:val="0"/>
        <w:adjustRightInd w:val="0"/>
        <w:spacing w:after="0" w:line="240" w:lineRule="auto"/>
        <w:ind w:left="5103"/>
        <w:rPr>
          <w:rFonts w:ascii="Times New Roman" w:hAnsi="Times New Roman"/>
          <w:sz w:val="28"/>
          <w:szCs w:val="28"/>
        </w:rPr>
      </w:pPr>
      <w:r w:rsidRPr="0032379E">
        <w:rPr>
          <w:rFonts w:ascii="Times New Roman" w:hAnsi="Times New Roman"/>
          <w:sz w:val="28"/>
          <w:szCs w:val="28"/>
        </w:rPr>
        <w:t xml:space="preserve">к подпрограмме «Поддержка    субъектов малого и среднего предпринимательства в Курагинском районе», реализуемой в рамках муниципальной  программы «Развитие малого </w:t>
      </w:r>
    </w:p>
    <w:p w:rsidR="009E4867" w:rsidRPr="0032379E" w:rsidRDefault="009E4867" w:rsidP="0032379E">
      <w:pPr>
        <w:autoSpaceDE w:val="0"/>
        <w:autoSpaceDN w:val="0"/>
        <w:adjustRightInd w:val="0"/>
        <w:spacing w:after="0" w:line="240" w:lineRule="auto"/>
        <w:ind w:left="5103"/>
        <w:rPr>
          <w:rFonts w:ascii="Times New Roman" w:hAnsi="Times New Roman"/>
          <w:sz w:val="28"/>
          <w:szCs w:val="28"/>
        </w:rPr>
      </w:pPr>
      <w:r w:rsidRPr="0032379E">
        <w:rPr>
          <w:rFonts w:ascii="Times New Roman" w:hAnsi="Times New Roman"/>
          <w:sz w:val="28"/>
          <w:szCs w:val="28"/>
        </w:rPr>
        <w:t xml:space="preserve">и среднего предпринимательства </w:t>
      </w:r>
    </w:p>
    <w:p w:rsidR="009E4867" w:rsidRPr="0032379E" w:rsidRDefault="009E4867" w:rsidP="0032379E">
      <w:pPr>
        <w:autoSpaceDE w:val="0"/>
        <w:autoSpaceDN w:val="0"/>
        <w:adjustRightInd w:val="0"/>
        <w:spacing w:after="0" w:line="240" w:lineRule="auto"/>
        <w:ind w:left="5103"/>
        <w:rPr>
          <w:rFonts w:ascii="Times New Roman" w:hAnsi="Times New Roman"/>
          <w:sz w:val="28"/>
          <w:szCs w:val="28"/>
        </w:rPr>
      </w:pPr>
      <w:r w:rsidRPr="0032379E">
        <w:rPr>
          <w:rFonts w:ascii="Times New Roman" w:hAnsi="Times New Roman"/>
          <w:sz w:val="28"/>
          <w:szCs w:val="28"/>
        </w:rPr>
        <w:t>в Курагинском районе »</w:t>
      </w:r>
    </w:p>
    <w:p w:rsidR="009E4867" w:rsidRPr="0032379E" w:rsidRDefault="009E4867" w:rsidP="0032379E">
      <w:pPr>
        <w:autoSpaceDE w:val="0"/>
        <w:autoSpaceDN w:val="0"/>
        <w:adjustRightInd w:val="0"/>
        <w:spacing w:after="0" w:line="240" w:lineRule="auto"/>
        <w:ind w:left="5103"/>
        <w:rPr>
          <w:rFonts w:ascii="Times New Roman" w:hAnsi="Times New Roman"/>
          <w:sz w:val="28"/>
          <w:szCs w:val="28"/>
        </w:rPr>
      </w:pPr>
    </w:p>
    <w:p w:rsidR="009E4867" w:rsidRPr="0032379E" w:rsidRDefault="009E4867" w:rsidP="0032379E">
      <w:pPr>
        <w:autoSpaceDE w:val="0"/>
        <w:autoSpaceDN w:val="0"/>
        <w:adjustRightInd w:val="0"/>
        <w:spacing w:after="0" w:line="240" w:lineRule="auto"/>
        <w:jc w:val="center"/>
        <w:rPr>
          <w:rFonts w:ascii="Times New Roman" w:hAnsi="Times New Roman"/>
          <w:sz w:val="28"/>
          <w:szCs w:val="28"/>
        </w:rPr>
      </w:pPr>
    </w:p>
    <w:p w:rsidR="009E4867" w:rsidRPr="0032379E" w:rsidRDefault="009E4867" w:rsidP="0032379E">
      <w:pPr>
        <w:widowControl w:val="0"/>
        <w:autoSpaceDE w:val="0"/>
        <w:autoSpaceDN w:val="0"/>
        <w:adjustRightInd w:val="0"/>
        <w:spacing w:after="0" w:line="240" w:lineRule="auto"/>
        <w:jc w:val="center"/>
        <w:outlineLvl w:val="1"/>
        <w:rPr>
          <w:rFonts w:ascii="Times New Roman" w:hAnsi="Times New Roman"/>
          <w:bCs/>
          <w:sz w:val="28"/>
          <w:szCs w:val="28"/>
          <w:lang w:eastAsia="ko-KR"/>
        </w:rPr>
      </w:pPr>
      <w:r w:rsidRPr="0032379E">
        <w:rPr>
          <w:rFonts w:ascii="Times New Roman" w:hAnsi="Times New Roman"/>
          <w:bCs/>
          <w:sz w:val="28"/>
          <w:szCs w:val="28"/>
          <w:lang w:eastAsia="ko-KR"/>
        </w:rPr>
        <w:t>Порядок предоставления грантов в форме субсидий субъектам малого и среднего предпринимательства на начало ведения предпринимательской деятельности</w:t>
      </w:r>
    </w:p>
    <w:p w:rsidR="009E4867" w:rsidRPr="0032379E" w:rsidRDefault="009E4867" w:rsidP="0032379E">
      <w:pPr>
        <w:autoSpaceDE w:val="0"/>
        <w:autoSpaceDN w:val="0"/>
        <w:adjustRightInd w:val="0"/>
        <w:spacing w:after="0" w:line="240" w:lineRule="auto"/>
        <w:jc w:val="center"/>
        <w:outlineLvl w:val="1"/>
        <w:rPr>
          <w:rFonts w:ascii="Times New Roman" w:hAnsi="Times New Roman"/>
          <w:sz w:val="28"/>
          <w:szCs w:val="28"/>
        </w:rPr>
      </w:pPr>
    </w:p>
    <w:p w:rsidR="009E4867" w:rsidRPr="0032379E" w:rsidRDefault="009E4867" w:rsidP="0032379E">
      <w:pPr>
        <w:autoSpaceDE w:val="0"/>
        <w:autoSpaceDN w:val="0"/>
        <w:adjustRightInd w:val="0"/>
        <w:spacing w:after="0" w:line="240" w:lineRule="auto"/>
        <w:jc w:val="center"/>
        <w:outlineLvl w:val="2"/>
        <w:rPr>
          <w:rFonts w:ascii="Times New Roman" w:hAnsi="Times New Roman"/>
          <w:sz w:val="28"/>
          <w:szCs w:val="28"/>
        </w:rPr>
      </w:pPr>
      <w:r w:rsidRPr="0032379E">
        <w:rPr>
          <w:rFonts w:ascii="Times New Roman" w:hAnsi="Times New Roman"/>
          <w:sz w:val="28"/>
          <w:szCs w:val="28"/>
        </w:rPr>
        <w:t>1. Общие положения</w:t>
      </w:r>
    </w:p>
    <w:p w:rsidR="009E4867" w:rsidRPr="0032379E" w:rsidRDefault="009E4867" w:rsidP="0032379E">
      <w:pPr>
        <w:autoSpaceDE w:val="0"/>
        <w:autoSpaceDN w:val="0"/>
        <w:adjustRightInd w:val="0"/>
        <w:spacing w:after="0" w:line="240" w:lineRule="auto"/>
        <w:ind w:firstLine="540"/>
        <w:jc w:val="both"/>
        <w:outlineLvl w:val="2"/>
        <w:rPr>
          <w:rFonts w:ascii="Times New Roman" w:hAnsi="Times New Roman"/>
          <w:sz w:val="28"/>
          <w:szCs w:val="28"/>
        </w:rPr>
      </w:pPr>
    </w:p>
    <w:p w:rsidR="009E4867" w:rsidRPr="0032379E" w:rsidRDefault="009E4867"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 xml:space="preserve">1.1. Порядок предоставления грантов в форме субсидий субъектам малого и среднего предпринимательства на начало ведения предпринимательской деятельности определяет общие положения о предоставлении гранта, порядок проведения отбора получателей гранта для предоставления гранта, условия и порядок получения гранта, требования к предоставляемой отчетности, требования об осуществлении контроля за соблюдением условий и порядка предоставления гранта и ответственности за их нарушение.                        </w:t>
      </w:r>
    </w:p>
    <w:p w:rsidR="009E4867" w:rsidRPr="0032379E" w:rsidRDefault="009E4867"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1.2. Для целей настоящего Порядка используются следующие понятия:</w:t>
      </w:r>
    </w:p>
    <w:p w:rsidR="009E4867" w:rsidRPr="0032379E" w:rsidRDefault="009E4867"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 xml:space="preserve">субъекты малого и среднего предпринимательства» - понимаются в том значении, в котором они используются в Федеральном </w:t>
      </w:r>
      <w:hyperlink r:id="rId22" w:history="1">
        <w:r w:rsidRPr="0032379E">
          <w:rPr>
            <w:rFonts w:ascii="Times New Roman" w:hAnsi="Times New Roman"/>
            <w:sz w:val="28"/>
            <w:szCs w:val="28"/>
          </w:rPr>
          <w:t>законе</w:t>
        </w:r>
      </w:hyperlink>
      <w:r w:rsidRPr="0032379E">
        <w:rPr>
          <w:rFonts w:ascii="Times New Roman" w:hAnsi="Times New Roman"/>
          <w:sz w:val="28"/>
          <w:szCs w:val="28"/>
        </w:rPr>
        <w:t xml:space="preserve"> от 24.07.2007 N 209-ФЗ «О развитии малого и среднего предпринимательства в Российской Федерации» (далее - Федеральный закон)</w:t>
      </w:r>
      <w:r w:rsidR="00212A21" w:rsidRPr="0032379E">
        <w:rPr>
          <w:rFonts w:ascii="Times New Roman" w:hAnsi="Times New Roman"/>
          <w:sz w:val="28"/>
          <w:szCs w:val="28"/>
        </w:rPr>
        <w:t>;</w:t>
      </w:r>
    </w:p>
    <w:p w:rsidR="00A103FA" w:rsidRPr="0032379E" w:rsidRDefault="00A103FA"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инновационная деятельность применяется в том значении,</w:t>
      </w:r>
      <w:r w:rsidRPr="0032379E">
        <w:rPr>
          <w:rFonts w:ascii="Times New Roman" w:hAnsi="Times New Roman"/>
          <w:sz w:val="28"/>
          <w:szCs w:val="28"/>
        </w:rPr>
        <w:br/>
        <w:t xml:space="preserve">в котором оно используется в Федеральном законе от 23.08.1996 № 127-ФЗ </w:t>
      </w:r>
      <w:r w:rsidRPr="0032379E">
        <w:rPr>
          <w:rFonts w:ascii="Times New Roman" w:hAnsi="Times New Roman"/>
          <w:sz w:val="28"/>
          <w:szCs w:val="28"/>
        </w:rPr>
        <w:br/>
        <w:t>«О науке и государственной научно-технической политике»</w:t>
      </w:r>
      <w:r w:rsidR="00212A21" w:rsidRPr="0032379E">
        <w:rPr>
          <w:rFonts w:ascii="Times New Roman" w:hAnsi="Times New Roman"/>
          <w:sz w:val="28"/>
          <w:szCs w:val="28"/>
        </w:rPr>
        <w:t>;</w:t>
      </w:r>
    </w:p>
    <w:p w:rsidR="006B18A1" w:rsidRPr="0032379E" w:rsidRDefault="006B18A1"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sidR="00A35B38" w:rsidRPr="0032379E">
        <w:rPr>
          <w:rFonts w:ascii="Times New Roman" w:hAnsi="Times New Roman"/>
          <w:sz w:val="28"/>
          <w:szCs w:val="28"/>
        </w:rPr>
        <w:t>, сбора и заготовки дикорастущих материалов</w:t>
      </w:r>
      <w:r w:rsidRPr="0032379E">
        <w:rPr>
          <w:rFonts w:ascii="Times New Roman" w:hAnsi="Times New Roman"/>
          <w:sz w:val="28"/>
          <w:szCs w:val="28"/>
        </w:rPr>
        <w:t xml:space="preserve"> в рамках данной муниципальной</w:t>
      </w:r>
      <w:r w:rsidR="00A9575D" w:rsidRPr="0032379E">
        <w:rPr>
          <w:rFonts w:ascii="Times New Roman" w:hAnsi="Times New Roman"/>
          <w:sz w:val="28"/>
          <w:szCs w:val="28"/>
        </w:rPr>
        <w:t xml:space="preserve"> программы (далее – грант)</w:t>
      </w:r>
      <w:r w:rsidRPr="0032379E">
        <w:rPr>
          <w:rFonts w:ascii="Times New Roman" w:hAnsi="Times New Roman"/>
          <w:sz w:val="28"/>
          <w:szCs w:val="28"/>
        </w:rPr>
        <w:t>;</w:t>
      </w:r>
    </w:p>
    <w:p w:rsidR="006B18A1" w:rsidRPr="0032379E" w:rsidRDefault="006B18A1"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 14-ст (далее – ОКВЭД), отнесенные к группам 62.01, 62.02, 62.09 раздела J, подгруппе 63.11.1 раздела J,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6B18A1" w:rsidRPr="0032379E" w:rsidRDefault="006B18A1"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xml:space="preserve">креативные индустрии – виды экономической деятельности </w:t>
      </w:r>
      <w:r w:rsidRPr="0032379E">
        <w:rPr>
          <w:rFonts w:ascii="Times New Roman" w:hAnsi="Times New Roman"/>
          <w:sz w:val="28"/>
          <w:szCs w:val="28"/>
        </w:rPr>
        <w:br/>
        <w:t>в соответствии с ОКВЭД, отнесенные к классам 13–15 раздела С; группам 32.12–32.13 раздела С; подклассу 32.2 раздела С; подгруппе 32.99.8 раздела С; группам 58.11, 58.13, 58.14, 58.19, 58.21, 58.29 раздела J; группам 59.11–59.14, 59.20 раздела J; группам 60.10, 60.20 раздела J; группам 62.01, 62.02 раздела J; группам 63.12, 63.91 раздела J; группам 70.21, 71.11, 73.11, 74.10–74.30 раздела М; группе 77.22 раздела N; подгруппе 85.41.2 раздела «P»; группам 90.01–90.04, 91.01–91.03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6B18A1" w:rsidRPr="0032379E" w:rsidRDefault="006B18A1"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обрабатывающие производства – виды экономической деятельности, отнесенные к разделу С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6B18A1" w:rsidRPr="0032379E" w:rsidRDefault="006B18A1"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xml:space="preserve">индустрия гостеприимства – виды экономической деятельности </w:t>
      </w:r>
      <w:r w:rsidRPr="0032379E">
        <w:rPr>
          <w:rFonts w:ascii="Times New Roman" w:hAnsi="Times New Roman"/>
          <w:sz w:val="28"/>
          <w:szCs w:val="28"/>
        </w:rPr>
        <w:br/>
        <w:t>в соответствии с ОКВЭД, отнесенные к классам 55</w:t>
      </w:r>
      <w:r w:rsidR="007F5847" w:rsidRPr="0032379E">
        <w:rPr>
          <w:rFonts w:ascii="Times New Roman" w:hAnsi="Times New Roman"/>
          <w:sz w:val="28"/>
          <w:szCs w:val="28"/>
        </w:rPr>
        <w:t>,</w:t>
      </w:r>
      <w:r w:rsidRPr="0032379E">
        <w:rPr>
          <w:rFonts w:ascii="Times New Roman" w:hAnsi="Times New Roman"/>
          <w:sz w:val="28"/>
          <w:szCs w:val="28"/>
        </w:rPr>
        <w:t xml:space="preserve"> 56 раздела </w:t>
      </w:r>
      <w:r w:rsidRPr="0032379E">
        <w:rPr>
          <w:rFonts w:ascii="Times New Roman" w:hAnsi="Times New Roman"/>
          <w:sz w:val="28"/>
          <w:szCs w:val="28"/>
          <w:lang w:val="en-US"/>
        </w:rPr>
        <w:t>I</w:t>
      </w:r>
      <w:r w:rsidRPr="0032379E">
        <w:rPr>
          <w:rFonts w:ascii="Times New Roman" w:hAnsi="Times New Roman"/>
          <w:sz w:val="28"/>
          <w:szCs w:val="28"/>
        </w:rPr>
        <w:t xml:space="preserve">; группе 77.21, классу 79 раздела </w:t>
      </w:r>
      <w:r w:rsidRPr="0032379E">
        <w:rPr>
          <w:rFonts w:ascii="Times New Roman" w:hAnsi="Times New Roman"/>
          <w:sz w:val="28"/>
          <w:szCs w:val="28"/>
          <w:lang w:val="en-US"/>
        </w:rPr>
        <w:t>N</w:t>
      </w:r>
      <w:r w:rsidRPr="0032379E">
        <w:rPr>
          <w:rFonts w:ascii="Times New Roman" w:hAnsi="Times New Roman"/>
          <w:sz w:val="28"/>
          <w:szCs w:val="28"/>
        </w:rPr>
        <w:t xml:space="preserve">; подклассам 91.02, 93.2 раздела </w:t>
      </w:r>
      <w:r w:rsidRPr="0032379E">
        <w:rPr>
          <w:rFonts w:ascii="Times New Roman" w:hAnsi="Times New Roman"/>
          <w:sz w:val="28"/>
          <w:szCs w:val="28"/>
          <w:lang w:val="en-US"/>
        </w:rPr>
        <w:t>R</w:t>
      </w:r>
      <w:r w:rsidRPr="0032379E">
        <w:rPr>
          <w:rFonts w:ascii="Times New Roman" w:hAnsi="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6B18A1" w:rsidRPr="0032379E" w:rsidRDefault="006B18A1"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xml:space="preserve">бытовые услуги – виды экономической деятельности в соответствии </w:t>
      </w:r>
      <w:r w:rsidRPr="0032379E">
        <w:rPr>
          <w:rFonts w:ascii="Times New Roman" w:hAnsi="Times New Roman"/>
          <w:sz w:val="28"/>
          <w:szCs w:val="28"/>
        </w:rPr>
        <w:br/>
        <w:t xml:space="preserve">с ОКВЭД, отнесенные к классу 95, группам 96.01, 96.02, 96.04 раздела </w:t>
      </w:r>
      <w:r w:rsidRPr="0032379E">
        <w:rPr>
          <w:rFonts w:ascii="Times New Roman" w:hAnsi="Times New Roman"/>
          <w:sz w:val="28"/>
          <w:szCs w:val="28"/>
          <w:lang w:val="en-US"/>
        </w:rPr>
        <w:t>S</w:t>
      </w:r>
      <w:r w:rsidRPr="0032379E">
        <w:rPr>
          <w:rFonts w:ascii="Times New Roman" w:hAnsi="Times New Roman"/>
          <w:sz w:val="28"/>
          <w:szCs w:val="28"/>
        </w:rPr>
        <w:t xml:space="preserve"> </w:t>
      </w:r>
      <w:r w:rsidRPr="0032379E">
        <w:rPr>
          <w:rFonts w:ascii="Times New Roman" w:hAnsi="Times New Roman"/>
          <w:sz w:val="28"/>
          <w:szCs w:val="28"/>
        </w:rPr>
        <w:br/>
        <w:t>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6B18A1" w:rsidRPr="0032379E" w:rsidRDefault="006B18A1"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xml:space="preserve">дополнительное образование детей и взрослых – виды экономической деятельности в соответствии с ОКВЭД, отнесенные к подгруппам 85.41.1, 85.41.9 раздела </w:t>
      </w:r>
      <w:r w:rsidR="005D5EBE" w:rsidRPr="0032379E">
        <w:rPr>
          <w:rFonts w:ascii="Times New Roman" w:hAnsi="Times New Roman"/>
          <w:sz w:val="28"/>
          <w:szCs w:val="28"/>
        </w:rPr>
        <w:t>Р</w:t>
      </w:r>
      <w:r w:rsidRPr="0032379E">
        <w:rPr>
          <w:rFonts w:ascii="Times New Roman" w:hAnsi="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6B18A1" w:rsidRPr="0032379E" w:rsidRDefault="006B18A1"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спорт – виды экономической деятельности в соответствии с ОКВЭД, отнесенные к групп</w:t>
      </w:r>
      <w:r w:rsidR="007F5847" w:rsidRPr="0032379E">
        <w:rPr>
          <w:rFonts w:ascii="Times New Roman" w:hAnsi="Times New Roman"/>
          <w:sz w:val="28"/>
          <w:szCs w:val="28"/>
        </w:rPr>
        <w:t>ам</w:t>
      </w:r>
      <w:r w:rsidRPr="0032379E">
        <w:rPr>
          <w:rFonts w:ascii="Times New Roman" w:hAnsi="Times New Roman"/>
          <w:sz w:val="28"/>
          <w:szCs w:val="28"/>
        </w:rPr>
        <w:t xml:space="preserve"> 93.13</w:t>
      </w:r>
      <w:r w:rsidR="007F5847" w:rsidRPr="0032379E">
        <w:rPr>
          <w:rFonts w:ascii="Times New Roman" w:hAnsi="Times New Roman"/>
          <w:sz w:val="28"/>
          <w:szCs w:val="28"/>
        </w:rPr>
        <w:t xml:space="preserve">, 93.19 </w:t>
      </w:r>
      <w:r w:rsidRPr="0032379E">
        <w:rPr>
          <w:rFonts w:ascii="Times New Roman" w:hAnsi="Times New Roman"/>
          <w:sz w:val="28"/>
          <w:szCs w:val="28"/>
        </w:rPr>
        <w:t xml:space="preserve"> раздела </w:t>
      </w:r>
      <w:r w:rsidRPr="0032379E">
        <w:rPr>
          <w:rFonts w:ascii="Times New Roman" w:hAnsi="Times New Roman"/>
          <w:sz w:val="28"/>
          <w:szCs w:val="28"/>
          <w:lang w:val="en-US"/>
        </w:rPr>
        <w:t>R</w:t>
      </w:r>
      <w:r w:rsidRPr="0032379E">
        <w:rPr>
          <w:rFonts w:ascii="Times New Roman" w:hAnsi="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6B18A1" w:rsidRPr="0032379E" w:rsidRDefault="006B18A1"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xml:space="preserve">сбор и переработка отходов – виды экономической деятельности </w:t>
      </w:r>
      <w:r w:rsidRPr="0032379E">
        <w:rPr>
          <w:rFonts w:ascii="Times New Roman" w:hAnsi="Times New Roman"/>
          <w:sz w:val="28"/>
          <w:szCs w:val="28"/>
        </w:rPr>
        <w:br/>
        <w:t>в соответствии с ОКВЭД, отнесенные к классу 38 раздела Е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6B18A1" w:rsidRPr="0032379E" w:rsidRDefault="006B18A1"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xml:space="preserve">ремонт автотранспортных средств – виды экономической деятельности </w:t>
      </w:r>
      <w:r w:rsidRPr="0032379E">
        <w:rPr>
          <w:rFonts w:ascii="Times New Roman" w:hAnsi="Times New Roman"/>
          <w:sz w:val="28"/>
          <w:szCs w:val="28"/>
        </w:rPr>
        <w:br/>
        <w:t xml:space="preserve">в соответствии с ОКВЭД, отнесенные к группе 45.20 раздела </w:t>
      </w:r>
      <w:r w:rsidRPr="0032379E">
        <w:rPr>
          <w:rFonts w:ascii="Times New Roman" w:hAnsi="Times New Roman"/>
          <w:sz w:val="28"/>
          <w:szCs w:val="28"/>
          <w:lang w:val="en-US"/>
        </w:rPr>
        <w:t>G</w:t>
      </w:r>
      <w:r w:rsidRPr="0032379E">
        <w:rPr>
          <w:rFonts w:ascii="Times New Roman" w:hAnsi="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6B18A1" w:rsidRPr="0032379E" w:rsidRDefault="006B18A1"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xml:space="preserve">строительные работы – виды экономической деятельности </w:t>
      </w:r>
      <w:r w:rsidRPr="0032379E">
        <w:rPr>
          <w:rFonts w:ascii="Times New Roman" w:hAnsi="Times New Roman"/>
          <w:sz w:val="28"/>
          <w:szCs w:val="28"/>
        </w:rPr>
        <w:br/>
        <w:t xml:space="preserve">в соответствии с ОКВЭД, отнесенные к </w:t>
      </w:r>
      <w:r w:rsidR="007F5847" w:rsidRPr="0032379E">
        <w:rPr>
          <w:rFonts w:ascii="Times New Roman" w:hAnsi="Times New Roman"/>
          <w:sz w:val="28"/>
          <w:szCs w:val="28"/>
        </w:rPr>
        <w:t xml:space="preserve">подгруппе 42.22.2, </w:t>
      </w:r>
      <w:r w:rsidRPr="0032379E">
        <w:rPr>
          <w:rFonts w:ascii="Times New Roman" w:hAnsi="Times New Roman"/>
          <w:sz w:val="28"/>
          <w:szCs w:val="28"/>
        </w:rPr>
        <w:t xml:space="preserve">классу 43 раздела </w:t>
      </w:r>
      <w:r w:rsidRPr="0032379E">
        <w:rPr>
          <w:rFonts w:ascii="Times New Roman" w:hAnsi="Times New Roman"/>
          <w:sz w:val="28"/>
          <w:szCs w:val="28"/>
          <w:lang w:val="en-US"/>
        </w:rPr>
        <w:t>F</w:t>
      </w:r>
      <w:r w:rsidRPr="0032379E">
        <w:rPr>
          <w:rFonts w:ascii="Times New Roman" w:hAnsi="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7F5847" w:rsidRPr="0032379E" w:rsidRDefault="007F5847" w:rsidP="0032379E">
      <w:pPr>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hAnsi="Times New Roman"/>
          <w:sz w:val="28"/>
          <w:szCs w:val="28"/>
        </w:rPr>
        <w:t xml:space="preserve">сбор и заготовка дикорастущих материалов - виды экономической деятельности в соответствии с </w:t>
      </w:r>
      <w:hyperlink r:id="rId23" w:history="1">
        <w:r w:rsidRPr="0032379E">
          <w:rPr>
            <w:rFonts w:ascii="Times New Roman" w:hAnsi="Times New Roman"/>
            <w:sz w:val="28"/>
            <w:szCs w:val="28"/>
          </w:rPr>
          <w:t>ОКВЭД</w:t>
        </w:r>
      </w:hyperlink>
      <w:r w:rsidRPr="0032379E">
        <w:rPr>
          <w:rFonts w:ascii="Times New Roman" w:hAnsi="Times New Roman"/>
          <w:sz w:val="28"/>
          <w:szCs w:val="28"/>
        </w:rPr>
        <w:t xml:space="preserve">, отнесенные к </w:t>
      </w:r>
      <w:hyperlink r:id="rId24" w:history="1">
        <w:r w:rsidRPr="0032379E">
          <w:rPr>
            <w:rFonts w:ascii="Times New Roman" w:hAnsi="Times New Roman"/>
            <w:sz w:val="28"/>
            <w:szCs w:val="28"/>
          </w:rPr>
          <w:t>группе 02.30 раздела А</w:t>
        </w:r>
      </w:hyperlink>
      <w:r w:rsidRPr="0032379E">
        <w:rPr>
          <w:rFonts w:ascii="Times New Roman" w:hAnsi="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9E4867" w:rsidRPr="0032379E" w:rsidRDefault="009E4867" w:rsidP="0032379E">
      <w:pPr>
        <w:widowControl w:val="0"/>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заявитель - субъект малого или среднего предпринимательства, обратившиеся с заявлением о предоставлении гранта;</w:t>
      </w:r>
    </w:p>
    <w:p w:rsidR="009E4867" w:rsidRPr="0032379E" w:rsidRDefault="009E4867" w:rsidP="0032379E">
      <w:pPr>
        <w:widowControl w:val="0"/>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xml:space="preserve">получатель </w:t>
      </w:r>
      <w:r w:rsidR="006B18A1" w:rsidRPr="0032379E">
        <w:rPr>
          <w:rFonts w:ascii="Times New Roman" w:hAnsi="Times New Roman"/>
          <w:sz w:val="28"/>
          <w:szCs w:val="28"/>
        </w:rPr>
        <w:t xml:space="preserve">гранта </w:t>
      </w:r>
      <w:r w:rsidRPr="0032379E">
        <w:rPr>
          <w:rFonts w:ascii="Times New Roman" w:hAnsi="Times New Roman"/>
          <w:sz w:val="28"/>
          <w:szCs w:val="28"/>
        </w:rPr>
        <w:t xml:space="preserve"> - заявитель, в отношении которого принято решение о предоставлении </w:t>
      </w:r>
      <w:r w:rsidR="006B18A1" w:rsidRPr="0032379E">
        <w:rPr>
          <w:rFonts w:ascii="Times New Roman" w:hAnsi="Times New Roman"/>
          <w:sz w:val="28"/>
          <w:szCs w:val="28"/>
        </w:rPr>
        <w:t>гранта</w:t>
      </w:r>
      <w:r w:rsidRPr="0032379E">
        <w:rPr>
          <w:rFonts w:ascii="Times New Roman" w:hAnsi="Times New Roman"/>
          <w:sz w:val="28"/>
          <w:szCs w:val="28"/>
        </w:rPr>
        <w:t xml:space="preserve"> и с которым заключено соглашение </w:t>
      </w:r>
      <w:r w:rsidRPr="0032379E">
        <w:rPr>
          <w:rFonts w:ascii="Times New Roman" w:hAnsi="Times New Roman"/>
          <w:sz w:val="28"/>
          <w:szCs w:val="28"/>
        </w:rPr>
        <w:br/>
        <w:t>о предоставлении субсидии;</w:t>
      </w:r>
    </w:p>
    <w:p w:rsidR="009E4867" w:rsidRPr="0032379E" w:rsidRDefault="009E4867"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ab/>
        <w:t>заявка - комплект документов, поданный заявителем для принятия Управлением реше</w:t>
      </w:r>
      <w:r w:rsidR="00A103FA" w:rsidRPr="0032379E">
        <w:rPr>
          <w:rFonts w:ascii="Times New Roman" w:hAnsi="Times New Roman"/>
          <w:sz w:val="28"/>
          <w:szCs w:val="28"/>
        </w:rPr>
        <w:t>ния о предоставлении заявителю гранта</w:t>
      </w:r>
      <w:r w:rsidRPr="0032379E">
        <w:rPr>
          <w:rFonts w:ascii="Times New Roman" w:hAnsi="Times New Roman"/>
          <w:sz w:val="28"/>
          <w:szCs w:val="28"/>
        </w:rPr>
        <w:t>;</w:t>
      </w:r>
    </w:p>
    <w:p w:rsidR="009E4867" w:rsidRPr="0032379E" w:rsidRDefault="009E4867" w:rsidP="0032379E">
      <w:pPr>
        <w:widowControl w:val="0"/>
        <w:autoSpaceDE w:val="0"/>
        <w:autoSpaceDN w:val="0"/>
        <w:adjustRightInd w:val="0"/>
        <w:spacing w:after="0" w:line="240" w:lineRule="auto"/>
        <w:ind w:firstLine="709"/>
        <w:jc w:val="both"/>
        <w:rPr>
          <w:rFonts w:ascii="Times New Roman" w:hAnsi="Times New Roman" w:cs="Calibri"/>
          <w:sz w:val="28"/>
          <w:szCs w:val="28"/>
        </w:rPr>
      </w:pPr>
      <w:r w:rsidRPr="0032379E">
        <w:rPr>
          <w:rFonts w:ascii="Times New Roman" w:hAnsi="Times New Roman"/>
          <w:sz w:val="28"/>
          <w:szCs w:val="28"/>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w:t>
      </w:r>
      <w:r w:rsidRPr="0032379E">
        <w:rPr>
          <w:rFonts w:ascii="Times New Roman" w:hAnsi="Times New Roman"/>
          <w:sz w:val="28"/>
          <w:szCs w:val="28"/>
        </w:rPr>
        <w:br/>
        <w:t xml:space="preserve">и воздушных судов), </w:t>
      </w:r>
      <w:r w:rsidR="006B18A1" w:rsidRPr="0032379E">
        <w:rPr>
          <w:rFonts w:ascii="Times New Roman" w:hAnsi="Times New Roman"/>
          <w:sz w:val="28"/>
          <w:szCs w:val="28"/>
        </w:rPr>
        <w:t xml:space="preserve">производственный и хозяйственный инвентарь, </w:t>
      </w:r>
      <w:r w:rsidRPr="0032379E">
        <w:rPr>
          <w:rFonts w:ascii="Times New Roman" w:hAnsi="Times New Roman"/>
          <w:sz w:val="28"/>
          <w:szCs w:val="28"/>
        </w:rPr>
        <w:t xml:space="preserve">относящиеся к первой - десятой амортизационным группам, </w:t>
      </w:r>
      <w:r w:rsidRPr="0032379E">
        <w:rPr>
          <w:rFonts w:ascii="Times New Roman" w:hAnsi="Times New Roman" w:cs="Calibri"/>
          <w:sz w:val="28"/>
          <w:szCs w:val="28"/>
        </w:rPr>
        <w:t>согласно требования Налогового  кодекса Российской Федерации (далее – оборудование)</w:t>
      </w:r>
      <w:r w:rsidR="006B18A1" w:rsidRPr="0032379E">
        <w:rPr>
          <w:rFonts w:ascii="Times New Roman" w:hAnsi="Times New Roman" w:cs="Calibri"/>
          <w:sz w:val="28"/>
          <w:szCs w:val="28"/>
        </w:rPr>
        <w:t>.</w:t>
      </w:r>
    </w:p>
    <w:p w:rsidR="00A103FA" w:rsidRPr="0032379E" w:rsidRDefault="009E4867" w:rsidP="0032379E">
      <w:pPr>
        <w:autoSpaceDE w:val="0"/>
        <w:autoSpaceDN w:val="0"/>
        <w:adjustRightInd w:val="0"/>
        <w:spacing w:after="0" w:line="240" w:lineRule="auto"/>
        <w:ind w:firstLine="709"/>
        <w:jc w:val="both"/>
        <w:rPr>
          <w:rFonts w:ascii="Times New Roman" w:hAnsi="Times New Roman"/>
          <w:iCs/>
          <w:sz w:val="28"/>
          <w:szCs w:val="28"/>
        </w:rPr>
      </w:pPr>
      <w:r w:rsidRPr="0032379E">
        <w:rPr>
          <w:rFonts w:ascii="Times New Roman" w:hAnsi="Times New Roman" w:cs="Calibri"/>
          <w:sz w:val="28"/>
          <w:szCs w:val="28"/>
        </w:rPr>
        <w:t xml:space="preserve">1.3. Целью предоставления </w:t>
      </w:r>
      <w:r w:rsidR="00A103FA" w:rsidRPr="0032379E">
        <w:rPr>
          <w:rFonts w:ascii="Times New Roman" w:hAnsi="Times New Roman" w:cs="Calibri"/>
          <w:sz w:val="28"/>
          <w:szCs w:val="28"/>
        </w:rPr>
        <w:t>грантовой поддержки</w:t>
      </w:r>
      <w:r w:rsidRPr="0032379E">
        <w:rPr>
          <w:rFonts w:ascii="Times New Roman" w:hAnsi="Times New Roman" w:cs="Calibri"/>
          <w:sz w:val="28"/>
          <w:szCs w:val="28"/>
        </w:rPr>
        <w:t xml:space="preserve"> является финансовое </w:t>
      </w:r>
      <w:r w:rsidR="006B18A1" w:rsidRPr="0032379E">
        <w:rPr>
          <w:rFonts w:ascii="Times New Roman" w:hAnsi="Times New Roman" w:cs="Calibri"/>
          <w:sz w:val="28"/>
          <w:szCs w:val="28"/>
        </w:rPr>
        <w:t>обеспечение</w:t>
      </w:r>
      <w:r w:rsidR="006B18A1" w:rsidRPr="0032379E">
        <w:t xml:space="preserve"> </w:t>
      </w:r>
      <w:r w:rsidR="00F30D5D" w:rsidRPr="0032379E">
        <w:rPr>
          <w:rFonts w:ascii="Times New Roman" w:hAnsi="Times New Roman" w:cs="Calibri"/>
          <w:sz w:val="28"/>
          <w:szCs w:val="28"/>
        </w:rPr>
        <w:t>затрат</w:t>
      </w:r>
      <w:r w:rsidR="006B18A1" w:rsidRPr="0032379E">
        <w:rPr>
          <w:rFonts w:ascii="Times New Roman" w:hAnsi="Times New Roman" w:cs="Calibri"/>
          <w:sz w:val="28"/>
          <w:szCs w:val="28"/>
        </w:rPr>
        <w:t xml:space="preserve"> </w:t>
      </w:r>
      <w:r w:rsidR="00A103FA" w:rsidRPr="0032379E">
        <w:rPr>
          <w:rFonts w:ascii="Times New Roman" w:hAnsi="Times New Roman"/>
          <w:sz w:val="28"/>
          <w:szCs w:val="28"/>
        </w:rPr>
        <w:t xml:space="preserve">на </w:t>
      </w:r>
      <w:r w:rsidR="00A103FA" w:rsidRPr="0032379E">
        <w:rPr>
          <w:rFonts w:ascii="Times New Roman" w:hAnsi="Times New Roman"/>
          <w:iCs/>
          <w:sz w:val="28"/>
          <w:szCs w:val="28"/>
        </w:rPr>
        <w:t>начало ведения предпринимательской деятельности, включая расходы:</w:t>
      </w:r>
    </w:p>
    <w:p w:rsidR="00A103FA" w:rsidRPr="0032379E" w:rsidRDefault="00A103FA" w:rsidP="0032379E">
      <w:pPr>
        <w:autoSpaceDE w:val="0"/>
        <w:autoSpaceDN w:val="0"/>
        <w:adjustRightInd w:val="0"/>
        <w:spacing w:after="0" w:line="240" w:lineRule="auto"/>
        <w:ind w:firstLine="709"/>
        <w:jc w:val="both"/>
        <w:rPr>
          <w:rFonts w:ascii="Times New Roman" w:hAnsi="Times New Roman"/>
          <w:iCs/>
          <w:sz w:val="28"/>
          <w:szCs w:val="28"/>
        </w:rPr>
      </w:pPr>
      <w:r w:rsidRPr="0032379E">
        <w:rPr>
          <w:rFonts w:ascii="Times New Roman" w:hAnsi="Times New Roman"/>
          <w:iCs/>
          <w:sz w:val="28"/>
          <w:szCs w:val="28"/>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A103FA" w:rsidRPr="0032379E" w:rsidRDefault="00A103FA" w:rsidP="0032379E">
      <w:pPr>
        <w:autoSpaceDE w:val="0"/>
        <w:autoSpaceDN w:val="0"/>
        <w:adjustRightInd w:val="0"/>
        <w:spacing w:after="0" w:line="240" w:lineRule="auto"/>
        <w:ind w:firstLine="709"/>
        <w:jc w:val="both"/>
        <w:rPr>
          <w:rFonts w:ascii="Times New Roman" w:hAnsi="Times New Roman"/>
          <w:iCs/>
          <w:sz w:val="28"/>
          <w:szCs w:val="28"/>
        </w:rPr>
      </w:pPr>
      <w:r w:rsidRPr="0032379E">
        <w:rPr>
          <w:rFonts w:ascii="Times New Roman" w:hAnsi="Times New Roman"/>
          <w:iCs/>
          <w:sz w:val="28"/>
          <w:szCs w:val="28"/>
        </w:rPr>
        <w:t xml:space="preserve">на приобретение оргтехники, оборудования, мебели, программного обеспечения, используемых для осуществления предпринимательской деятельности; </w:t>
      </w:r>
    </w:p>
    <w:p w:rsidR="00A103FA" w:rsidRPr="0032379E" w:rsidRDefault="00A103FA" w:rsidP="0032379E">
      <w:pPr>
        <w:autoSpaceDE w:val="0"/>
        <w:autoSpaceDN w:val="0"/>
        <w:adjustRightInd w:val="0"/>
        <w:spacing w:after="0" w:line="240" w:lineRule="auto"/>
        <w:ind w:firstLine="709"/>
        <w:jc w:val="both"/>
        <w:rPr>
          <w:rFonts w:ascii="Times New Roman" w:hAnsi="Times New Roman"/>
          <w:iCs/>
          <w:sz w:val="28"/>
          <w:szCs w:val="28"/>
        </w:rPr>
      </w:pPr>
      <w:r w:rsidRPr="0032379E">
        <w:rPr>
          <w:rFonts w:ascii="Times New Roman" w:hAnsi="Times New Roman"/>
          <w:iCs/>
          <w:sz w:val="28"/>
          <w:szCs w:val="28"/>
        </w:rPr>
        <w:t xml:space="preserve">на оформление результатов интеллектуальной деятельности, полученных при осуществлении предпринимательской деятельности; </w:t>
      </w:r>
    </w:p>
    <w:p w:rsidR="00A103FA" w:rsidRPr="0032379E" w:rsidRDefault="00A103FA" w:rsidP="0032379E">
      <w:pPr>
        <w:autoSpaceDE w:val="0"/>
        <w:autoSpaceDN w:val="0"/>
        <w:adjustRightInd w:val="0"/>
        <w:spacing w:after="0" w:line="240" w:lineRule="auto"/>
        <w:ind w:firstLine="709"/>
        <w:jc w:val="both"/>
        <w:rPr>
          <w:rFonts w:ascii="Times New Roman" w:hAnsi="Times New Roman"/>
          <w:iCs/>
          <w:sz w:val="28"/>
          <w:szCs w:val="28"/>
        </w:rPr>
      </w:pPr>
      <w:r w:rsidRPr="0032379E">
        <w:rPr>
          <w:rFonts w:ascii="Times New Roman" w:hAnsi="Times New Roman"/>
          <w:iCs/>
          <w:sz w:val="28"/>
          <w:szCs w:val="28"/>
        </w:rPr>
        <w:t xml:space="preserve">на приобретение сырья, расходных материалов, необходимых для производства выпускаемой продукции, – в размере не более 30 процентов </w:t>
      </w:r>
      <w:r w:rsidRPr="0032379E">
        <w:rPr>
          <w:rFonts w:ascii="Times New Roman" w:hAnsi="Times New Roman"/>
          <w:iCs/>
          <w:sz w:val="28"/>
          <w:szCs w:val="28"/>
        </w:rPr>
        <w:br/>
        <w:t>от общей суммы гранта;</w:t>
      </w:r>
    </w:p>
    <w:p w:rsidR="00D73FE6" w:rsidRPr="0032379E" w:rsidRDefault="00D73FE6"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9E4867" w:rsidRPr="0032379E" w:rsidRDefault="00D73FE6" w:rsidP="0032379E">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1.4.</w:t>
      </w:r>
      <w:r w:rsidR="002800BA" w:rsidRPr="0032379E">
        <w:rPr>
          <w:rFonts w:ascii="Times New Roman" w:eastAsia="Calibri" w:hAnsi="Times New Roman"/>
          <w:sz w:val="28"/>
          <w:szCs w:val="28"/>
          <w:lang w:eastAsia="en-US"/>
        </w:rPr>
        <w:t xml:space="preserve"> </w:t>
      </w:r>
      <w:r w:rsidR="00A103FA" w:rsidRPr="0032379E">
        <w:rPr>
          <w:rFonts w:ascii="Times New Roman" w:eastAsia="Calibri" w:hAnsi="Times New Roman"/>
          <w:sz w:val="28"/>
          <w:szCs w:val="28"/>
          <w:lang w:eastAsia="en-US"/>
        </w:rPr>
        <w:t>Грантовая поддержка</w:t>
      </w:r>
      <w:r w:rsidR="009E4867" w:rsidRPr="0032379E">
        <w:rPr>
          <w:rFonts w:ascii="Times New Roman" w:eastAsia="Calibri" w:hAnsi="Times New Roman"/>
          <w:sz w:val="28"/>
          <w:szCs w:val="28"/>
          <w:lang w:eastAsia="en-US"/>
        </w:rPr>
        <w:t xml:space="preserve"> предоставляется в рамках реализации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p w:rsidR="009E4867" w:rsidRPr="0032379E" w:rsidRDefault="009E4867" w:rsidP="0032379E">
      <w:pPr>
        <w:autoSpaceDE w:val="0"/>
        <w:autoSpaceDN w:val="0"/>
        <w:adjustRightInd w:val="0"/>
        <w:spacing w:after="0" w:line="240" w:lineRule="auto"/>
        <w:ind w:firstLine="709"/>
        <w:jc w:val="both"/>
        <w:rPr>
          <w:rFonts w:ascii="Times New Roman" w:eastAsia="Calibri" w:hAnsi="Times New Roman" w:cs="Arial"/>
          <w:sz w:val="28"/>
          <w:szCs w:val="28"/>
          <w:lang w:eastAsia="en-US"/>
        </w:rPr>
      </w:pPr>
      <w:r w:rsidRPr="0032379E">
        <w:rPr>
          <w:rFonts w:ascii="Times New Roman" w:eastAsia="Calibri" w:hAnsi="Times New Roman"/>
          <w:sz w:val="28"/>
          <w:szCs w:val="28"/>
          <w:lang w:eastAsia="en-US"/>
        </w:rPr>
        <w:t>1.</w:t>
      </w:r>
      <w:r w:rsidR="00D73FE6" w:rsidRPr="0032379E">
        <w:rPr>
          <w:rFonts w:ascii="Times New Roman" w:eastAsia="Calibri" w:hAnsi="Times New Roman"/>
          <w:sz w:val="28"/>
          <w:szCs w:val="28"/>
          <w:lang w:eastAsia="en-US"/>
        </w:rPr>
        <w:t>5</w:t>
      </w:r>
      <w:r w:rsidRPr="0032379E">
        <w:rPr>
          <w:rFonts w:ascii="Times New Roman" w:eastAsia="Calibri" w:hAnsi="Times New Roman"/>
          <w:sz w:val="28"/>
          <w:szCs w:val="28"/>
          <w:lang w:eastAsia="en-US"/>
        </w:rPr>
        <w:t xml:space="preserve">. </w:t>
      </w:r>
      <w:r w:rsidRPr="0032379E">
        <w:rPr>
          <w:rFonts w:ascii="Times New Roman" w:eastAsia="Calibri" w:hAnsi="Times New Roman" w:cs="Arial"/>
          <w:iCs/>
          <w:sz w:val="28"/>
          <w:szCs w:val="28"/>
          <w:lang w:eastAsia="en-US"/>
        </w:rPr>
        <w:t xml:space="preserve">Уполномоченным органом  по предоставлению </w:t>
      </w:r>
      <w:r w:rsidR="00A103FA" w:rsidRPr="0032379E">
        <w:rPr>
          <w:rFonts w:ascii="Times New Roman" w:eastAsia="Calibri" w:hAnsi="Times New Roman" w:cs="Arial"/>
          <w:iCs/>
          <w:sz w:val="28"/>
          <w:szCs w:val="28"/>
          <w:lang w:eastAsia="en-US"/>
        </w:rPr>
        <w:t>грантовой поддержки</w:t>
      </w:r>
      <w:r w:rsidRPr="0032379E">
        <w:rPr>
          <w:rFonts w:ascii="Times New Roman" w:eastAsia="Calibri" w:hAnsi="Times New Roman" w:cs="Arial"/>
          <w:iCs/>
          <w:sz w:val="28"/>
          <w:szCs w:val="28"/>
          <w:lang w:eastAsia="en-US"/>
        </w:rPr>
        <w:t xml:space="preserve"> является </w:t>
      </w:r>
      <w:r w:rsidRPr="0032379E">
        <w:rPr>
          <w:rFonts w:ascii="Times New Roman" w:eastAsia="Calibri" w:hAnsi="Times New Roman" w:cs="Arial"/>
          <w:sz w:val="28"/>
          <w:szCs w:val="28"/>
          <w:lang w:eastAsia="en-US"/>
        </w:rPr>
        <w:t xml:space="preserve">управление экономики и имущественных отношений Курагинского района (далее – Управление). </w:t>
      </w:r>
    </w:p>
    <w:p w:rsidR="009E4867" w:rsidRPr="0032379E" w:rsidRDefault="009E4867"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cs="Arial"/>
          <w:sz w:val="28"/>
          <w:szCs w:val="28"/>
        </w:rPr>
        <w:t>1</w:t>
      </w:r>
      <w:r w:rsidRPr="0032379E">
        <w:rPr>
          <w:rFonts w:ascii="Times New Roman" w:hAnsi="Times New Roman"/>
          <w:sz w:val="28"/>
          <w:szCs w:val="28"/>
        </w:rPr>
        <w:t>.</w:t>
      </w:r>
      <w:r w:rsidR="00D73FE6" w:rsidRPr="0032379E">
        <w:rPr>
          <w:rFonts w:ascii="Times New Roman" w:hAnsi="Times New Roman"/>
          <w:sz w:val="28"/>
          <w:szCs w:val="28"/>
        </w:rPr>
        <w:t>6</w:t>
      </w:r>
      <w:r w:rsidRPr="0032379E">
        <w:rPr>
          <w:rFonts w:ascii="Times New Roman" w:hAnsi="Times New Roman"/>
          <w:sz w:val="28"/>
          <w:szCs w:val="28"/>
        </w:rPr>
        <w:t xml:space="preserve">. Предоставление </w:t>
      </w:r>
      <w:r w:rsidR="00A103FA" w:rsidRPr="0032379E">
        <w:rPr>
          <w:rFonts w:ascii="Times New Roman" w:hAnsi="Times New Roman"/>
          <w:sz w:val="28"/>
          <w:szCs w:val="28"/>
        </w:rPr>
        <w:t>грантовой поддержки</w:t>
      </w:r>
      <w:r w:rsidRPr="0032379E">
        <w:rPr>
          <w:rFonts w:ascii="Times New Roman" w:hAnsi="Times New Roman"/>
          <w:sz w:val="28"/>
          <w:szCs w:val="28"/>
        </w:rPr>
        <w:t xml:space="preserve"> производится в пределах </w:t>
      </w:r>
      <w:r w:rsidRPr="0032379E">
        <w:rPr>
          <w:rFonts w:ascii="Times New Roman" w:hAnsi="Times New Roman" w:cs="Arial"/>
          <w:sz w:val="28"/>
          <w:szCs w:val="28"/>
        </w:rPr>
        <w:t xml:space="preserve">доведенных в соответствии с бюджетным законодательством Российской Федерации в установленном порядке лимитов бюджетных обязательств на предоставление </w:t>
      </w:r>
      <w:r w:rsidR="0056737D" w:rsidRPr="0032379E">
        <w:rPr>
          <w:rFonts w:ascii="Times New Roman" w:hAnsi="Times New Roman" w:cs="Arial"/>
          <w:sz w:val="28"/>
          <w:szCs w:val="28"/>
        </w:rPr>
        <w:t>грантовой</w:t>
      </w:r>
      <w:r w:rsidR="00D73FE6" w:rsidRPr="0032379E">
        <w:rPr>
          <w:rFonts w:ascii="Times New Roman" w:hAnsi="Times New Roman" w:cs="Arial"/>
          <w:sz w:val="28"/>
          <w:szCs w:val="28"/>
        </w:rPr>
        <w:t xml:space="preserve"> поддержки </w:t>
      </w:r>
      <w:r w:rsidRPr="0032379E">
        <w:rPr>
          <w:rFonts w:ascii="Times New Roman" w:hAnsi="Times New Roman" w:cs="Arial"/>
          <w:sz w:val="28"/>
          <w:szCs w:val="28"/>
        </w:rPr>
        <w:t>на соответствующий финансовый год и плановый период</w:t>
      </w:r>
      <w:r w:rsidRPr="0032379E">
        <w:rPr>
          <w:rFonts w:ascii="Times New Roman" w:hAnsi="Times New Roman"/>
          <w:sz w:val="28"/>
          <w:szCs w:val="28"/>
        </w:rPr>
        <w:t>.</w:t>
      </w:r>
    </w:p>
    <w:p w:rsidR="009E4867" w:rsidRPr="0032379E" w:rsidRDefault="009E4867"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1.</w:t>
      </w:r>
      <w:r w:rsidR="00D73FE6" w:rsidRPr="0032379E">
        <w:rPr>
          <w:rFonts w:ascii="Times New Roman" w:hAnsi="Times New Roman"/>
          <w:sz w:val="28"/>
          <w:szCs w:val="28"/>
        </w:rPr>
        <w:t>7</w:t>
      </w:r>
      <w:r w:rsidRPr="0032379E">
        <w:rPr>
          <w:rFonts w:ascii="Times New Roman" w:hAnsi="Times New Roman"/>
          <w:sz w:val="28"/>
          <w:szCs w:val="28"/>
        </w:rPr>
        <w:t xml:space="preserve">.  Получателями </w:t>
      </w:r>
      <w:r w:rsidR="00A103FA" w:rsidRPr="0032379E">
        <w:rPr>
          <w:rFonts w:ascii="Times New Roman" w:hAnsi="Times New Roman"/>
          <w:sz w:val="28"/>
          <w:szCs w:val="28"/>
        </w:rPr>
        <w:t>грантовой</w:t>
      </w:r>
      <w:r w:rsidRPr="0032379E">
        <w:rPr>
          <w:rFonts w:ascii="Times New Roman" w:hAnsi="Times New Roman"/>
          <w:sz w:val="28"/>
          <w:szCs w:val="28"/>
        </w:rPr>
        <w:t xml:space="preserve"> поддержки могут быть субъекты малого и (или) среднего предпринимательства</w:t>
      </w:r>
      <w:r w:rsidR="00A103FA" w:rsidRPr="0032379E">
        <w:rPr>
          <w:rFonts w:ascii="Times New Roman" w:hAnsi="Times New Roman"/>
          <w:sz w:val="28"/>
          <w:szCs w:val="28"/>
        </w:rPr>
        <w:t xml:space="preserve">, зарегистрированные в течение 12 месяцев до даты подачи заявки. </w:t>
      </w:r>
    </w:p>
    <w:p w:rsidR="00D73FE6" w:rsidRPr="0032379E" w:rsidRDefault="009E4867"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1.</w:t>
      </w:r>
      <w:r w:rsidR="00D73FE6" w:rsidRPr="0032379E">
        <w:rPr>
          <w:rFonts w:ascii="Times New Roman" w:hAnsi="Times New Roman"/>
          <w:sz w:val="28"/>
          <w:szCs w:val="28"/>
        </w:rPr>
        <w:t>8</w:t>
      </w:r>
      <w:r w:rsidRPr="0032379E">
        <w:rPr>
          <w:rFonts w:ascii="Times New Roman" w:hAnsi="Times New Roman"/>
          <w:sz w:val="28"/>
          <w:szCs w:val="28"/>
        </w:rPr>
        <w:t xml:space="preserve">. </w:t>
      </w:r>
      <w:r w:rsidR="00650AB8" w:rsidRPr="0032379E">
        <w:rPr>
          <w:rFonts w:ascii="Times New Roman" w:hAnsi="Times New Roman"/>
          <w:sz w:val="28"/>
          <w:szCs w:val="28"/>
        </w:rPr>
        <w:t xml:space="preserve">Способом проведения отбора является конкурс, который проводится </w:t>
      </w:r>
      <w:r w:rsidR="00D73FE6" w:rsidRPr="0032379E">
        <w:rPr>
          <w:rFonts w:ascii="Times New Roman" w:hAnsi="Times New Roman"/>
          <w:sz w:val="28"/>
          <w:szCs w:val="28"/>
        </w:rPr>
        <w:t>в соответствии с критериями, установленными пункт</w:t>
      </w:r>
      <w:r w:rsidR="00861570" w:rsidRPr="0032379E">
        <w:rPr>
          <w:rFonts w:ascii="Times New Roman" w:hAnsi="Times New Roman"/>
          <w:sz w:val="28"/>
          <w:szCs w:val="28"/>
        </w:rPr>
        <w:t>ом</w:t>
      </w:r>
      <w:r w:rsidR="00D73FE6" w:rsidRPr="0032379E">
        <w:rPr>
          <w:rFonts w:ascii="Times New Roman" w:hAnsi="Times New Roman"/>
          <w:sz w:val="28"/>
          <w:szCs w:val="28"/>
        </w:rPr>
        <w:t xml:space="preserve"> 2.</w:t>
      </w:r>
      <w:r w:rsidR="009D1482" w:rsidRPr="0032379E">
        <w:rPr>
          <w:rFonts w:ascii="Times New Roman" w:hAnsi="Times New Roman"/>
          <w:sz w:val="28"/>
          <w:szCs w:val="28"/>
        </w:rPr>
        <w:t>2 и</w:t>
      </w:r>
      <w:r w:rsidR="00861570" w:rsidRPr="0032379E">
        <w:rPr>
          <w:rFonts w:ascii="Times New Roman" w:hAnsi="Times New Roman"/>
          <w:sz w:val="28"/>
          <w:szCs w:val="28"/>
        </w:rPr>
        <w:t xml:space="preserve"> пунктами 2.13 -2.16</w:t>
      </w:r>
      <w:r w:rsidR="00D73FE6" w:rsidRPr="0032379E">
        <w:rPr>
          <w:rFonts w:ascii="Times New Roman" w:hAnsi="Times New Roman"/>
          <w:sz w:val="28"/>
          <w:szCs w:val="28"/>
        </w:rPr>
        <w:t xml:space="preserve"> Порядка</w:t>
      </w:r>
      <w:r w:rsidR="000C0146" w:rsidRPr="0032379E">
        <w:rPr>
          <w:rFonts w:ascii="Times New Roman" w:hAnsi="Times New Roman"/>
          <w:sz w:val="28"/>
          <w:szCs w:val="28"/>
        </w:rPr>
        <w:t xml:space="preserve"> (далее – конкурс-отбор</w:t>
      </w:r>
      <w:r w:rsidR="008F0DCA" w:rsidRPr="0032379E">
        <w:rPr>
          <w:rFonts w:ascii="Times New Roman" w:hAnsi="Times New Roman"/>
          <w:sz w:val="28"/>
          <w:szCs w:val="28"/>
        </w:rPr>
        <w:t>)</w:t>
      </w:r>
      <w:r w:rsidR="00D73FE6" w:rsidRPr="0032379E">
        <w:rPr>
          <w:rFonts w:ascii="Times New Roman" w:hAnsi="Times New Roman"/>
          <w:sz w:val="28"/>
          <w:szCs w:val="28"/>
        </w:rPr>
        <w:t>.</w:t>
      </w:r>
    </w:p>
    <w:p w:rsidR="009E4867" w:rsidRPr="0032379E" w:rsidRDefault="009E4867"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1.</w:t>
      </w:r>
      <w:r w:rsidR="00D73FE6" w:rsidRPr="0032379E">
        <w:rPr>
          <w:rFonts w:ascii="Times New Roman" w:hAnsi="Times New Roman"/>
          <w:sz w:val="28"/>
          <w:szCs w:val="28"/>
        </w:rPr>
        <w:t>9</w:t>
      </w:r>
      <w:r w:rsidRPr="0032379E">
        <w:rPr>
          <w:rFonts w:ascii="Times New Roman" w:hAnsi="Times New Roman"/>
          <w:sz w:val="28"/>
          <w:szCs w:val="28"/>
        </w:rPr>
        <w:t xml:space="preserve">. Сведения о </w:t>
      </w:r>
      <w:r w:rsidR="00650AB8" w:rsidRPr="0032379E">
        <w:rPr>
          <w:rFonts w:ascii="Times New Roman" w:hAnsi="Times New Roman"/>
          <w:sz w:val="28"/>
          <w:szCs w:val="28"/>
        </w:rPr>
        <w:t xml:space="preserve">грантах </w:t>
      </w:r>
      <w:r w:rsidRPr="0032379E">
        <w:rPr>
          <w:rFonts w:ascii="Times New Roman" w:hAnsi="Times New Roman"/>
          <w:sz w:val="28"/>
          <w:szCs w:val="28"/>
        </w:rPr>
        <w:t>при формировании проекта решения о районном бюджете, проекта решения о внесении изменений в решение о районном бюджете размещаются на Едином портале бюджетной системы Российской Федерации в информационно-телекоммуникационной сети «Интернет».</w:t>
      </w:r>
    </w:p>
    <w:p w:rsidR="009E4867" w:rsidRPr="0032379E" w:rsidRDefault="009E4867" w:rsidP="0032379E">
      <w:pPr>
        <w:autoSpaceDE w:val="0"/>
        <w:autoSpaceDN w:val="0"/>
        <w:adjustRightInd w:val="0"/>
        <w:spacing w:after="0" w:line="240" w:lineRule="auto"/>
        <w:ind w:firstLine="567"/>
        <w:jc w:val="center"/>
        <w:rPr>
          <w:rFonts w:ascii="Times New Roman" w:hAnsi="Times New Roman"/>
          <w:sz w:val="28"/>
          <w:szCs w:val="28"/>
        </w:rPr>
      </w:pPr>
    </w:p>
    <w:p w:rsidR="009E4867" w:rsidRPr="0032379E" w:rsidRDefault="009E4867" w:rsidP="0032379E">
      <w:pPr>
        <w:autoSpaceDE w:val="0"/>
        <w:autoSpaceDN w:val="0"/>
        <w:adjustRightInd w:val="0"/>
        <w:spacing w:after="0" w:line="240" w:lineRule="auto"/>
        <w:ind w:left="720"/>
        <w:jc w:val="center"/>
        <w:rPr>
          <w:rFonts w:ascii="Times New Roman" w:hAnsi="Times New Roman"/>
          <w:sz w:val="28"/>
          <w:szCs w:val="28"/>
        </w:rPr>
      </w:pPr>
      <w:r w:rsidRPr="0032379E">
        <w:rPr>
          <w:rFonts w:ascii="Times New Roman" w:hAnsi="Times New Roman"/>
          <w:sz w:val="28"/>
          <w:szCs w:val="28"/>
        </w:rPr>
        <w:t xml:space="preserve">2. Условия   и  порядок предоставления </w:t>
      </w:r>
      <w:r w:rsidR="00392460" w:rsidRPr="0032379E">
        <w:rPr>
          <w:rFonts w:ascii="Times New Roman" w:hAnsi="Times New Roman"/>
          <w:sz w:val="28"/>
          <w:szCs w:val="28"/>
        </w:rPr>
        <w:t>грант</w:t>
      </w:r>
      <w:r w:rsidR="00A9575D" w:rsidRPr="0032379E">
        <w:rPr>
          <w:rFonts w:ascii="Times New Roman" w:hAnsi="Times New Roman"/>
          <w:sz w:val="28"/>
          <w:szCs w:val="28"/>
        </w:rPr>
        <w:t>а</w:t>
      </w:r>
      <w:r w:rsidRPr="0032379E">
        <w:rPr>
          <w:rFonts w:ascii="Times New Roman" w:hAnsi="Times New Roman"/>
          <w:sz w:val="28"/>
          <w:szCs w:val="28"/>
        </w:rPr>
        <w:t>. Порядок проведения конкурса - отбора заявок субъектов малого и среднего предпринимательства.</w:t>
      </w:r>
    </w:p>
    <w:p w:rsidR="009E4867" w:rsidRPr="0032379E" w:rsidRDefault="009E4867" w:rsidP="0032379E">
      <w:pPr>
        <w:autoSpaceDE w:val="0"/>
        <w:autoSpaceDN w:val="0"/>
        <w:adjustRightInd w:val="0"/>
        <w:spacing w:after="0" w:line="240" w:lineRule="auto"/>
        <w:ind w:left="218"/>
        <w:jc w:val="both"/>
        <w:rPr>
          <w:rFonts w:ascii="Times New Roman" w:hAnsi="Times New Roman"/>
          <w:sz w:val="28"/>
          <w:szCs w:val="28"/>
        </w:rPr>
      </w:pPr>
    </w:p>
    <w:p w:rsidR="009E4867" w:rsidRPr="0032379E" w:rsidRDefault="009E4867" w:rsidP="0032379E">
      <w:pPr>
        <w:widowControl w:val="0"/>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cs="Calibri"/>
          <w:sz w:val="28"/>
          <w:szCs w:val="28"/>
        </w:rPr>
        <w:t xml:space="preserve">2.1.  </w:t>
      </w:r>
      <w:r w:rsidR="000C0146" w:rsidRPr="0032379E">
        <w:rPr>
          <w:rFonts w:ascii="Times New Roman" w:hAnsi="Times New Roman" w:cs="Calibri"/>
          <w:sz w:val="28"/>
          <w:szCs w:val="28"/>
        </w:rPr>
        <w:t>Размер г</w:t>
      </w:r>
      <w:r w:rsidR="000C0146" w:rsidRPr="0032379E">
        <w:rPr>
          <w:rFonts w:ascii="Times New Roman" w:hAnsi="Times New Roman"/>
          <w:sz w:val="28"/>
          <w:szCs w:val="28"/>
        </w:rPr>
        <w:t>ранта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w:t>
      </w:r>
      <w:r w:rsidR="008D490B" w:rsidRPr="0032379E">
        <w:rPr>
          <w:rFonts w:ascii="Times New Roman" w:hAnsi="Times New Roman"/>
          <w:sz w:val="28"/>
          <w:szCs w:val="28"/>
        </w:rPr>
        <w:t xml:space="preserve"> работ</w:t>
      </w:r>
      <w:r w:rsidR="00FC3519" w:rsidRPr="0032379E">
        <w:rPr>
          <w:rFonts w:ascii="Times New Roman" w:hAnsi="Times New Roman"/>
          <w:sz w:val="28"/>
          <w:szCs w:val="28"/>
        </w:rPr>
        <w:t>, сбора и заготовки дикорастущих материалов</w:t>
      </w:r>
      <w:r w:rsidR="008D490B" w:rsidRPr="0032379E">
        <w:rPr>
          <w:rFonts w:ascii="Times New Roman" w:hAnsi="Times New Roman"/>
          <w:sz w:val="28"/>
          <w:szCs w:val="28"/>
        </w:rPr>
        <w:t xml:space="preserve"> </w:t>
      </w:r>
      <w:r w:rsidR="000C0146" w:rsidRPr="0032379E">
        <w:rPr>
          <w:rFonts w:ascii="Times New Roman" w:hAnsi="Times New Roman"/>
          <w:sz w:val="28"/>
          <w:szCs w:val="28"/>
        </w:rPr>
        <w:t xml:space="preserve"> составляет  не более 300 тыс. руб., при этом грант предоставляется в размере не более</w:t>
      </w:r>
      <w:r w:rsidR="00FC3519" w:rsidRPr="0032379E">
        <w:rPr>
          <w:rFonts w:ascii="Times New Roman" w:hAnsi="Times New Roman"/>
          <w:sz w:val="28"/>
          <w:szCs w:val="28"/>
        </w:rPr>
        <w:t xml:space="preserve"> </w:t>
      </w:r>
      <w:r w:rsidR="000C0146" w:rsidRPr="0032379E">
        <w:rPr>
          <w:rFonts w:ascii="Times New Roman" w:hAnsi="Times New Roman"/>
          <w:sz w:val="28"/>
          <w:szCs w:val="28"/>
        </w:rPr>
        <w:t xml:space="preserve">70 процентов от объема расходов субъекта малого и среднего предпринимательства, предусмотренных </w:t>
      </w:r>
      <w:r w:rsidR="002800BA" w:rsidRPr="0032379E">
        <w:rPr>
          <w:rFonts w:ascii="Times New Roman" w:hAnsi="Times New Roman"/>
          <w:sz w:val="28"/>
          <w:szCs w:val="28"/>
        </w:rPr>
        <w:t>пунктом</w:t>
      </w:r>
      <w:r w:rsidR="000C0146" w:rsidRPr="0032379E">
        <w:rPr>
          <w:rFonts w:ascii="Times New Roman" w:hAnsi="Times New Roman"/>
          <w:sz w:val="28"/>
          <w:szCs w:val="28"/>
        </w:rPr>
        <w:t xml:space="preserve"> </w:t>
      </w:r>
      <w:r w:rsidR="008D490B" w:rsidRPr="0032379E">
        <w:rPr>
          <w:rFonts w:ascii="Times New Roman" w:hAnsi="Times New Roman"/>
          <w:sz w:val="28"/>
          <w:szCs w:val="28"/>
        </w:rPr>
        <w:t>1</w:t>
      </w:r>
      <w:r w:rsidR="000C0146" w:rsidRPr="0032379E">
        <w:rPr>
          <w:rFonts w:ascii="Times New Roman" w:hAnsi="Times New Roman"/>
          <w:sz w:val="28"/>
          <w:szCs w:val="28"/>
        </w:rPr>
        <w:t>.</w:t>
      </w:r>
      <w:r w:rsidR="008D490B" w:rsidRPr="0032379E">
        <w:rPr>
          <w:rFonts w:ascii="Times New Roman" w:hAnsi="Times New Roman"/>
          <w:sz w:val="28"/>
          <w:szCs w:val="28"/>
        </w:rPr>
        <w:t>3</w:t>
      </w:r>
      <w:r w:rsidR="000C0146" w:rsidRPr="0032379E">
        <w:rPr>
          <w:rFonts w:ascii="Times New Roman" w:hAnsi="Times New Roman"/>
          <w:sz w:val="28"/>
          <w:szCs w:val="28"/>
        </w:rPr>
        <w:t xml:space="preserve"> Порядка</w:t>
      </w:r>
      <w:r w:rsidRPr="0032379E">
        <w:rPr>
          <w:rFonts w:ascii="Times New Roman" w:hAnsi="Times New Roman"/>
          <w:sz w:val="28"/>
          <w:szCs w:val="28"/>
        </w:rPr>
        <w:t>.</w:t>
      </w:r>
    </w:p>
    <w:p w:rsidR="009E4867" w:rsidRPr="0032379E" w:rsidRDefault="009E4867"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2.2. </w:t>
      </w:r>
      <w:r w:rsidR="008D490B" w:rsidRPr="0032379E">
        <w:rPr>
          <w:rFonts w:ascii="Times New Roman" w:hAnsi="Times New Roman"/>
          <w:sz w:val="28"/>
          <w:szCs w:val="28"/>
        </w:rPr>
        <w:t>Субъекты малого и среднего предпринимательства д</w:t>
      </w:r>
      <w:r w:rsidRPr="0032379E">
        <w:rPr>
          <w:rFonts w:ascii="Times New Roman" w:hAnsi="Times New Roman"/>
          <w:sz w:val="28"/>
          <w:szCs w:val="28"/>
        </w:rPr>
        <w:t xml:space="preserve">олжны соответствовать следующим требованиям: </w:t>
      </w:r>
    </w:p>
    <w:p w:rsidR="009E4867" w:rsidRPr="0032379E" w:rsidRDefault="009E4867"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2.2.1.На дату подачи заявления о предоставлении </w:t>
      </w:r>
      <w:r w:rsidR="008D490B" w:rsidRPr="0032379E">
        <w:rPr>
          <w:rFonts w:ascii="Times New Roman" w:hAnsi="Times New Roman"/>
          <w:sz w:val="28"/>
          <w:szCs w:val="28"/>
        </w:rPr>
        <w:t>гранта</w:t>
      </w:r>
      <w:r w:rsidRPr="0032379E">
        <w:rPr>
          <w:rFonts w:ascii="Times New Roman" w:hAnsi="Times New Roman"/>
          <w:sz w:val="28"/>
          <w:szCs w:val="28"/>
        </w:rPr>
        <w:t>:</w:t>
      </w:r>
    </w:p>
    <w:p w:rsidR="008D490B" w:rsidRPr="0032379E" w:rsidRDefault="009E4867"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 - должны быть </w:t>
      </w:r>
      <w:r w:rsidR="008D490B" w:rsidRPr="0032379E">
        <w:rPr>
          <w:rFonts w:ascii="Times New Roman" w:hAnsi="Times New Roman"/>
          <w:sz w:val="28"/>
          <w:szCs w:val="28"/>
        </w:rPr>
        <w:t xml:space="preserve">зарегистрированы  в течение 12 месяцев до даты подачи заявки и </w:t>
      </w:r>
      <w:r w:rsidRPr="0032379E">
        <w:rPr>
          <w:rFonts w:ascii="Times New Roman" w:hAnsi="Times New Roman"/>
          <w:sz w:val="28"/>
          <w:szCs w:val="28"/>
        </w:rPr>
        <w:t>включены в Единый реестр субъектов малого и среднего предпринимательства</w:t>
      </w:r>
      <w:r w:rsidR="008D490B" w:rsidRPr="0032379E">
        <w:rPr>
          <w:rFonts w:ascii="Times New Roman" w:hAnsi="Times New Roman"/>
          <w:sz w:val="28"/>
          <w:szCs w:val="28"/>
        </w:rPr>
        <w:t>;</w:t>
      </w:r>
    </w:p>
    <w:p w:rsidR="009E4867" w:rsidRPr="0032379E" w:rsidRDefault="009E4867"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 </w:t>
      </w:r>
      <w:r w:rsidR="008D490B" w:rsidRPr="0032379E">
        <w:rPr>
          <w:rFonts w:ascii="Times New Roman" w:hAnsi="Times New Roman"/>
          <w:sz w:val="28"/>
          <w:szCs w:val="28"/>
        </w:rPr>
        <w:t>-</w:t>
      </w:r>
      <w:r w:rsidRPr="0032379E">
        <w:rPr>
          <w:rFonts w:ascii="Times New Roman" w:hAnsi="Times New Roman"/>
          <w:sz w:val="28"/>
          <w:szCs w:val="28"/>
        </w:rPr>
        <w:t xml:space="preserve"> осуществлять деятельность на территории Курагинского района  в  </w:t>
      </w:r>
      <w:r w:rsidR="008D490B" w:rsidRPr="0032379E">
        <w:rPr>
          <w:rFonts w:ascii="Times New Roman" w:hAnsi="Times New Roman"/>
          <w:sz w:val="28"/>
          <w:szCs w:val="28"/>
        </w:rPr>
        <w:t>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sidR="00FC3519" w:rsidRPr="0032379E">
        <w:rPr>
          <w:rFonts w:ascii="Times New Roman" w:hAnsi="Times New Roman"/>
          <w:sz w:val="28"/>
          <w:szCs w:val="28"/>
        </w:rPr>
        <w:t>,</w:t>
      </w:r>
      <w:r w:rsidR="00FC3519" w:rsidRPr="0032379E">
        <w:t xml:space="preserve"> </w:t>
      </w:r>
      <w:r w:rsidR="00FC3519" w:rsidRPr="0032379E">
        <w:rPr>
          <w:rFonts w:ascii="Times New Roman" w:hAnsi="Times New Roman"/>
          <w:sz w:val="28"/>
          <w:szCs w:val="28"/>
        </w:rPr>
        <w:t>сбора и заготовки дикорастущих материалов</w:t>
      </w:r>
      <w:r w:rsidRPr="0032379E">
        <w:rPr>
          <w:rFonts w:ascii="Times New Roman" w:hAnsi="Times New Roman"/>
          <w:sz w:val="28"/>
          <w:szCs w:val="28"/>
        </w:rPr>
        <w:t>;</w:t>
      </w:r>
    </w:p>
    <w:p w:rsidR="008F0DCA" w:rsidRPr="0032379E" w:rsidRDefault="008F0DC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про</w:t>
      </w:r>
      <w:r w:rsidR="005178E3" w:rsidRPr="0032379E">
        <w:rPr>
          <w:rFonts w:ascii="Times New Roman" w:hAnsi="Times New Roman"/>
          <w:sz w:val="28"/>
          <w:szCs w:val="28"/>
        </w:rPr>
        <w:t>йти</w:t>
      </w:r>
      <w:r w:rsidRPr="0032379E">
        <w:rPr>
          <w:rFonts w:ascii="Times New Roman" w:hAnsi="Times New Roman"/>
          <w:sz w:val="28"/>
          <w:szCs w:val="28"/>
        </w:rPr>
        <w:t xml:space="preserve"> обучение в сфере предпринимательства в течение 12 месяцев</w:t>
      </w:r>
      <w:r w:rsidR="00C869AF" w:rsidRPr="0032379E">
        <w:t xml:space="preserve"> </w:t>
      </w:r>
      <w:r w:rsidR="00C869AF" w:rsidRPr="0032379E">
        <w:rPr>
          <w:rFonts w:ascii="Times New Roman" w:hAnsi="Times New Roman"/>
          <w:sz w:val="28"/>
          <w:szCs w:val="28"/>
        </w:rPr>
        <w:t>предшествующих месяцу</w:t>
      </w:r>
      <w:r w:rsidRPr="0032379E">
        <w:rPr>
          <w:rFonts w:ascii="Times New Roman" w:hAnsi="Times New Roman"/>
          <w:sz w:val="28"/>
          <w:szCs w:val="28"/>
        </w:rPr>
        <w:t xml:space="preserve"> подачи заявки на получение гранта;</w:t>
      </w:r>
    </w:p>
    <w:p w:rsidR="009E4867" w:rsidRPr="0032379E" w:rsidRDefault="009E4867"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 - не должны </w:t>
      </w:r>
      <w:r w:rsidR="000D0665" w:rsidRPr="0032379E">
        <w:rPr>
          <w:rFonts w:ascii="Times New Roman" w:hAnsi="Times New Roman"/>
          <w:sz w:val="28"/>
          <w:szCs w:val="28"/>
        </w:rPr>
        <w:t>являться получателями</w:t>
      </w:r>
      <w:r w:rsidRPr="0032379E">
        <w:rPr>
          <w:rFonts w:ascii="Times New Roman" w:hAnsi="Times New Roman"/>
          <w:sz w:val="28"/>
          <w:szCs w:val="28"/>
        </w:rPr>
        <w:t xml:space="preserve"> средств из краевого и районного бюджетов на основании иных нормативных правовых актов на цели, указанные в </w:t>
      </w:r>
      <w:hyperlink w:anchor="P53" w:history="1">
        <w:r w:rsidRPr="0032379E">
          <w:rPr>
            <w:rFonts w:ascii="Times New Roman" w:hAnsi="Times New Roman"/>
            <w:sz w:val="28"/>
            <w:szCs w:val="28"/>
          </w:rPr>
          <w:t>пункте 1.3</w:t>
        </w:r>
      </w:hyperlink>
      <w:r w:rsidRPr="0032379E">
        <w:rPr>
          <w:rFonts w:ascii="Times New Roman" w:hAnsi="Times New Roman"/>
          <w:sz w:val="28"/>
          <w:szCs w:val="28"/>
        </w:rPr>
        <w:t xml:space="preserve"> Порядка.</w:t>
      </w:r>
    </w:p>
    <w:p w:rsidR="009E4867" w:rsidRPr="0032379E" w:rsidRDefault="009E4867" w:rsidP="0032379E">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32379E">
        <w:rPr>
          <w:rFonts w:ascii="Times New Roman" w:hAnsi="Times New Roman"/>
          <w:sz w:val="28"/>
          <w:szCs w:val="28"/>
        </w:rPr>
        <w:t>2.2.2. Н</w:t>
      </w:r>
      <w:r w:rsidRPr="0032379E">
        <w:rPr>
          <w:rFonts w:ascii="Times New Roman" w:eastAsia="Calibri" w:hAnsi="Times New Roman"/>
          <w:sz w:val="28"/>
          <w:szCs w:val="28"/>
          <w:lang w:eastAsia="en-US"/>
        </w:rPr>
        <w:t xml:space="preserve">а дату формирования выписки из Единого государственного реестра (в соответствии с подпунктом </w:t>
      </w:r>
      <w:r w:rsidR="00C76F89" w:rsidRPr="0032379E">
        <w:rPr>
          <w:rFonts w:ascii="Times New Roman" w:eastAsia="Calibri" w:hAnsi="Times New Roman"/>
          <w:sz w:val="28"/>
          <w:szCs w:val="28"/>
          <w:lang w:eastAsia="en-US"/>
        </w:rPr>
        <w:t>б</w:t>
      </w:r>
      <w:r w:rsidRPr="0032379E">
        <w:rPr>
          <w:rFonts w:ascii="Times New Roman" w:eastAsia="Calibri" w:hAnsi="Times New Roman"/>
          <w:sz w:val="28"/>
          <w:szCs w:val="28"/>
          <w:lang w:eastAsia="en-US"/>
        </w:rPr>
        <w:t>) пункта 2.1</w:t>
      </w:r>
      <w:r w:rsidR="00C76F89" w:rsidRPr="0032379E">
        <w:rPr>
          <w:rFonts w:ascii="Times New Roman" w:eastAsia="Calibri" w:hAnsi="Times New Roman"/>
          <w:sz w:val="28"/>
          <w:szCs w:val="28"/>
          <w:lang w:eastAsia="en-US"/>
        </w:rPr>
        <w:t>3</w:t>
      </w:r>
      <w:r w:rsidRPr="0032379E">
        <w:rPr>
          <w:rFonts w:ascii="Times New Roman" w:eastAsia="Calibri" w:hAnsi="Times New Roman"/>
          <w:sz w:val="28"/>
          <w:szCs w:val="28"/>
          <w:lang w:eastAsia="en-US"/>
        </w:rPr>
        <w:t>)</w:t>
      </w:r>
      <w:r w:rsidRPr="0032379E">
        <w:rPr>
          <w:rFonts w:ascii="Times New Roman" w:hAnsi="Times New Roman"/>
          <w:sz w:val="28"/>
          <w:szCs w:val="28"/>
        </w:rPr>
        <w:t>:</w:t>
      </w:r>
    </w:p>
    <w:p w:rsidR="009E4867" w:rsidRPr="0032379E" w:rsidRDefault="009E4867" w:rsidP="0032379E">
      <w:pPr>
        <w:widowControl w:val="0"/>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eastAsia="Calibri" w:hAnsi="Times New Roman" w:cs="Calibri"/>
          <w:sz w:val="28"/>
          <w:szCs w:val="28"/>
          <w:lang w:eastAsia="en-US"/>
        </w:rPr>
        <w:t xml:space="preserve">- </w:t>
      </w:r>
      <w:r w:rsidRPr="0032379E">
        <w:rPr>
          <w:rFonts w:ascii="Times New Roman" w:hAnsi="Times New Roman"/>
          <w:sz w:val="28"/>
          <w:szCs w:val="28"/>
        </w:rPr>
        <w:t>юридические лица не должны находиться в процессе реорганизации</w:t>
      </w:r>
      <w:r w:rsidRPr="0032379E">
        <w:rPr>
          <w:rFonts w:ascii="Times New Roman" w:hAnsi="Times New Roman"/>
          <w:sz w:val="28"/>
          <w:szCs w:val="28"/>
        </w:rPr>
        <w:b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9E4867" w:rsidRPr="0032379E" w:rsidRDefault="009E4867" w:rsidP="0032379E">
      <w:pPr>
        <w:widowControl w:val="0"/>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w:t>
      </w:r>
      <w:r w:rsidRPr="0032379E">
        <w:rPr>
          <w:rFonts w:ascii="Times New Roman" w:eastAsia="Calibri" w:hAnsi="Times New Roman"/>
          <w:sz w:val="28"/>
          <w:szCs w:val="28"/>
          <w:lang w:eastAsia="en-US"/>
        </w:rPr>
        <w:t xml:space="preserve"> </w:t>
      </w:r>
      <w:r w:rsidR="00934187" w:rsidRPr="0032379E">
        <w:rPr>
          <w:rFonts w:ascii="Times New Roman" w:hAnsi="Times New Roman"/>
          <w:sz w:val="28"/>
          <w:szCs w:val="28"/>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32379E">
        <w:rPr>
          <w:rFonts w:ascii="Times New Roman" w:hAnsi="Times New Roman"/>
          <w:sz w:val="28"/>
          <w:szCs w:val="28"/>
        </w:rPr>
        <w:t>;</w:t>
      </w:r>
    </w:p>
    <w:p w:rsidR="009E4867" w:rsidRPr="0032379E" w:rsidRDefault="009E4867" w:rsidP="0032379E">
      <w:pPr>
        <w:widowControl w:val="0"/>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2.2.3. На дату формирования справки территориальных органов Федеральной налоговой службы (</w:t>
      </w:r>
      <w:r w:rsidRPr="0032379E">
        <w:rPr>
          <w:rFonts w:ascii="Times New Roman" w:eastAsia="Calibri" w:hAnsi="Times New Roman"/>
          <w:sz w:val="28"/>
          <w:szCs w:val="28"/>
          <w:lang w:eastAsia="en-US"/>
        </w:rPr>
        <w:t xml:space="preserve">в соответствии с подпунктом </w:t>
      </w:r>
      <w:r w:rsidR="00C76F89" w:rsidRPr="0032379E">
        <w:rPr>
          <w:rFonts w:ascii="Times New Roman" w:eastAsia="Calibri" w:hAnsi="Times New Roman"/>
          <w:sz w:val="28"/>
          <w:szCs w:val="28"/>
          <w:lang w:eastAsia="en-US"/>
        </w:rPr>
        <w:t>в</w:t>
      </w:r>
      <w:r w:rsidRPr="0032379E">
        <w:rPr>
          <w:rFonts w:ascii="Times New Roman" w:eastAsia="Calibri" w:hAnsi="Times New Roman"/>
          <w:sz w:val="28"/>
          <w:szCs w:val="28"/>
          <w:lang w:eastAsia="en-US"/>
        </w:rPr>
        <w:t>) пункта 2.1</w:t>
      </w:r>
      <w:r w:rsidR="00C76F89" w:rsidRPr="0032379E">
        <w:rPr>
          <w:rFonts w:ascii="Times New Roman" w:eastAsia="Calibri" w:hAnsi="Times New Roman"/>
          <w:sz w:val="28"/>
          <w:szCs w:val="28"/>
          <w:lang w:eastAsia="en-US"/>
        </w:rPr>
        <w:t>3</w:t>
      </w:r>
      <w:r w:rsidRPr="0032379E">
        <w:rPr>
          <w:rFonts w:ascii="Times New Roman" w:eastAsia="Calibri" w:hAnsi="Times New Roman"/>
          <w:sz w:val="28"/>
          <w:szCs w:val="28"/>
          <w:lang w:eastAsia="en-US"/>
        </w:rPr>
        <w:t>)</w:t>
      </w:r>
      <w:r w:rsidRPr="0032379E">
        <w:rPr>
          <w:rFonts w:ascii="Times New Roman" w:hAnsi="Times New Roman"/>
          <w:sz w:val="28"/>
          <w:szCs w:val="28"/>
        </w:rPr>
        <w:t xml:space="preserve"> и </w:t>
      </w:r>
      <w:r w:rsidR="00C22DE1" w:rsidRPr="0032379E">
        <w:rPr>
          <w:rFonts w:ascii="Times New Roman" w:hAnsi="Times New Roman"/>
          <w:sz w:val="28"/>
          <w:szCs w:val="28"/>
        </w:rPr>
        <w:t xml:space="preserve">ОСФР по Красноярскому краю </w:t>
      </w:r>
      <w:r w:rsidRPr="0032379E">
        <w:rPr>
          <w:rFonts w:ascii="Times New Roman" w:eastAsia="Calibri" w:hAnsi="Times New Roman"/>
          <w:sz w:val="28"/>
          <w:szCs w:val="28"/>
          <w:lang w:eastAsia="en-US"/>
        </w:rPr>
        <w:t xml:space="preserve">(в соответствии с подпунктом </w:t>
      </w:r>
      <w:r w:rsidR="00C76F89" w:rsidRPr="0032379E">
        <w:rPr>
          <w:rFonts w:ascii="Times New Roman" w:eastAsia="Calibri" w:hAnsi="Times New Roman"/>
          <w:sz w:val="28"/>
          <w:szCs w:val="28"/>
          <w:lang w:eastAsia="en-US"/>
        </w:rPr>
        <w:t>г</w:t>
      </w:r>
      <w:r w:rsidRPr="0032379E">
        <w:rPr>
          <w:rFonts w:ascii="Times New Roman" w:eastAsia="Calibri" w:hAnsi="Times New Roman"/>
          <w:sz w:val="28"/>
          <w:szCs w:val="28"/>
          <w:lang w:eastAsia="en-US"/>
        </w:rPr>
        <w:t>) пункта 2.1</w:t>
      </w:r>
      <w:r w:rsidR="00C76F89" w:rsidRPr="0032379E">
        <w:rPr>
          <w:rFonts w:ascii="Times New Roman" w:eastAsia="Calibri" w:hAnsi="Times New Roman"/>
          <w:sz w:val="28"/>
          <w:szCs w:val="28"/>
          <w:lang w:eastAsia="en-US"/>
        </w:rPr>
        <w:t>3</w:t>
      </w:r>
      <w:r w:rsidRPr="0032379E">
        <w:rPr>
          <w:rFonts w:ascii="Times New Roman" w:eastAsia="Calibri" w:hAnsi="Times New Roman"/>
          <w:sz w:val="28"/>
          <w:szCs w:val="28"/>
          <w:lang w:eastAsia="en-US"/>
        </w:rPr>
        <w:t>)</w:t>
      </w:r>
      <w:r w:rsidRPr="0032379E">
        <w:rPr>
          <w:rFonts w:ascii="Times New Roman" w:hAnsi="Times New Roman"/>
          <w:sz w:val="28"/>
          <w:szCs w:val="28"/>
        </w:rPr>
        <w:t xml:space="preserve"> </w:t>
      </w:r>
    </w:p>
    <w:p w:rsidR="009E4867" w:rsidRPr="0032379E" w:rsidRDefault="009E4867" w:rsidP="0032379E">
      <w:pPr>
        <w:widowControl w:val="0"/>
        <w:autoSpaceDE w:val="0"/>
        <w:autoSpaceDN w:val="0"/>
        <w:adjustRightInd w:val="0"/>
        <w:spacing w:after="0" w:line="240" w:lineRule="auto"/>
        <w:ind w:firstLine="567"/>
        <w:jc w:val="both"/>
      </w:pPr>
      <w:r w:rsidRPr="0032379E">
        <w:rPr>
          <w:rFonts w:ascii="Times New Roman" w:hAnsi="Times New Roman"/>
          <w:sz w:val="28"/>
          <w:szCs w:val="28"/>
        </w:rPr>
        <w:t xml:space="preserve">- </w:t>
      </w:r>
      <w:r w:rsidR="00601F43" w:rsidRPr="0032379E">
        <w:rPr>
          <w:rFonts w:ascii="Times New Roman" w:hAnsi="Times New Roman"/>
          <w:sz w:val="28"/>
          <w:szCs w:val="28"/>
        </w:rPr>
        <w:t xml:space="preserve">должна </w:t>
      </w:r>
      <w:r w:rsidRPr="0032379E">
        <w:rPr>
          <w:rFonts w:ascii="Times New Roman" w:hAnsi="Times New Roman"/>
          <w:sz w:val="28"/>
          <w:szCs w:val="28"/>
        </w:rPr>
        <w:t>отсутств</w:t>
      </w:r>
      <w:r w:rsidR="00601F43" w:rsidRPr="0032379E">
        <w:rPr>
          <w:rFonts w:ascii="Times New Roman" w:hAnsi="Times New Roman"/>
          <w:sz w:val="28"/>
          <w:szCs w:val="28"/>
        </w:rPr>
        <w:t>овать</w:t>
      </w:r>
      <w:r w:rsidRPr="0032379E">
        <w:rPr>
          <w:rFonts w:ascii="Times New Roman" w:hAnsi="Times New Roman"/>
          <w:sz w:val="28"/>
          <w:szCs w:val="28"/>
        </w:rPr>
        <w:t xml:space="preserve"> задолженность по налоговым и иным обязательным платежам в бюджетную систему Российской Федерации и внебюджетные государственные фонды;</w:t>
      </w:r>
      <w:r w:rsidRPr="0032379E">
        <w:t xml:space="preserve"> </w:t>
      </w:r>
    </w:p>
    <w:p w:rsidR="009E4867" w:rsidRPr="0032379E" w:rsidRDefault="009E4867" w:rsidP="0032379E">
      <w:pPr>
        <w:widowControl w:val="0"/>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2.2.</w:t>
      </w:r>
      <w:r w:rsidR="008F0DCA" w:rsidRPr="0032379E">
        <w:rPr>
          <w:rFonts w:ascii="Times New Roman" w:hAnsi="Times New Roman"/>
          <w:sz w:val="28"/>
          <w:szCs w:val="28"/>
        </w:rPr>
        <w:t>4</w:t>
      </w:r>
      <w:r w:rsidRPr="0032379E">
        <w:rPr>
          <w:rFonts w:ascii="Times New Roman" w:hAnsi="Times New Roman"/>
          <w:sz w:val="28"/>
          <w:szCs w:val="28"/>
        </w:rPr>
        <w:t>. Поддержка не может оказываться в отношении заявителей – субъектов малого и среднего предпринимательства:</w:t>
      </w:r>
    </w:p>
    <w:p w:rsidR="009E4867" w:rsidRPr="0032379E" w:rsidRDefault="009E4867" w:rsidP="0032379E">
      <w:pPr>
        <w:widowControl w:val="0"/>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E4867" w:rsidRPr="0032379E" w:rsidRDefault="009E4867" w:rsidP="0032379E">
      <w:pPr>
        <w:widowControl w:val="0"/>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являющихся участниками соглашений о разделе продукции;</w:t>
      </w:r>
    </w:p>
    <w:p w:rsidR="009E4867" w:rsidRPr="0032379E" w:rsidRDefault="009E4867" w:rsidP="0032379E">
      <w:pPr>
        <w:widowControl w:val="0"/>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осуществляющих предпринимательскую деятельность в сфере игорного бизнеса;</w:t>
      </w:r>
    </w:p>
    <w:p w:rsidR="009E4867" w:rsidRPr="0032379E" w:rsidRDefault="009E4867" w:rsidP="0032379E">
      <w:pPr>
        <w:widowControl w:val="0"/>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sidR="00212768" w:rsidRPr="0032379E">
        <w:rPr>
          <w:rFonts w:ascii="Times New Roman" w:hAnsi="Times New Roman"/>
          <w:sz w:val="28"/>
          <w:szCs w:val="28"/>
        </w:rPr>
        <w:t xml:space="preserve"> не указано в краевом порядке, но есть у нас в других порядках</w:t>
      </w:r>
      <w:r w:rsidR="00B34E27" w:rsidRPr="0032379E">
        <w:rPr>
          <w:rFonts w:ascii="Times New Roman" w:hAnsi="Times New Roman"/>
          <w:sz w:val="28"/>
          <w:szCs w:val="28"/>
        </w:rPr>
        <w:t>;</w:t>
      </w:r>
      <w:r w:rsidR="00F227D2" w:rsidRPr="0032379E">
        <w:rPr>
          <w:rFonts w:ascii="Times New Roman" w:hAnsi="Times New Roman"/>
          <w:sz w:val="28"/>
          <w:szCs w:val="28"/>
        </w:rPr>
        <w:t xml:space="preserve"> </w:t>
      </w:r>
    </w:p>
    <w:p w:rsidR="009E4867" w:rsidRPr="0032379E" w:rsidRDefault="009E4867" w:rsidP="0032379E">
      <w:pPr>
        <w:widowControl w:val="0"/>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осуществляющих производство и (или) реализацию подакцизных товаров, а также добычу и (или) реализацию полезных ископаемых,</w:t>
      </w:r>
      <w:r w:rsidRPr="0032379E">
        <w:rPr>
          <w:rFonts w:ascii="Times New Roman" w:hAnsi="Times New Roman"/>
          <w:sz w:val="28"/>
          <w:szCs w:val="28"/>
        </w:rPr>
        <w:br/>
        <w:t>за исключением общераспространенных полезных ископаемых;</w:t>
      </w:r>
    </w:p>
    <w:p w:rsidR="000004C1" w:rsidRPr="0032379E" w:rsidRDefault="000004C1" w:rsidP="0032379E">
      <w:pPr>
        <w:widowControl w:val="0"/>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не представ</w:t>
      </w:r>
      <w:r w:rsidR="00C6065F" w:rsidRPr="0032379E">
        <w:rPr>
          <w:rFonts w:ascii="Times New Roman" w:hAnsi="Times New Roman"/>
          <w:sz w:val="28"/>
          <w:szCs w:val="28"/>
        </w:rPr>
        <w:t>ивших</w:t>
      </w:r>
      <w:r w:rsidRPr="0032379E">
        <w:rPr>
          <w:rFonts w:ascii="Times New Roman" w:hAnsi="Times New Roman"/>
          <w:sz w:val="28"/>
          <w:szCs w:val="28"/>
        </w:rPr>
        <w:t xml:space="preserve"> документы, определенные пунктом 2.13 настоящего Порядка, или представ</w:t>
      </w:r>
      <w:r w:rsidR="00C6065F" w:rsidRPr="0032379E">
        <w:rPr>
          <w:rFonts w:ascii="Times New Roman" w:hAnsi="Times New Roman"/>
          <w:sz w:val="28"/>
          <w:szCs w:val="28"/>
        </w:rPr>
        <w:t>ивших</w:t>
      </w:r>
      <w:r w:rsidRPr="0032379E">
        <w:rPr>
          <w:rFonts w:ascii="Times New Roman" w:hAnsi="Times New Roman"/>
          <w:sz w:val="28"/>
          <w:szCs w:val="28"/>
        </w:rPr>
        <w:t xml:space="preserve"> недостоверные сведения и документы;</w:t>
      </w:r>
    </w:p>
    <w:p w:rsidR="000004C1" w:rsidRPr="0032379E" w:rsidRDefault="000004C1" w:rsidP="0032379E">
      <w:pPr>
        <w:widowControl w:val="0"/>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не выполн</w:t>
      </w:r>
      <w:r w:rsidR="00C6065F" w:rsidRPr="0032379E">
        <w:rPr>
          <w:rFonts w:ascii="Times New Roman" w:hAnsi="Times New Roman"/>
          <w:sz w:val="28"/>
          <w:szCs w:val="28"/>
        </w:rPr>
        <w:t>ивших</w:t>
      </w:r>
      <w:r w:rsidRPr="0032379E">
        <w:rPr>
          <w:rFonts w:ascii="Times New Roman" w:hAnsi="Times New Roman"/>
          <w:sz w:val="28"/>
          <w:szCs w:val="28"/>
        </w:rPr>
        <w:t xml:space="preserve"> условия оказания поддержки;</w:t>
      </w:r>
    </w:p>
    <w:p w:rsidR="000004C1" w:rsidRPr="0032379E" w:rsidRDefault="000004C1" w:rsidP="0032379E">
      <w:pPr>
        <w:widowControl w:val="0"/>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004C1" w:rsidRPr="0032379E" w:rsidRDefault="000004C1" w:rsidP="0032379E">
      <w:pPr>
        <w:widowControl w:val="0"/>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9E4867" w:rsidRPr="0032379E" w:rsidRDefault="009E4867" w:rsidP="0032379E">
      <w:pPr>
        <w:widowControl w:val="0"/>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не включенных в Единый реестр субъектов малого и среднего предпринимательства;</w:t>
      </w:r>
    </w:p>
    <w:p w:rsidR="009E4867" w:rsidRPr="0032379E" w:rsidRDefault="009E4867"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xml:space="preserve">имеющим </w:t>
      </w:r>
      <w:r w:rsidR="00C869AF" w:rsidRPr="0032379E">
        <w:rPr>
          <w:rFonts w:ascii="Times New Roman" w:hAnsi="Times New Roman"/>
          <w:sz w:val="28"/>
          <w:szCs w:val="28"/>
        </w:rPr>
        <w:t xml:space="preserve">неисполненную обязанность </w:t>
      </w:r>
      <w:r w:rsidRPr="0032379E">
        <w:rPr>
          <w:rFonts w:ascii="Times New Roman" w:hAnsi="Times New Roman"/>
          <w:sz w:val="28"/>
          <w:szCs w:val="28"/>
        </w:rPr>
        <w:t>по уплате налогов, сборов, страховых взносов, пеней, штрафов, процентов</w:t>
      </w:r>
      <w:r w:rsidR="00C869AF" w:rsidRPr="0032379E">
        <w:rPr>
          <w:rFonts w:ascii="Times New Roman" w:hAnsi="Times New Roman"/>
          <w:sz w:val="28"/>
          <w:szCs w:val="28"/>
        </w:rPr>
        <w:t>,</w:t>
      </w:r>
      <w:r w:rsidR="00C869AF" w:rsidRPr="0032379E">
        <w:t xml:space="preserve"> </w:t>
      </w:r>
      <w:r w:rsidR="00C869AF" w:rsidRPr="0032379E">
        <w:rPr>
          <w:rFonts w:ascii="Times New Roman" w:hAnsi="Times New Roman"/>
          <w:sz w:val="28"/>
          <w:szCs w:val="28"/>
        </w:rPr>
        <w:t>подлежащих уплате в соответствии с законодательством Российской Федерации о налогах и сборах;</w:t>
      </w:r>
    </w:p>
    <w:p w:rsidR="009E4867" w:rsidRPr="0032379E" w:rsidRDefault="009E4867"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являющихся получателями иных мер финансовой поддержки</w:t>
      </w:r>
      <w:r w:rsidRPr="0032379E">
        <w:rPr>
          <w:rFonts w:ascii="Times New Roman" w:hAnsi="Times New Roman"/>
          <w:sz w:val="28"/>
          <w:szCs w:val="28"/>
        </w:rPr>
        <w:br/>
        <w:t>на осуществление предпринимательской деятельности, предоставляемой</w:t>
      </w:r>
      <w:r w:rsidRPr="0032379E">
        <w:rPr>
          <w:rFonts w:ascii="Times New Roman" w:hAnsi="Times New Roman"/>
          <w:sz w:val="28"/>
          <w:szCs w:val="28"/>
        </w:rPr>
        <w:br/>
        <w:t>в соответствии с постановлением Правительства Красноярского края</w:t>
      </w:r>
      <w:r w:rsidRPr="0032379E">
        <w:rPr>
          <w:rFonts w:ascii="Times New Roman" w:hAnsi="Times New Roman"/>
          <w:sz w:val="28"/>
          <w:szCs w:val="28"/>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(далее - Постановление Правительства от 30.08.2012 №429-п),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32379E">
        <w:rPr>
          <w:rFonts w:ascii="Times New Roman" w:hAnsi="Times New Roman"/>
          <w:sz w:val="28"/>
          <w:szCs w:val="28"/>
        </w:rPr>
        <w:br/>
        <w:t>от 30.09.2013 № 507-п (далее – постановление Правительства от 30.09.2013 №507-п), если такие меры финансовой поддержки были оказаны получателю в течение 12 месяцев</w:t>
      </w:r>
      <w:r w:rsidR="00C869AF" w:rsidRPr="0032379E">
        <w:rPr>
          <w:rFonts w:ascii="Times New Roman" w:hAnsi="Times New Roman"/>
          <w:sz w:val="28"/>
          <w:szCs w:val="28"/>
        </w:rPr>
        <w:t>, предшествующих</w:t>
      </w:r>
      <w:r w:rsidRPr="0032379E">
        <w:rPr>
          <w:rFonts w:ascii="Times New Roman" w:hAnsi="Times New Roman"/>
          <w:sz w:val="28"/>
          <w:szCs w:val="28"/>
        </w:rPr>
        <w:t xml:space="preserve"> </w:t>
      </w:r>
      <w:r w:rsidR="00C869AF" w:rsidRPr="0032379E">
        <w:rPr>
          <w:rFonts w:ascii="Times New Roman" w:hAnsi="Times New Roman"/>
          <w:sz w:val="28"/>
          <w:szCs w:val="28"/>
        </w:rPr>
        <w:t>месяцу</w:t>
      </w:r>
      <w:r w:rsidRPr="0032379E">
        <w:rPr>
          <w:rFonts w:ascii="Times New Roman" w:hAnsi="Times New Roman"/>
          <w:sz w:val="28"/>
          <w:szCs w:val="28"/>
        </w:rPr>
        <w:t xml:space="preserve"> подачи заявки получателем.</w:t>
      </w:r>
    </w:p>
    <w:p w:rsidR="00606206" w:rsidRPr="0032379E" w:rsidRDefault="009E4867" w:rsidP="0032379E">
      <w:pPr>
        <w:autoSpaceDE w:val="0"/>
        <w:autoSpaceDN w:val="0"/>
        <w:adjustRightInd w:val="0"/>
        <w:spacing w:after="0" w:line="240" w:lineRule="auto"/>
        <w:ind w:firstLine="540"/>
        <w:jc w:val="both"/>
        <w:outlineLvl w:val="1"/>
        <w:rPr>
          <w:rFonts w:ascii="Times New Roman" w:hAnsi="Times New Roman"/>
          <w:sz w:val="28"/>
          <w:szCs w:val="28"/>
        </w:rPr>
      </w:pPr>
      <w:r w:rsidRPr="0032379E">
        <w:rPr>
          <w:rFonts w:ascii="Times New Roman" w:hAnsi="Times New Roman"/>
          <w:sz w:val="28"/>
          <w:szCs w:val="28"/>
        </w:rPr>
        <w:tab/>
        <w:t>2.</w:t>
      </w:r>
      <w:r w:rsidR="008F0DCA" w:rsidRPr="0032379E">
        <w:rPr>
          <w:rFonts w:ascii="Times New Roman" w:hAnsi="Times New Roman"/>
          <w:sz w:val="28"/>
          <w:szCs w:val="28"/>
        </w:rPr>
        <w:t>3</w:t>
      </w:r>
      <w:r w:rsidRPr="0032379E">
        <w:rPr>
          <w:rFonts w:ascii="Times New Roman" w:hAnsi="Times New Roman"/>
          <w:sz w:val="28"/>
          <w:szCs w:val="28"/>
        </w:rPr>
        <w:t xml:space="preserve">. Получатели </w:t>
      </w:r>
      <w:r w:rsidR="00E816D2" w:rsidRPr="0032379E">
        <w:rPr>
          <w:rFonts w:ascii="Times New Roman" w:hAnsi="Times New Roman"/>
          <w:sz w:val="28"/>
          <w:szCs w:val="28"/>
        </w:rPr>
        <w:t>грантовой поддержки</w:t>
      </w:r>
      <w:r w:rsidRPr="0032379E">
        <w:rPr>
          <w:rFonts w:ascii="Times New Roman" w:hAnsi="Times New Roman"/>
          <w:sz w:val="28"/>
          <w:szCs w:val="28"/>
        </w:rPr>
        <w:t xml:space="preserve"> определяются  по результатам </w:t>
      </w:r>
      <w:r w:rsidR="00E816D2" w:rsidRPr="0032379E">
        <w:rPr>
          <w:rFonts w:ascii="Times New Roman" w:hAnsi="Times New Roman"/>
          <w:sz w:val="28"/>
          <w:szCs w:val="28"/>
        </w:rPr>
        <w:t>конкурса-о</w:t>
      </w:r>
      <w:r w:rsidR="00C76F89" w:rsidRPr="0032379E">
        <w:rPr>
          <w:rFonts w:ascii="Times New Roman" w:hAnsi="Times New Roman"/>
          <w:sz w:val="28"/>
          <w:szCs w:val="28"/>
        </w:rPr>
        <w:t>т</w:t>
      </w:r>
      <w:r w:rsidR="00E816D2" w:rsidRPr="0032379E">
        <w:rPr>
          <w:rFonts w:ascii="Times New Roman" w:hAnsi="Times New Roman"/>
          <w:sz w:val="28"/>
          <w:szCs w:val="28"/>
        </w:rPr>
        <w:t xml:space="preserve">бора, который </w:t>
      </w:r>
      <w:r w:rsidR="00606206" w:rsidRPr="0032379E">
        <w:rPr>
          <w:rFonts w:ascii="Times New Roman" w:hAnsi="Times New Roman"/>
          <w:sz w:val="28"/>
          <w:szCs w:val="28"/>
        </w:rPr>
        <w:t xml:space="preserve"> проходит в 2 этапа:</w:t>
      </w:r>
    </w:p>
    <w:p w:rsidR="00606206" w:rsidRPr="0032379E" w:rsidRDefault="00606206" w:rsidP="0032379E">
      <w:pPr>
        <w:autoSpaceDE w:val="0"/>
        <w:autoSpaceDN w:val="0"/>
        <w:adjustRightInd w:val="0"/>
        <w:spacing w:after="0" w:line="240" w:lineRule="auto"/>
        <w:ind w:firstLine="540"/>
        <w:jc w:val="both"/>
        <w:outlineLvl w:val="1"/>
        <w:rPr>
          <w:rFonts w:ascii="Times New Roman" w:hAnsi="Times New Roman"/>
          <w:sz w:val="28"/>
          <w:szCs w:val="28"/>
        </w:rPr>
      </w:pPr>
      <w:r w:rsidRPr="0032379E">
        <w:rPr>
          <w:rFonts w:ascii="Times New Roman" w:hAnsi="Times New Roman"/>
          <w:sz w:val="28"/>
          <w:szCs w:val="28"/>
        </w:rPr>
        <w:t>2.</w:t>
      </w:r>
      <w:r w:rsidR="00AE14AA" w:rsidRPr="0032379E">
        <w:rPr>
          <w:rFonts w:ascii="Times New Roman" w:hAnsi="Times New Roman"/>
          <w:sz w:val="28"/>
          <w:szCs w:val="28"/>
        </w:rPr>
        <w:t>3</w:t>
      </w:r>
      <w:r w:rsidRPr="0032379E">
        <w:rPr>
          <w:rFonts w:ascii="Times New Roman" w:hAnsi="Times New Roman"/>
          <w:sz w:val="28"/>
          <w:szCs w:val="28"/>
        </w:rPr>
        <w:t xml:space="preserve">.1. Первый этап - </w:t>
      </w:r>
      <w:r w:rsidR="00E816D2" w:rsidRPr="0032379E">
        <w:rPr>
          <w:rFonts w:ascii="Times New Roman" w:hAnsi="Times New Roman"/>
          <w:sz w:val="28"/>
          <w:szCs w:val="28"/>
        </w:rPr>
        <w:t xml:space="preserve"> предварительный </w:t>
      </w:r>
      <w:r w:rsidRPr="0032379E">
        <w:rPr>
          <w:rFonts w:ascii="Times New Roman" w:hAnsi="Times New Roman"/>
          <w:sz w:val="28"/>
          <w:szCs w:val="28"/>
        </w:rPr>
        <w:t xml:space="preserve">отбор заявок на предоставление </w:t>
      </w:r>
      <w:r w:rsidR="00E816D2" w:rsidRPr="0032379E">
        <w:rPr>
          <w:rFonts w:ascii="Times New Roman" w:hAnsi="Times New Roman"/>
          <w:sz w:val="28"/>
          <w:szCs w:val="28"/>
        </w:rPr>
        <w:t xml:space="preserve">гранта </w:t>
      </w:r>
      <w:r w:rsidRPr="0032379E">
        <w:rPr>
          <w:rFonts w:ascii="Times New Roman" w:hAnsi="Times New Roman"/>
          <w:sz w:val="28"/>
          <w:szCs w:val="28"/>
        </w:rPr>
        <w:t xml:space="preserve">субъектам малого и среднего предпринимательства проводится в целях определения соответствия заявителя установленным требованиям, указанным в </w:t>
      </w:r>
      <w:r w:rsidR="00E816D2" w:rsidRPr="0032379E">
        <w:rPr>
          <w:rFonts w:ascii="Times New Roman" w:hAnsi="Times New Roman"/>
          <w:sz w:val="28"/>
          <w:szCs w:val="28"/>
        </w:rPr>
        <w:t xml:space="preserve">абзацах 2 и 3 пункта 2.2.1 и </w:t>
      </w:r>
      <w:r w:rsidRPr="0032379E">
        <w:rPr>
          <w:rFonts w:ascii="Times New Roman" w:hAnsi="Times New Roman"/>
          <w:sz w:val="28"/>
          <w:szCs w:val="28"/>
        </w:rPr>
        <w:t>пункта</w:t>
      </w:r>
      <w:r w:rsidR="00E816D2" w:rsidRPr="0032379E">
        <w:rPr>
          <w:rFonts w:ascii="Times New Roman" w:hAnsi="Times New Roman"/>
          <w:sz w:val="28"/>
          <w:szCs w:val="28"/>
        </w:rPr>
        <w:t xml:space="preserve"> </w:t>
      </w:r>
      <w:r w:rsidRPr="0032379E">
        <w:rPr>
          <w:rFonts w:ascii="Times New Roman" w:hAnsi="Times New Roman"/>
          <w:sz w:val="28"/>
          <w:szCs w:val="28"/>
        </w:rPr>
        <w:t>2.2.2</w:t>
      </w:r>
      <w:r w:rsidR="00E816D2" w:rsidRPr="0032379E">
        <w:rPr>
          <w:rFonts w:ascii="Times New Roman" w:hAnsi="Times New Roman"/>
          <w:sz w:val="28"/>
          <w:szCs w:val="28"/>
        </w:rPr>
        <w:t xml:space="preserve"> </w:t>
      </w:r>
      <w:r w:rsidR="0088316F" w:rsidRPr="0032379E">
        <w:rPr>
          <w:rFonts w:ascii="Times New Roman" w:hAnsi="Times New Roman"/>
          <w:sz w:val="28"/>
          <w:szCs w:val="28"/>
        </w:rPr>
        <w:t xml:space="preserve">для </w:t>
      </w:r>
      <w:r w:rsidRPr="0032379E">
        <w:rPr>
          <w:rFonts w:ascii="Times New Roman" w:hAnsi="Times New Roman"/>
          <w:sz w:val="28"/>
          <w:szCs w:val="28"/>
        </w:rPr>
        <w:t xml:space="preserve">обеспечения участия в региональном конкурсе бюджетов муниципальных образований </w:t>
      </w:r>
      <w:r w:rsidR="00E816D2" w:rsidRPr="0032379E">
        <w:rPr>
          <w:rFonts w:ascii="Times New Roman" w:hAnsi="Times New Roman"/>
          <w:sz w:val="28"/>
          <w:szCs w:val="28"/>
        </w:rPr>
        <w:t xml:space="preserve">края </w:t>
      </w:r>
      <w:r w:rsidRPr="0032379E">
        <w:rPr>
          <w:rFonts w:ascii="Times New Roman" w:hAnsi="Times New Roman"/>
          <w:sz w:val="28"/>
          <w:szCs w:val="28"/>
        </w:rPr>
        <w:t xml:space="preserve">на реализацию </w:t>
      </w:r>
      <w:r w:rsidR="00E816D2" w:rsidRPr="0032379E">
        <w:rPr>
          <w:rFonts w:ascii="Times New Roman" w:hAnsi="Times New Roman"/>
          <w:sz w:val="28"/>
          <w:szCs w:val="28"/>
        </w:rPr>
        <w:t>муниципальных программ развития</w:t>
      </w:r>
      <w:r w:rsidRPr="0032379E">
        <w:rPr>
          <w:rFonts w:ascii="Times New Roman" w:hAnsi="Times New Roman"/>
          <w:sz w:val="28"/>
          <w:szCs w:val="28"/>
        </w:rPr>
        <w:t xml:space="preserve"> субъект</w:t>
      </w:r>
      <w:r w:rsidR="00E816D2" w:rsidRPr="0032379E">
        <w:rPr>
          <w:rFonts w:ascii="Times New Roman" w:hAnsi="Times New Roman"/>
          <w:sz w:val="28"/>
          <w:szCs w:val="28"/>
        </w:rPr>
        <w:t>ов</w:t>
      </w:r>
      <w:r w:rsidRPr="0032379E">
        <w:rPr>
          <w:rFonts w:ascii="Times New Roman" w:hAnsi="Times New Roman"/>
          <w:sz w:val="28"/>
          <w:szCs w:val="28"/>
        </w:rPr>
        <w:t xml:space="preserve"> малого и среднего предпринимательства </w:t>
      </w:r>
      <w:r w:rsidR="00E816D2" w:rsidRPr="0032379E">
        <w:rPr>
          <w:rFonts w:ascii="Times New Roman" w:hAnsi="Times New Roman"/>
          <w:sz w:val="28"/>
          <w:szCs w:val="28"/>
        </w:rPr>
        <w:t>в целях предоставления грантовой поддержки на начало ведения предпринимательской деятельности</w:t>
      </w:r>
      <w:r w:rsidRPr="0032379E">
        <w:rPr>
          <w:rFonts w:ascii="Times New Roman" w:hAnsi="Times New Roman"/>
          <w:sz w:val="28"/>
          <w:szCs w:val="28"/>
        </w:rPr>
        <w:t xml:space="preserve"> (далее – региональный конкурс).</w:t>
      </w:r>
    </w:p>
    <w:p w:rsidR="00606206" w:rsidRPr="0032379E" w:rsidRDefault="00606206" w:rsidP="0032379E">
      <w:pPr>
        <w:autoSpaceDE w:val="0"/>
        <w:autoSpaceDN w:val="0"/>
        <w:adjustRightInd w:val="0"/>
        <w:spacing w:after="0" w:line="240" w:lineRule="auto"/>
        <w:ind w:firstLine="540"/>
        <w:jc w:val="both"/>
        <w:outlineLvl w:val="1"/>
        <w:rPr>
          <w:rFonts w:ascii="Times New Roman" w:hAnsi="Times New Roman"/>
          <w:sz w:val="28"/>
          <w:szCs w:val="28"/>
        </w:rPr>
      </w:pPr>
      <w:r w:rsidRPr="0032379E">
        <w:rPr>
          <w:rFonts w:ascii="Times New Roman" w:hAnsi="Times New Roman"/>
          <w:sz w:val="28"/>
          <w:szCs w:val="28"/>
        </w:rPr>
        <w:t>2.</w:t>
      </w:r>
      <w:r w:rsidR="00AE14AA" w:rsidRPr="0032379E">
        <w:rPr>
          <w:rFonts w:ascii="Times New Roman" w:hAnsi="Times New Roman"/>
          <w:sz w:val="28"/>
          <w:szCs w:val="28"/>
        </w:rPr>
        <w:t>3</w:t>
      </w:r>
      <w:r w:rsidRPr="0032379E">
        <w:rPr>
          <w:rFonts w:ascii="Times New Roman" w:hAnsi="Times New Roman"/>
          <w:sz w:val="28"/>
          <w:szCs w:val="28"/>
        </w:rPr>
        <w:t>.2. Второй этап</w:t>
      </w:r>
      <w:r w:rsidR="00E816D2" w:rsidRPr="0032379E">
        <w:rPr>
          <w:rFonts w:ascii="Times New Roman" w:hAnsi="Times New Roman"/>
          <w:sz w:val="28"/>
          <w:szCs w:val="28"/>
        </w:rPr>
        <w:t xml:space="preserve"> </w:t>
      </w:r>
      <w:r w:rsidRPr="0032379E">
        <w:rPr>
          <w:rFonts w:ascii="Times New Roman" w:hAnsi="Times New Roman"/>
          <w:sz w:val="28"/>
          <w:szCs w:val="28"/>
        </w:rPr>
        <w:t xml:space="preserve"> - </w:t>
      </w:r>
      <w:r w:rsidR="00E816D2" w:rsidRPr="0032379E">
        <w:rPr>
          <w:rFonts w:ascii="Times New Roman" w:hAnsi="Times New Roman"/>
          <w:sz w:val="28"/>
          <w:szCs w:val="28"/>
        </w:rPr>
        <w:t xml:space="preserve"> </w:t>
      </w:r>
      <w:r w:rsidRPr="0032379E">
        <w:rPr>
          <w:rFonts w:ascii="Times New Roman" w:hAnsi="Times New Roman"/>
          <w:sz w:val="28"/>
          <w:szCs w:val="28"/>
        </w:rPr>
        <w:t xml:space="preserve">конкурс-отбор заявок проводится после проведения регионального конкурса и принятия положительного решения о предоставлении из краевого бюджета субсидии бюджету Курагинского района.  </w:t>
      </w:r>
    </w:p>
    <w:p w:rsidR="00606206" w:rsidRPr="0032379E" w:rsidRDefault="00606206"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w:t>
      </w:r>
      <w:r w:rsidR="00AE14AA" w:rsidRPr="0032379E">
        <w:rPr>
          <w:rFonts w:ascii="Times New Roman" w:hAnsi="Times New Roman"/>
          <w:sz w:val="28"/>
          <w:szCs w:val="28"/>
        </w:rPr>
        <w:t>4</w:t>
      </w:r>
      <w:r w:rsidRPr="0032379E">
        <w:rPr>
          <w:rFonts w:ascii="Times New Roman" w:hAnsi="Times New Roman"/>
          <w:sz w:val="28"/>
          <w:szCs w:val="28"/>
        </w:rPr>
        <w:t>. Организатором конкурса - отбора заявок субъектов малого и среднего предпринимательства является Управление экономики и имущественных отношений Курагинского района (далее-Управление).</w:t>
      </w:r>
    </w:p>
    <w:p w:rsidR="00E846CD" w:rsidRPr="0032379E" w:rsidRDefault="00606206"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2.</w:t>
      </w:r>
      <w:r w:rsidR="00AE14AA" w:rsidRPr="0032379E">
        <w:rPr>
          <w:rFonts w:ascii="Times New Roman" w:hAnsi="Times New Roman"/>
          <w:sz w:val="28"/>
          <w:szCs w:val="28"/>
        </w:rPr>
        <w:t>5</w:t>
      </w:r>
      <w:r w:rsidRPr="0032379E">
        <w:rPr>
          <w:rFonts w:ascii="Times New Roman" w:hAnsi="Times New Roman"/>
          <w:sz w:val="28"/>
          <w:szCs w:val="28"/>
        </w:rPr>
        <w:t xml:space="preserve">.  </w:t>
      </w:r>
      <w:r w:rsidR="00E846CD" w:rsidRPr="0032379E">
        <w:rPr>
          <w:rFonts w:ascii="Times New Roman" w:hAnsi="Times New Roman"/>
          <w:sz w:val="28"/>
          <w:szCs w:val="28"/>
        </w:rPr>
        <w:t xml:space="preserve">При проведении первого этапа конкурса-отбора - приема предварительных заявок - Управление размещает в газете «Тубинские Вести» и на официальном сайте администрации Курагинского района </w:t>
      </w:r>
      <w:hyperlink r:id="rId25" w:history="1">
        <w:r w:rsidR="00E846CD" w:rsidRPr="0032379E">
          <w:rPr>
            <w:rFonts w:ascii="Times New Roman" w:hAnsi="Times New Roman"/>
            <w:sz w:val="28"/>
            <w:szCs w:val="28"/>
            <w:u w:val="single"/>
          </w:rPr>
          <w:t>http://kuragino-krsn.ru//</w:t>
        </w:r>
      </w:hyperlink>
      <w:r w:rsidR="00E846CD" w:rsidRPr="0032379E">
        <w:rPr>
          <w:rFonts w:ascii="Times New Roman" w:hAnsi="Times New Roman"/>
          <w:sz w:val="28"/>
          <w:szCs w:val="28"/>
        </w:rPr>
        <w:t xml:space="preserve"> объявление о приеме предварительных заявок с указанием </w:t>
      </w:r>
      <w:r w:rsidR="00E846CD" w:rsidRPr="0032379E">
        <w:rPr>
          <w:rFonts w:ascii="Times New Roman" w:eastAsia="Calibri" w:hAnsi="Times New Roman"/>
          <w:sz w:val="28"/>
          <w:szCs w:val="28"/>
          <w:lang w:eastAsia="en-US"/>
        </w:rPr>
        <w:t xml:space="preserve">сроков проведения предварительного отбора заявок,  </w:t>
      </w:r>
      <w:r w:rsidR="00E846CD" w:rsidRPr="0032379E">
        <w:rPr>
          <w:rFonts w:ascii="Times New Roman" w:hAnsi="Times New Roman"/>
          <w:sz w:val="28"/>
          <w:szCs w:val="28"/>
        </w:rPr>
        <w:t xml:space="preserve">дат начала подачи и окончания приема заявок, требований к участникам отбора, порядка  и места подачи  документов.   </w:t>
      </w:r>
    </w:p>
    <w:p w:rsidR="003759B2" w:rsidRPr="0032379E" w:rsidRDefault="00E846CD"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w:t>
      </w:r>
      <w:r w:rsidR="00AE14AA" w:rsidRPr="0032379E">
        <w:rPr>
          <w:rFonts w:ascii="Times New Roman" w:hAnsi="Times New Roman"/>
          <w:sz w:val="28"/>
          <w:szCs w:val="28"/>
        </w:rPr>
        <w:t>6</w:t>
      </w:r>
      <w:r w:rsidRPr="0032379E">
        <w:rPr>
          <w:rFonts w:ascii="Times New Roman" w:hAnsi="Times New Roman"/>
          <w:sz w:val="28"/>
          <w:szCs w:val="28"/>
        </w:rPr>
        <w:t xml:space="preserve"> Заявитель в течение срока, указанного в объявлении о проведении </w:t>
      </w:r>
      <w:r w:rsidR="00AF56BE" w:rsidRPr="0032379E">
        <w:rPr>
          <w:rFonts w:ascii="Times New Roman" w:hAnsi="Times New Roman"/>
          <w:sz w:val="28"/>
          <w:szCs w:val="28"/>
        </w:rPr>
        <w:t>конкурса-</w:t>
      </w:r>
      <w:r w:rsidRPr="0032379E">
        <w:rPr>
          <w:rFonts w:ascii="Times New Roman" w:hAnsi="Times New Roman"/>
          <w:sz w:val="28"/>
          <w:szCs w:val="28"/>
        </w:rPr>
        <w:t>отбора, представляет в Управление заявление по форме согласно приложению 1 к настоящему Порядку</w:t>
      </w:r>
      <w:r w:rsidR="00B34E27" w:rsidRPr="0032379E">
        <w:rPr>
          <w:rFonts w:ascii="Times New Roman" w:hAnsi="Times New Roman"/>
          <w:sz w:val="28"/>
          <w:szCs w:val="28"/>
        </w:rPr>
        <w:t>.</w:t>
      </w:r>
    </w:p>
    <w:p w:rsidR="003759B2" w:rsidRPr="0032379E" w:rsidRDefault="003759B2"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Заявитель несет ответственность за достоверность представляемых сведений для получения грантовой поддержки в соответствии с действующим законодательством.</w:t>
      </w:r>
    </w:p>
    <w:p w:rsidR="003759B2" w:rsidRPr="0032379E" w:rsidRDefault="003759B2" w:rsidP="0032379E">
      <w:pPr>
        <w:autoSpaceDE w:val="0"/>
        <w:autoSpaceDN w:val="0"/>
        <w:adjustRightInd w:val="0"/>
        <w:spacing w:after="0" w:line="240" w:lineRule="auto"/>
        <w:ind w:firstLine="540"/>
        <w:jc w:val="both"/>
        <w:outlineLvl w:val="2"/>
        <w:rPr>
          <w:rFonts w:ascii="Times New Roman" w:eastAsia="Calibri" w:hAnsi="Times New Roman"/>
          <w:sz w:val="28"/>
          <w:szCs w:val="28"/>
          <w:lang w:eastAsia="en-US"/>
        </w:rPr>
      </w:pPr>
      <w:r w:rsidRPr="0032379E">
        <w:rPr>
          <w:rFonts w:ascii="Times New Roman" w:eastAsia="Calibri" w:hAnsi="Times New Roman"/>
          <w:sz w:val="28"/>
          <w:szCs w:val="28"/>
          <w:lang w:eastAsia="en-US"/>
        </w:rPr>
        <w:t>Документы, представленные для участия в отборе, заявителю не возвращаются.</w:t>
      </w:r>
    </w:p>
    <w:p w:rsidR="00E846CD" w:rsidRPr="0032379E" w:rsidRDefault="00E846CD" w:rsidP="0032379E">
      <w:pPr>
        <w:autoSpaceDE w:val="0"/>
        <w:autoSpaceDN w:val="0"/>
        <w:adjustRightInd w:val="0"/>
        <w:spacing w:after="0" w:line="240" w:lineRule="auto"/>
        <w:ind w:firstLine="540"/>
        <w:jc w:val="both"/>
        <w:outlineLvl w:val="1"/>
        <w:rPr>
          <w:rFonts w:ascii="Times New Roman" w:hAnsi="Times New Roman"/>
          <w:sz w:val="28"/>
          <w:szCs w:val="28"/>
        </w:rPr>
      </w:pPr>
      <w:r w:rsidRPr="0032379E">
        <w:rPr>
          <w:rFonts w:ascii="Times New Roman" w:hAnsi="Times New Roman"/>
          <w:sz w:val="28"/>
          <w:szCs w:val="28"/>
        </w:rPr>
        <w:t>2.</w:t>
      </w:r>
      <w:r w:rsidR="00AE14AA" w:rsidRPr="0032379E">
        <w:rPr>
          <w:rFonts w:ascii="Times New Roman" w:hAnsi="Times New Roman"/>
          <w:sz w:val="28"/>
          <w:szCs w:val="28"/>
        </w:rPr>
        <w:t>7</w:t>
      </w:r>
      <w:r w:rsidRPr="0032379E">
        <w:rPr>
          <w:rFonts w:ascii="Times New Roman" w:hAnsi="Times New Roman"/>
          <w:sz w:val="28"/>
          <w:szCs w:val="28"/>
        </w:rPr>
        <w:t xml:space="preserve">. После окончания срока приема заявок, Управление в течение трех рабочих дней осуществляет проверку поступивших предварительных заявок. Заявка не допускается к предварительному отбору в случае несоответствия  критериям, указанным </w:t>
      </w:r>
      <w:r w:rsidR="003759B2" w:rsidRPr="0032379E">
        <w:rPr>
          <w:rFonts w:ascii="Times New Roman" w:hAnsi="Times New Roman"/>
          <w:sz w:val="28"/>
          <w:szCs w:val="28"/>
        </w:rPr>
        <w:t xml:space="preserve">в абзацах 2 и 3 пункта 2.2.1 и пункте 2.2.2 </w:t>
      </w:r>
      <w:r w:rsidRPr="0032379E">
        <w:rPr>
          <w:rFonts w:ascii="Times New Roman" w:hAnsi="Times New Roman"/>
          <w:sz w:val="28"/>
          <w:szCs w:val="28"/>
        </w:rPr>
        <w:t xml:space="preserve"> настоящего Порядка;   </w:t>
      </w:r>
    </w:p>
    <w:p w:rsidR="00E846CD" w:rsidRPr="0032379E" w:rsidRDefault="00E846CD"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Заявители, предварительные заявки которых не приняты, извещаются в  письменном виде об отказе</w:t>
      </w:r>
      <w:r w:rsidR="00B34E27" w:rsidRPr="0032379E">
        <w:rPr>
          <w:rFonts w:ascii="Times New Roman" w:hAnsi="Times New Roman"/>
          <w:sz w:val="28"/>
          <w:szCs w:val="28"/>
        </w:rPr>
        <w:t xml:space="preserve"> в приеме</w:t>
      </w:r>
      <w:r w:rsidRPr="0032379E">
        <w:rPr>
          <w:rFonts w:ascii="Times New Roman" w:hAnsi="Times New Roman"/>
          <w:sz w:val="28"/>
          <w:szCs w:val="28"/>
        </w:rPr>
        <w:t xml:space="preserve"> с указанием причин.</w:t>
      </w:r>
    </w:p>
    <w:p w:rsidR="00E846CD" w:rsidRPr="0032379E" w:rsidRDefault="00E846CD"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w:t>
      </w:r>
      <w:r w:rsidR="00AE14AA" w:rsidRPr="0032379E">
        <w:rPr>
          <w:rFonts w:ascii="Times New Roman" w:hAnsi="Times New Roman"/>
          <w:sz w:val="28"/>
          <w:szCs w:val="28"/>
        </w:rPr>
        <w:t>8</w:t>
      </w:r>
      <w:r w:rsidRPr="0032379E">
        <w:rPr>
          <w:rFonts w:ascii="Times New Roman" w:hAnsi="Times New Roman"/>
          <w:sz w:val="28"/>
          <w:szCs w:val="28"/>
        </w:rPr>
        <w:t xml:space="preserve">. По результатам проверки Управление направляет соответствующие критериям Порядка предварительные заявки на региональный конкурс. </w:t>
      </w:r>
    </w:p>
    <w:p w:rsidR="00913A6F" w:rsidRPr="0032379E" w:rsidRDefault="00E846CD"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w:t>
      </w:r>
      <w:r w:rsidR="00AE14AA" w:rsidRPr="0032379E">
        <w:rPr>
          <w:rFonts w:ascii="Times New Roman" w:hAnsi="Times New Roman"/>
          <w:sz w:val="28"/>
          <w:szCs w:val="28"/>
        </w:rPr>
        <w:t>9</w:t>
      </w:r>
      <w:r w:rsidRPr="0032379E">
        <w:rPr>
          <w:rFonts w:ascii="Times New Roman" w:hAnsi="Times New Roman"/>
          <w:sz w:val="28"/>
          <w:szCs w:val="28"/>
        </w:rPr>
        <w:t xml:space="preserve">. После проведения регионального конкурса </w:t>
      </w:r>
      <w:r w:rsidR="003759B2" w:rsidRPr="0032379E">
        <w:rPr>
          <w:rFonts w:ascii="Times New Roman" w:hAnsi="Times New Roman"/>
          <w:sz w:val="28"/>
          <w:szCs w:val="28"/>
        </w:rPr>
        <w:t xml:space="preserve">и принятия </w:t>
      </w:r>
      <w:r w:rsidRPr="0032379E">
        <w:rPr>
          <w:rFonts w:ascii="Times New Roman" w:hAnsi="Times New Roman"/>
          <w:sz w:val="28"/>
          <w:szCs w:val="28"/>
        </w:rPr>
        <w:t>решения о предоставлении субсидии бюджету Курагинского района из краевого бюджета, объявляется второй этап конкурса-отбора.</w:t>
      </w:r>
    </w:p>
    <w:p w:rsidR="00982259" w:rsidRPr="0032379E" w:rsidRDefault="00982259" w:rsidP="0032379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32379E">
        <w:rPr>
          <w:rFonts w:ascii="Times New Roman" w:hAnsi="Times New Roman"/>
          <w:sz w:val="28"/>
          <w:szCs w:val="28"/>
        </w:rPr>
        <w:t>2.</w:t>
      </w:r>
      <w:r w:rsidR="00AE14AA" w:rsidRPr="0032379E">
        <w:rPr>
          <w:rFonts w:ascii="Times New Roman" w:hAnsi="Times New Roman"/>
          <w:sz w:val="28"/>
          <w:szCs w:val="28"/>
        </w:rPr>
        <w:t>10</w:t>
      </w:r>
      <w:r w:rsidRPr="0032379E">
        <w:rPr>
          <w:rFonts w:ascii="Times New Roman" w:hAnsi="Times New Roman"/>
          <w:sz w:val="28"/>
          <w:szCs w:val="28"/>
        </w:rPr>
        <w:t xml:space="preserve">.  Информационное сообщение о проведении конкурса - отбора публикуется Управлением в газете «Тубинские Вести» и размещается на официальном сайте администрации Курагинского района </w:t>
      </w:r>
      <w:hyperlink r:id="rId26" w:history="1">
        <w:r w:rsidRPr="0032379E">
          <w:rPr>
            <w:rStyle w:val="Hyperlink"/>
            <w:rFonts w:ascii="Times New Roman" w:hAnsi="Times New Roman"/>
            <w:color w:val="auto"/>
            <w:sz w:val="28"/>
            <w:szCs w:val="28"/>
          </w:rPr>
          <w:t>http://kuragino-krsn.ru//</w:t>
        </w:r>
      </w:hyperlink>
      <w:r w:rsidRPr="0032379E">
        <w:rPr>
          <w:rFonts w:ascii="Times New Roman" w:hAnsi="Times New Roman"/>
          <w:sz w:val="28"/>
          <w:szCs w:val="28"/>
        </w:rPr>
        <w:t xml:space="preserve">, </w:t>
      </w:r>
      <w:r w:rsidRPr="0032379E">
        <w:rPr>
          <w:rFonts w:ascii="Times New Roman" w:eastAsia="Calibri" w:hAnsi="Times New Roman"/>
          <w:sz w:val="28"/>
          <w:szCs w:val="28"/>
          <w:lang w:eastAsia="en-US"/>
        </w:rPr>
        <w:t>и содержит:</w:t>
      </w:r>
    </w:p>
    <w:p w:rsidR="00982259" w:rsidRPr="0032379E" w:rsidRDefault="00982259" w:rsidP="0032379E">
      <w:pPr>
        <w:autoSpaceDE w:val="0"/>
        <w:autoSpaceDN w:val="0"/>
        <w:adjustRightInd w:val="0"/>
        <w:spacing w:after="0" w:line="240" w:lineRule="auto"/>
        <w:ind w:firstLine="540"/>
        <w:jc w:val="both"/>
        <w:outlineLvl w:val="2"/>
        <w:rPr>
          <w:rFonts w:ascii="Times New Roman" w:eastAsia="Calibri" w:hAnsi="Times New Roman"/>
          <w:sz w:val="28"/>
          <w:szCs w:val="28"/>
          <w:lang w:eastAsia="en-US"/>
        </w:rPr>
      </w:pPr>
      <w:r w:rsidRPr="0032379E">
        <w:rPr>
          <w:rFonts w:ascii="Times New Roman" w:eastAsia="Calibri" w:hAnsi="Times New Roman"/>
          <w:sz w:val="28"/>
          <w:szCs w:val="28"/>
          <w:lang w:eastAsia="en-US"/>
        </w:rPr>
        <w:t>наименования, места нахождения, почтового адреса, адреса электронной почты Управления;</w:t>
      </w:r>
    </w:p>
    <w:p w:rsidR="00982259" w:rsidRPr="0032379E" w:rsidRDefault="00982259" w:rsidP="0032379E">
      <w:pPr>
        <w:autoSpaceDE w:val="0"/>
        <w:autoSpaceDN w:val="0"/>
        <w:adjustRightInd w:val="0"/>
        <w:spacing w:after="0" w:line="240" w:lineRule="auto"/>
        <w:ind w:firstLine="540"/>
        <w:jc w:val="both"/>
        <w:outlineLvl w:val="2"/>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сроки проведения </w:t>
      </w:r>
      <w:r w:rsidR="00D15E9A" w:rsidRPr="0032379E">
        <w:rPr>
          <w:rFonts w:ascii="Times New Roman" w:eastAsia="Calibri" w:hAnsi="Times New Roman"/>
          <w:sz w:val="28"/>
          <w:szCs w:val="28"/>
          <w:lang w:eastAsia="en-US"/>
        </w:rPr>
        <w:t>конкурса-</w:t>
      </w:r>
      <w:r w:rsidRPr="0032379E">
        <w:rPr>
          <w:rFonts w:ascii="Times New Roman" w:eastAsia="Calibri" w:hAnsi="Times New Roman"/>
          <w:sz w:val="28"/>
          <w:szCs w:val="28"/>
          <w:lang w:eastAsia="en-US"/>
        </w:rPr>
        <w:t xml:space="preserve">отбора, </w:t>
      </w:r>
      <w:r w:rsidRPr="0032379E">
        <w:rPr>
          <w:rFonts w:ascii="Times New Roman" w:hAnsi="Times New Roman"/>
          <w:sz w:val="28"/>
          <w:szCs w:val="28"/>
        </w:rPr>
        <w:t xml:space="preserve">даты начала подачи или окончания приема заявок участников </w:t>
      </w:r>
      <w:r w:rsidR="00D15E9A" w:rsidRPr="0032379E">
        <w:rPr>
          <w:rFonts w:ascii="Times New Roman" w:hAnsi="Times New Roman"/>
          <w:sz w:val="28"/>
          <w:szCs w:val="28"/>
        </w:rPr>
        <w:t>конкурса-</w:t>
      </w:r>
      <w:r w:rsidRPr="0032379E">
        <w:rPr>
          <w:rFonts w:ascii="Times New Roman" w:hAnsi="Times New Roman"/>
          <w:sz w:val="28"/>
          <w:szCs w:val="28"/>
        </w:rPr>
        <w:t>отбора</w:t>
      </w:r>
      <w:r w:rsidRPr="0032379E">
        <w:rPr>
          <w:rFonts w:ascii="Times New Roman" w:eastAsia="Calibri" w:hAnsi="Times New Roman"/>
          <w:sz w:val="28"/>
          <w:szCs w:val="28"/>
          <w:lang w:eastAsia="en-US"/>
        </w:rPr>
        <w:t>;</w:t>
      </w:r>
    </w:p>
    <w:p w:rsidR="00982259" w:rsidRPr="0032379E" w:rsidRDefault="00982259"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 xml:space="preserve">требований к </w:t>
      </w:r>
      <w:r w:rsidR="00D15E9A" w:rsidRPr="0032379E">
        <w:rPr>
          <w:rFonts w:ascii="Times New Roman" w:hAnsi="Times New Roman" w:cs="Times New Roman"/>
          <w:sz w:val="28"/>
          <w:szCs w:val="28"/>
        </w:rPr>
        <w:t>заявителям конкурса-</w:t>
      </w:r>
      <w:r w:rsidRPr="0032379E">
        <w:rPr>
          <w:rFonts w:ascii="Times New Roman" w:hAnsi="Times New Roman" w:cs="Times New Roman"/>
          <w:sz w:val="28"/>
          <w:szCs w:val="28"/>
        </w:rPr>
        <w:t>отбора, указанных в пункт</w:t>
      </w:r>
      <w:r w:rsidR="008E56C6" w:rsidRPr="0032379E">
        <w:rPr>
          <w:rFonts w:ascii="Times New Roman" w:hAnsi="Times New Roman" w:cs="Times New Roman"/>
          <w:sz w:val="28"/>
          <w:szCs w:val="28"/>
        </w:rPr>
        <w:t>е</w:t>
      </w:r>
      <w:r w:rsidRPr="0032379E">
        <w:rPr>
          <w:rFonts w:ascii="Times New Roman" w:hAnsi="Times New Roman" w:cs="Times New Roman"/>
          <w:sz w:val="28"/>
          <w:szCs w:val="28"/>
        </w:rPr>
        <w:t xml:space="preserve"> 2.2 и перечня документов, представляемых </w:t>
      </w:r>
      <w:r w:rsidR="00D15E9A" w:rsidRPr="0032379E">
        <w:rPr>
          <w:rFonts w:ascii="Times New Roman" w:hAnsi="Times New Roman" w:cs="Times New Roman"/>
          <w:sz w:val="28"/>
          <w:szCs w:val="28"/>
        </w:rPr>
        <w:t xml:space="preserve">заявителями </w:t>
      </w:r>
      <w:r w:rsidR="00AE14AA" w:rsidRPr="0032379E">
        <w:rPr>
          <w:rFonts w:ascii="Times New Roman" w:hAnsi="Times New Roman" w:cs="Times New Roman"/>
          <w:sz w:val="28"/>
          <w:szCs w:val="28"/>
        </w:rPr>
        <w:t>конкурса-</w:t>
      </w:r>
      <w:r w:rsidRPr="0032379E">
        <w:rPr>
          <w:rFonts w:ascii="Times New Roman" w:hAnsi="Times New Roman" w:cs="Times New Roman"/>
          <w:sz w:val="28"/>
          <w:szCs w:val="28"/>
        </w:rPr>
        <w:t>отбора, указанных в пункт</w:t>
      </w:r>
      <w:r w:rsidR="008E56C6" w:rsidRPr="0032379E">
        <w:rPr>
          <w:rFonts w:ascii="Times New Roman" w:hAnsi="Times New Roman" w:cs="Times New Roman"/>
          <w:sz w:val="28"/>
          <w:szCs w:val="28"/>
        </w:rPr>
        <w:t>е</w:t>
      </w:r>
      <w:r w:rsidRPr="0032379E">
        <w:rPr>
          <w:rFonts w:ascii="Times New Roman" w:hAnsi="Times New Roman" w:cs="Times New Roman"/>
          <w:sz w:val="28"/>
          <w:szCs w:val="28"/>
        </w:rPr>
        <w:t xml:space="preserve"> 2.</w:t>
      </w:r>
      <w:r w:rsidR="00AE14AA" w:rsidRPr="0032379E">
        <w:rPr>
          <w:rFonts w:ascii="Times New Roman" w:hAnsi="Times New Roman" w:cs="Times New Roman"/>
          <w:sz w:val="28"/>
          <w:szCs w:val="28"/>
        </w:rPr>
        <w:t>13</w:t>
      </w:r>
      <w:r w:rsidRPr="0032379E">
        <w:rPr>
          <w:rFonts w:ascii="Times New Roman" w:hAnsi="Times New Roman" w:cs="Times New Roman"/>
          <w:sz w:val="28"/>
          <w:szCs w:val="28"/>
        </w:rPr>
        <w:t xml:space="preserve"> Порядка;</w:t>
      </w:r>
    </w:p>
    <w:p w:rsidR="00982259" w:rsidRPr="0032379E" w:rsidRDefault="00982259"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 xml:space="preserve">порядка подачи заявок участниками </w:t>
      </w:r>
      <w:r w:rsidR="00D15E9A" w:rsidRPr="0032379E">
        <w:rPr>
          <w:rFonts w:ascii="Times New Roman" w:hAnsi="Times New Roman" w:cs="Times New Roman"/>
          <w:sz w:val="28"/>
          <w:szCs w:val="28"/>
        </w:rPr>
        <w:t>конкурса-</w:t>
      </w:r>
      <w:r w:rsidRPr="0032379E">
        <w:rPr>
          <w:rFonts w:ascii="Times New Roman" w:hAnsi="Times New Roman" w:cs="Times New Roman"/>
          <w:sz w:val="28"/>
          <w:szCs w:val="28"/>
        </w:rPr>
        <w:t>отбора</w:t>
      </w:r>
      <w:r w:rsidRPr="0032379E">
        <w:rPr>
          <w:rFonts w:ascii="Times New Roman" w:hAnsi="Times New Roman" w:cs="Times New Roman"/>
          <w:sz w:val="28"/>
          <w:szCs w:val="28"/>
        </w:rPr>
        <w:br/>
        <w:t>и требований, предъявляемых к форме и содержанию заявок;</w:t>
      </w:r>
    </w:p>
    <w:p w:rsidR="00D15E9A" w:rsidRPr="0032379E" w:rsidRDefault="00D15E9A"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результаты  предоставления грантов</w:t>
      </w:r>
      <w:r w:rsidR="00792501" w:rsidRPr="0032379E">
        <w:rPr>
          <w:rFonts w:ascii="Times New Roman" w:hAnsi="Times New Roman" w:cs="Times New Roman"/>
          <w:sz w:val="28"/>
          <w:szCs w:val="28"/>
        </w:rPr>
        <w:t xml:space="preserve">; </w:t>
      </w:r>
      <w:r w:rsidR="006C4C52" w:rsidRPr="0032379E">
        <w:rPr>
          <w:rFonts w:ascii="Times New Roman" w:hAnsi="Times New Roman" w:cs="Times New Roman"/>
          <w:sz w:val="28"/>
          <w:szCs w:val="28"/>
        </w:rPr>
        <w:t xml:space="preserve"> </w:t>
      </w:r>
    </w:p>
    <w:p w:rsidR="00982259" w:rsidRPr="0032379E" w:rsidRDefault="00982259"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 xml:space="preserve">порядка отзыва </w:t>
      </w:r>
      <w:r w:rsidR="00D15E9A" w:rsidRPr="0032379E">
        <w:rPr>
          <w:rFonts w:ascii="Times New Roman" w:hAnsi="Times New Roman" w:cs="Times New Roman"/>
          <w:sz w:val="28"/>
          <w:szCs w:val="28"/>
        </w:rPr>
        <w:t>участником конкурса - отбора</w:t>
      </w:r>
      <w:r w:rsidRPr="0032379E">
        <w:rPr>
          <w:rFonts w:ascii="Times New Roman" w:hAnsi="Times New Roman" w:cs="Times New Roman"/>
          <w:sz w:val="28"/>
          <w:szCs w:val="28"/>
        </w:rPr>
        <w:t xml:space="preserve"> заявки, возврата заявок участников отбора, определяющего в том числе основания для возврата</w:t>
      </w:r>
      <w:r w:rsidR="00D15E9A" w:rsidRPr="0032379E">
        <w:rPr>
          <w:rFonts w:ascii="Times New Roman" w:hAnsi="Times New Roman" w:cs="Times New Roman"/>
          <w:sz w:val="28"/>
          <w:szCs w:val="28"/>
        </w:rPr>
        <w:t xml:space="preserve"> </w:t>
      </w:r>
      <w:r w:rsidRPr="0032379E">
        <w:rPr>
          <w:rFonts w:ascii="Times New Roman" w:hAnsi="Times New Roman" w:cs="Times New Roman"/>
          <w:sz w:val="28"/>
          <w:szCs w:val="28"/>
        </w:rPr>
        <w:t xml:space="preserve">заявок участников </w:t>
      </w:r>
      <w:r w:rsidR="00D15E9A" w:rsidRPr="0032379E">
        <w:rPr>
          <w:rFonts w:ascii="Times New Roman" w:hAnsi="Times New Roman" w:cs="Times New Roman"/>
          <w:sz w:val="28"/>
          <w:szCs w:val="28"/>
        </w:rPr>
        <w:t>конкурса-</w:t>
      </w:r>
      <w:r w:rsidRPr="0032379E">
        <w:rPr>
          <w:rFonts w:ascii="Times New Roman" w:hAnsi="Times New Roman" w:cs="Times New Roman"/>
          <w:sz w:val="28"/>
          <w:szCs w:val="28"/>
        </w:rPr>
        <w:t>отбора</w:t>
      </w:r>
      <w:r w:rsidR="00D15E9A" w:rsidRPr="0032379E">
        <w:rPr>
          <w:rFonts w:ascii="Times New Roman" w:hAnsi="Times New Roman" w:cs="Times New Roman"/>
          <w:sz w:val="28"/>
          <w:szCs w:val="28"/>
        </w:rPr>
        <w:t xml:space="preserve">, порядка внесения изменений в </w:t>
      </w:r>
      <w:r w:rsidRPr="0032379E">
        <w:rPr>
          <w:rFonts w:ascii="Times New Roman" w:hAnsi="Times New Roman" w:cs="Times New Roman"/>
          <w:sz w:val="28"/>
          <w:szCs w:val="28"/>
        </w:rPr>
        <w:t xml:space="preserve">заявки; </w:t>
      </w:r>
    </w:p>
    <w:p w:rsidR="00982259" w:rsidRPr="0032379E" w:rsidRDefault="00982259"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правила рассмотрения и оценки заявок участников отбора;</w:t>
      </w:r>
    </w:p>
    <w:p w:rsidR="00982259" w:rsidRPr="0032379E" w:rsidRDefault="00982259"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 xml:space="preserve">порядка предоставления участникам </w:t>
      </w:r>
      <w:r w:rsidR="00D15E9A" w:rsidRPr="0032379E">
        <w:rPr>
          <w:rFonts w:ascii="Times New Roman" w:hAnsi="Times New Roman" w:cs="Times New Roman"/>
          <w:sz w:val="28"/>
          <w:szCs w:val="28"/>
        </w:rPr>
        <w:t>конкурса-</w:t>
      </w:r>
      <w:r w:rsidRPr="0032379E">
        <w:rPr>
          <w:rFonts w:ascii="Times New Roman" w:hAnsi="Times New Roman" w:cs="Times New Roman"/>
          <w:sz w:val="28"/>
          <w:szCs w:val="28"/>
        </w:rPr>
        <w:t xml:space="preserve">отбора разъяснений положений объявления о проведении </w:t>
      </w:r>
      <w:r w:rsidR="00D15E9A" w:rsidRPr="0032379E">
        <w:rPr>
          <w:rFonts w:ascii="Times New Roman" w:hAnsi="Times New Roman" w:cs="Times New Roman"/>
          <w:sz w:val="28"/>
          <w:szCs w:val="28"/>
        </w:rPr>
        <w:t>конкурса-</w:t>
      </w:r>
      <w:r w:rsidRPr="0032379E">
        <w:rPr>
          <w:rFonts w:ascii="Times New Roman" w:hAnsi="Times New Roman" w:cs="Times New Roman"/>
          <w:sz w:val="28"/>
          <w:szCs w:val="28"/>
        </w:rPr>
        <w:t>отбора, даты начала и окончания срока такого предоставления.</w:t>
      </w:r>
    </w:p>
    <w:p w:rsidR="00982259" w:rsidRPr="0032379E" w:rsidRDefault="00982259" w:rsidP="0032379E">
      <w:pPr>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hAnsi="Times New Roman"/>
          <w:sz w:val="28"/>
          <w:szCs w:val="28"/>
        </w:rPr>
        <w:t xml:space="preserve">срока, в течение которого победитель </w:t>
      </w:r>
      <w:r w:rsidR="00D15E9A" w:rsidRPr="0032379E">
        <w:rPr>
          <w:rFonts w:ascii="Times New Roman" w:hAnsi="Times New Roman"/>
          <w:sz w:val="28"/>
          <w:szCs w:val="28"/>
        </w:rPr>
        <w:t>конкурса-</w:t>
      </w:r>
      <w:r w:rsidRPr="0032379E">
        <w:rPr>
          <w:rFonts w:ascii="Times New Roman" w:hAnsi="Times New Roman"/>
          <w:sz w:val="28"/>
          <w:szCs w:val="28"/>
        </w:rPr>
        <w:t>отбора должен подписать соглашение;</w:t>
      </w:r>
    </w:p>
    <w:p w:rsidR="00982259" w:rsidRPr="0032379E" w:rsidRDefault="00982259" w:rsidP="0032379E">
      <w:pPr>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hAnsi="Times New Roman"/>
          <w:sz w:val="28"/>
          <w:szCs w:val="28"/>
        </w:rPr>
        <w:t>условий признания победителя отбора уклонившимся от заключения соглашения.</w:t>
      </w:r>
    </w:p>
    <w:p w:rsidR="00982259" w:rsidRPr="0032379E" w:rsidRDefault="00982259"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w:t>
      </w:r>
      <w:r w:rsidR="00AE14AA" w:rsidRPr="0032379E">
        <w:rPr>
          <w:rFonts w:ascii="Times New Roman" w:hAnsi="Times New Roman"/>
          <w:sz w:val="28"/>
          <w:szCs w:val="28"/>
        </w:rPr>
        <w:t>11</w:t>
      </w:r>
      <w:r w:rsidRPr="0032379E">
        <w:rPr>
          <w:rFonts w:ascii="Times New Roman" w:hAnsi="Times New Roman"/>
          <w:sz w:val="28"/>
          <w:szCs w:val="28"/>
        </w:rPr>
        <w:t>.  Конкурс - отбор заявок проводится не менее одного раза в текущем финансовом году</w:t>
      </w:r>
      <w:r w:rsidR="00D15E9A" w:rsidRPr="0032379E">
        <w:rPr>
          <w:rFonts w:ascii="Times New Roman" w:hAnsi="Times New Roman"/>
          <w:sz w:val="28"/>
          <w:szCs w:val="28"/>
        </w:rPr>
        <w:t>, не позднее 1 ноября текущего года</w:t>
      </w:r>
      <w:r w:rsidRPr="0032379E">
        <w:rPr>
          <w:rFonts w:ascii="Times New Roman" w:hAnsi="Times New Roman"/>
          <w:sz w:val="28"/>
          <w:szCs w:val="28"/>
        </w:rPr>
        <w:t>.</w:t>
      </w:r>
    </w:p>
    <w:p w:rsidR="00982259" w:rsidRPr="0032379E" w:rsidRDefault="00982259"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w:t>
      </w:r>
      <w:r w:rsidR="00AE14AA" w:rsidRPr="0032379E">
        <w:rPr>
          <w:rFonts w:ascii="Times New Roman" w:hAnsi="Times New Roman"/>
          <w:sz w:val="28"/>
          <w:szCs w:val="28"/>
        </w:rPr>
        <w:t>12</w:t>
      </w:r>
      <w:r w:rsidRPr="0032379E">
        <w:rPr>
          <w:rFonts w:ascii="Times New Roman" w:hAnsi="Times New Roman"/>
          <w:sz w:val="28"/>
          <w:szCs w:val="28"/>
        </w:rPr>
        <w:t>.  Срок приема документов на участие в конкурсе устанавливается в течение 30 календарных дней со дня опубликования информационного сообщения</w:t>
      </w:r>
      <w:r w:rsidR="007864B2" w:rsidRPr="0032379E">
        <w:rPr>
          <w:rFonts w:ascii="Times New Roman" w:hAnsi="Times New Roman"/>
          <w:sz w:val="28"/>
          <w:szCs w:val="28"/>
        </w:rPr>
        <w:t xml:space="preserve"> (в 2022 году</w:t>
      </w:r>
      <w:r w:rsidR="00792501" w:rsidRPr="0032379E">
        <w:rPr>
          <w:rFonts w:ascii="Times New Roman" w:hAnsi="Times New Roman"/>
          <w:sz w:val="28"/>
          <w:szCs w:val="28"/>
        </w:rPr>
        <w:t xml:space="preserve"> </w:t>
      </w:r>
      <w:r w:rsidR="007864B2" w:rsidRPr="0032379E">
        <w:rPr>
          <w:rFonts w:ascii="Times New Roman" w:hAnsi="Times New Roman"/>
          <w:sz w:val="28"/>
          <w:szCs w:val="28"/>
        </w:rPr>
        <w:t>-</w:t>
      </w:r>
      <w:r w:rsidR="00792501" w:rsidRPr="0032379E">
        <w:rPr>
          <w:rFonts w:ascii="Times New Roman" w:hAnsi="Times New Roman"/>
          <w:sz w:val="28"/>
          <w:szCs w:val="28"/>
        </w:rPr>
        <w:t xml:space="preserve"> </w:t>
      </w:r>
      <w:r w:rsidR="007864B2" w:rsidRPr="0032379E">
        <w:rPr>
          <w:rFonts w:ascii="Times New Roman" w:hAnsi="Times New Roman"/>
          <w:sz w:val="28"/>
          <w:szCs w:val="28"/>
        </w:rPr>
        <w:t>10 календарных дней)</w:t>
      </w:r>
      <w:r w:rsidRPr="0032379E">
        <w:rPr>
          <w:rFonts w:ascii="Times New Roman" w:hAnsi="Times New Roman"/>
          <w:sz w:val="28"/>
          <w:szCs w:val="28"/>
        </w:rPr>
        <w:t>. Пакет документов, поступивший после установленного срока, не рассматривается.</w:t>
      </w:r>
    </w:p>
    <w:p w:rsidR="00A5665A" w:rsidRPr="0032379E" w:rsidRDefault="00A5665A" w:rsidP="0032379E">
      <w:pPr>
        <w:autoSpaceDE w:val="0"/>
        <w:autoSpaceDN w:val="0"/>
        <w:adjustRightInd w:val="0"/>
        <w:spacing w:after="0" w:line="240" w:lineRule="auto"/>
        <w:ind w:firstLine="540"/>
        <w:jc w:val="both"/>
        <w:outlineLvl w:val="2"/>
        <w:rPr>
          <w:rFonts w:ascii="Times New Roman" w:eastAsia="Calibri" w:hAnsi="Times New Roman"/>
          <w:sz w:val="28"/>
          <w:szCs w:val="28"/>
          <w:lang w:eastAsia="en-US"/>
        </w:rPr>
      </w:pPr>
      <w:r w:rsidRPr="0032379E">
        <w:rPr>
          <w:rFonts w:ascii="Times New Roman" w:hAnsi="Times New Roman"/>
          <w:sz w:val="28"/>
          <w:szCs w:val="28"/>
        </w:rPr>
        <w:t>2.</w:t>
      </w:r>
      <w:r w:rsidR="00AE14AA" w:rsidRPr="0032379E">
        <w:rPr>
          <w:rFonts w:ascii="Times New Roman" w:hAnsi="Times New Roman"/>
          <w:sz w:val="28"/>
          <w:szCs w:val="28"/>
        </w:rPr>
        <w:t>13</w:t>
      </w:r>
      <w:r w:rsidRPr="0032379E">
        <w:rPr>
          <w:rFonts w:ascii="Times New Roman" w:hAnsi="Times New Roman"/>
          <w:sz w:val="28"/>
          <w:szCs w:val="28"/>
        </w:rPr>
        <w:t>. Для участия в отборе заявитель в течение срока, указанного в объявлении о проведении отбора, представляет в Управление</w:t>
      </w:r>
      <w:r w:rsidRPr="0032379E">
        <w:rPr>
          <w:rFonts w:ascii="Times New Roman" w:eastAsia="Calibri" w:hAnsi="Times New Roman"/>
          <w:sz w:val="28"/>
          <w:szCs w:val="28"/>
          <w:lang w:eastAsia="en-US"/>
        </w:rPr>
        <w:t xml:space="preserve"> заявку, включающую следующие документы:</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а) заявление о предоставлении субсидии по форме согласно приложению 2 к настоящему Порядку, в заявлении заявитель дает согласие на обработку персональных данных</w:t>
      </w:r>
      <w:r w:rsidR="00B81009" w:rsidRPr="0032379E">
        <w:rPr>
          <w:rFonts w:ascii="Times New Roman" w:hAnsi="Times New Roman"/>
          <w:sz w:val="28"/>
          <w:szCs w:val="28"/>
        </w:rPr>
        <w:t xml:space="preserve"> и </w:t>
      </w:r>
      <w:r w:rsidR="00F3097C" w:rsidRPr="0032379E">
        <w:rPr>
          <w:rFonts w:ascii="Times New Roman" w:hAnsi="Times New Roman"/>
          <w:sz w:val="28"/>
          <w:szCs w:val="28"/>
        </w:rPr>
        <w:t xml:space="preserve"> публикацию и размещение в</w:t>
      </w:r>
      <w:r w:rsidR="00792501" w:rsidRPr="0032379E">
        <w:rPr>
          <w:rFonts w:ascii="Times New Roman" w:hAnsi="Times New Roman"/>
          <w:sz w:val="28"/>
          <w:szCs w:val="28"/>
        </w:rPr>
        <w:t xml:space="preserve"> сети</w:t>
      </w:r>
      <w:r w:rsidR="00F3097C" w:rsidRPr="0032379E">
        <w:rPr>
          <w:rFonts w:ascii="Times New Roman" w:hAnsi="Times New Roman"/>
          <w:sz w:val="28"/>
          <w:szCs w:val="28"/>
        </w:rPr>
        <w:t xml:space="preserve"> Интернет</w:t>
      </w:r>
      <w:r w:rsidR="00B81009" w:rsidRPr="0032379E">
        <w:rPr>
          <w:rFonts w:ascii="Times New Roman" w:hAnsi="Times New Roman"/>
          <w:sz w:val="28"/>
          <w:szCs w:val="28"/>
        </w:rPr>
        <w:t>;</w:t>
      </w:r>
      <w:r w:rsidR="00F3097C" w:rsidRPr="0032379E">
        <w:rPr>
          <w:rFonts w:ascii="Times New Roman" w:hAnsi="Times New Roman"/>
          <w:sz w:val="28"/>
          <w:szCs w:val="28"/>
        </w:rPr>
        <w:t xml:space="preserve"> </w:t>
      </w:r>
    </w:p>
    <w:p w:rsidR="00905399" w:rsidRPr="0032379E" w:rsidRDefault="00905399" w:rsidP="0032379E">
      <w:pPr>
        <w:pStyle w:val="ConsPlusNormal"/>
        <w:ind w:firstLine="540"/>
        <w:jc w:val="both"/>
        <w:rPr>
          <w:rFonts w:ascii="Times New Roman" w:hAnsi="Times New Roman"/>
          <w:sz w:val="28"/>
          <w:szCs w:val="28"/>
        </w:rPr>
      </w:pPr>
      <w:r w:rsidRPr="0032379E">
        <w:rPr>
          <w:rFonts w:ascii="Times New Roman" w:hAnsi="Times New Roman"/>
          <w:sz w:val="28"/>
          <w:szCs w:val="28"/>
        </w:rPr>
        <w:t>б)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30 календарных дней до даты подачи заявки (представляется по инициативе заявителя);</w:t>
      </w:r>
    </w:p>
    <w:p w:rsidR="00905399" w:rsidRPr="0032379E" w:rsidRDefault="00905399" w:rsidP="0032379E">
      <w:pPr>
        <w:pStyle w:val="ConsPlusNormal"/>
        <w:ind w:firstLine="540"/>
        <w:jc w:val="both"/>
      </w:pPr>
      <w:r w:rsidRPr="0032379E">
        <w:rPr>
          <w:rFonts w:ascii="Times New Roman" w:eastAsia="Calibri" w:hAnsi="Times New Roman"/>
          <w:sz w:val="28"/>
          <w:szCs w:val="28"/>
          <w:lang w:eastAsia="en-US"/>
        </w:rPr>
        <w:t xml:space="preserve">в) справку </w:t>
      </w:r>
      <w:r w:rsidRPr="0032379E">
        <w:rPr>
          <w:rFonts w:ascii="Times New Roman" w:hAnsi="Times New Roman"/>
          <w:sz w:val="28"/>
          <w:szCs w:val="28"/>
        </w:rPr>
        <w:t>МРИ ФНС России №10 по Красноярскому краю</w:t>
      </w:r>
      <w:r w:rsidRPr="0032379E">
        <w:rPr>
          <w:rFonts w:ascii="Times New Roman" w:eastAsia="Calibri" w:hAnsi="Times New Roman"/>
          <w:sz w:val="28"/>
          <w:szCs w:val="28"/>
          <w:lang w:eastAsia="en-US"/>
        </w:rPr>
        <w:t xml:space="preserve">, подписанную руководителем (иным уполномоченным лицом), подтверждающую отсутствие задолженности по уплате налогов, сборов и иных обязательных платежей в бюджеты бюджетной системы Российской Федерации, </w:t>
      </w:r>
      <w:r w:rsidRPr="0032379E">
        <w:rPr>
          <w:rFonts w:ascii="Times New Roman" w:hAnsi="Times New Roman"/>
          <w:sz w:val="28"/>
          <w:szCs w:val="28"/>
        </w:rPr>
        <w:t>по форме, утвержденной приказом ФНС России от 20.01.2017   № ММВ-7-8/20@</w:t>
      </w:r>
      <w:r w:rsidRPr="0032379E">
        <w:rPr>
          <w:rFonts w:ascii="Times New Roman" w:eastAsia="Calibri" w:hAnsi="Times New Roman"/>
          <w:sz w:val="28"/>
          <w:szCs w:val="28"/>
          <w:lang w:eastAsia="en-US"/>
        </w:rPr>
        <w:t>), и полученную в срок не ранее 30 календарных дней до даты подачи заявки;</w:t>
      </w:r>
      <w:r w:rsidRPr="0032379E">
        <w:t xml:space="preserve"> </w:t>
      </w:r>
    </w:p>
    <w:p w:rsidR="00DD05DB" w:rsidRPr="0032379E" w:rsidRDefault="00905399" w:rsidP="0032379E">
      <w:pPr>
        <w:pStyle w:val="ConsPlusNormal"/>
        <w:ind w:firstLine="540"/>
        <w:jc w:val="both"/>
      </w:pPr>
      <w:r w:rsidRPr="0032379E">
        <w:rPr>
          <w:rFonts w:ascii="Times New Roman" w:hAnsi="Times New Roman"/>
          <w:sz w:val="28"/>
          <w:szCs w:val="28"/>
        </w:rPr>
        <w:t xml:space="preserve"> г) </w:t>
      </w:r>
      <w:r w:rsidR="00DD05DB" w:rsidRPr="0032379E">
        <w:rPr>
          <w:rFonts w:ascii="Times New Roman" w:hAnsi="Times New Roman"/>
          <w:sz w:val="28"/>
          <w:szCs w:val="28"/>
        </w:rPr>
        <w:t xml:space="preserve">справку ОСФР по Красноярскому краю, </w:t>
      </w:r>
      <w:r w:rsidR="00DD05DB" w:rsidRPr="0032379E">
        <w:rPr>
          <w:rFonts w:ascii="Times New Roman" w:eastAsia="Calibri" w:hAnsi="Times New Roman"/>
          <w:sz w:val="28"/>
          <w:szCs w:val="28"/>
          <w:lang w:eastAsia="en-US"/>
        </w:rPr>
        <w:t>подписанную руководителем (иным уполномоченным лицом), подтверждающую отсутствие задолженности по страховым взносам от несчастных случаев на производстве и профессиональных заболеваний,  полученную в срок не ранее 30 календарных дней до даты подачи заявки;</w:t>
      </w:r>
    </w:p>
    <w:p w:rsidR="00905399" w:rsidRPr="0032379E" w:rsidRDefault="00905399" w:rsidP="0032379E">
      <w:pPr>
        <w:pStyle w:val="ConsPlusNormal"/>
        <w:ind w:firstLine="540"/>
        <w:jc w:val="both"/>
        <w:rPr>
          <w:rFonts w:ascii="Times New Roman" w:hAnsi="Times New Roman"/>
          <w:sz w:val="28"/>
          <w:szCs w:val="28"/>
        </w:rPr>
      </w:pPr>
      <w:r w:rsidRPr="0032379E">
        <w:rPr>
          <w:rFonts w:ascii="Times New Roman" w:hAnsi="Times New Roman"/>
          <w:sz w:val="28"/>
          <w:szCs w:val="28"/>
        </w:rPr>
        <w:t xml:space="preserve">д) в случае, если заявитель </w:t>
      </w:r>
      <w:r w:rsidR="005F024F" w:rsidRPr="0032379E">
        <w:rPr>
          <w:rFonts w:ascii="Times New Roman" w:hAnsi="Times New Roman"/>
          <w:sz w:val="28"/>
          <w:szCs w:val="28"/>
        </w:rPr>
        <w:t>зарегистрировал предпринимательскую деятельность или создал юридическое лицо  и сведения о нем</w:t>
      </w:r>
      <w:r w:rsidR="009704DD" w:rsidRPr="0032379E">
        <w:rPr>
          <w:rFonts w:ascii="Times New Roman" w:hAnsi="Times New Roman"/>
          <w:sz w:val="28"/>
          <w:szCs w:val="28"/>
        </w:rPr>
        <w:t xml:space="preserve"> не занесен</w:t>
      </w:r>
      <w:r w:rsidR="005F024F" w:rsidRPr="0032379E">
        <w:rPr>
          <w:rFonts w:ascii="Times New Roman" w:hAnsi="Times New Roman"/>
          <w:sz w:val="28"/>
          <w:szCs w:val="28"/>
        </w:rPr>
        <w:t>ы</w:t>
      </w:r>
      <w:r w:rsidR="009704DD" w:rsidRPr="0032379E">
        <w:rPr>
          <w:rFonts w:ascii="Times New Roman" w:hAnsi="Times New Roman"/>
          <w:sz w:val="28"/>
          <w:szCs w:val="28"/>
        </w:rPr>
        <w:t xml:space="preserve"> в Единый государственный реестр юридических лиц и индивидуальных предпринимателей</w:t>
      </w:r>
      <w:r w:rsidRPr="0032379E">
        <w:rPr>
          <w:rFonts w:ascii="Times New Roman" w:hAnsi="Times New Roman"/>
          <w:sz w:val="28"/>
          <w:szCs w:val="28"/>
        </w:rPr>
        <w:t xml:space="preserve">, заявление о соответствии условиям отнесения к субъектам малого и среднего предпринимательства согласно приложению </w:t>
      </w:r>
      <w:r w:rsidR="00861570" w:rsidRPr="0032379E">
        <w:rPr>
          <w:rFonts w:ascii="Times New Roman" w:hAnsi="Times New Roman"/>
          <w:sz w:val="28"/>
          <w:szCs w:val="28"/>
        </w:rPr>
        <w:t xml:space="preserve">      </w:t>
      </w:r>
      <w:r w:rsidRPr="0032379E">
        <w:rPr>
          <w:rFonts w:ascii="Times New Roman" w:hAnsi="Times New Roman"/>
          <w:sz w:val="28"/>
          <w:szCs w:val="28"/>
        </w:rPr>
        <w:t>№ 3 к настоящему Порядку;</w:t>
      </w:r>
    </w:p>
    <w:p w:rsidR="00A5665A" w:rsidRPr="0032379E" w:rsidRDefault="00905399"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е</w:t>
      </w:r>
      <w:r w:rsidR="00A5665A" w:rsidRPr="0032379E">
        <w:rPr>
          <w:rFonts w:ascii="Times New Roman" w:hAnsi="Times New Roman"/>
          <w:sz w:val="28"/>
          <w:szCs w:val="28"/>
        </w:rPr>
        <w:t xml:space="preserve">) справку органов социальной защиты населения и органов центра занятости района, подтверждающую, что заявитель в течение 12 месяцев до </w:t>
      </w:r>
      <w:r w:rsidR="00C31992" w:rsidRPr="0032379E">
        <w:rPr>
          <w:rFonts w:ascii="Times New Roman" w:hAnsi="Times New Roman"/>
          <w:sz w:val="28"/>
          <w:szCs w:val="28"/>
        </w:rPr>
        <w:t>месяца</w:t>
      </w:r>
      <w:r w:rsidR="00A5665A" w:rsidRPr="0032379E">
        <w:rPr>
          <w:rFonts w:ascii="Times New Roman" w:hAnsi="Times New Roman"/>
          <w:sz w:val="28"/>
          <w:szCs w:val="28"/>
        </w:rPr>
        <w:t xml:space="preserve"> подачи заявки получателем не являлся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а также постановлением Правительства Красноярского края от 30.09.2013 № 507-п; </w:t>
      </w:r>
    </w:p>
    <w:p w:rsidR="00CD7202" w:rsidRPr="0032379E" w:rsidRDefault="00CD7202"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ж) копию документа, подтверждающего прохождение субъектом малого и среднего предпринимательства</w:t>
      </w:r>
      <w:r w:rsidRPr="0032379E">
        <w:t xml:space="preserve"> </w:t>
      </w:r>
      <w:r w:rsidRPr="0032379E">
        <w:rPr>
          <w:rFonts w:ascii="Times New Roman" w:hAnsi="Times New Roman"/>
          <w:sz w:val="28"/>
          <w:szCs w:val="28"/>
        </w:rPr>
        <w:t xml:space="preserve">обучения в сфере предпринимательства в течение 12 месяцев до </w:t>
      </w:r>
      <w:r w:rsidR="002F41CB" w:rsidRPr="0032379E">
        <w:rPr>
          <w:rFonts w:ascii="Times New Roman" w:hAnsi="Times New Roman"/>
          <w:sz w:val="28"/>
          <w:szCs w:val="28"/>
        </w:rPr>
        <w:t>месяца</w:t>
      </w:r>
      <w:r w:rsidRPr="0032379E">
        <w:rPr>
          <w:rFonts w:ascii="Times New Roman" w:hAnsi="Times New Roman"/>
          <w:sz w:val="28"/>
          <w:szCs w:val="28"/>
        </w:rPr>
        <w:t xml:space="preserve"> подачи заявки на получение гранта;</w:t>
      </w:r>
    </w:p>
    <w:p w:rsidR="00A5665A" w:rsidRPr="0032379E" w:rsidRDefault="00CD7202"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з</w:t>
      </w:r>
      <w:r w:rsidR="00A5665A" w:rsidRPr="0032379E">
        <w:rPr>
          <w:rFonts w:ascii="Times New Roman" w:hAnsi="Times New Roman"/>
          <w:sz w:val="28"/>
          <w:szCs w:val="28"/>
        </w:rPr>
        <w:t>) справку кредитной организации о наличии у заявителя расчетного счета,</w:t>
      </w:r>
      <w:r w:rsidR="00A5665A" w:rsidRPr="0032379E">
        <w:rPr>
          <w:rFonts w:ascii="Times New Roman" w:eastAsia="Calibri" w:hAnsi="Times New Roman"/>
          <w:sz w:val="28"/>
          <w:szCs w:val="28"/>
          <w:lang w:eastAsia="en-US"/>
        </w:rPr>
        <w:t xml:space="preserve"> полученную в срок не ранее 30 календарных дней до даты подачи заявки</w:t>
      </w:r>
      <w:r w:rsidR="00A5665A" w:rsidRPr="0032379E">
        <w:rPr>
          <w:rFonts w:ascii="Times New Roman" w:hAnsi="Times New Roman"/>
          <w:sz w:val="28"/>
          <w:szCs w:val="28"/>
        </w:rPr>
        <w:t>;</w:t>
      </w:r>
    </w:p>
    <w:p w:rsidR="00A5665A" w:rsidRPr="0032379E" w:rsidRDefault="00CD7202"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и</w:t>
      </w:r>
      <w:r w:rsidR="00A5665A" w:rsidRPr="0032379E">
        <w:rPr>
          <w:rFonts w:ascii="Times New Roman" w:hAnsi="Times New Roman"/>
          <w:sz w:val="28"/>
          <w:szCs w:val="28"/>
        </w:rPr>
        <w:t xml:space="preserve">) отчетность по форме КНД 1151111 «Расчет по страховым взносам», утвержденной Приказом Федеральной налоговой службы </w:t>
      </w:r>
      <w:r w:rsidR="00D648B7" w:rsidRPr="0032379E">
        <w:rPr>
          <w:rFonts w:ascii="Times New Roman" w:hAnsi="Times New Roman"/>
          <w:sz w:val="28"/>
          <w:szCs w:val="28"/>
        </w:rPr>
        <w:t>России от 29.09.2022 N ЕД-7-11/878@</w:t>
      </w:r>
      <w:r w:rsidR="00A5665A" w:rsidRPr="0032379E">
        <w:rPr>
          <w:rFonts w:ascii="Times New Roman" w:hAnsi="Times New Roman"/>
          <w:sz w:val="28"/>
          <w:szCs w:val="28"/>
        </w:rPr>
        <w:t xml:space="preserve"> за последний отчетный период с отметкой о принятии соответствующего контролирующего органа;</w:t>
      </w:r>
    </w:p>
    <w:p w:rsidR="0000443D" w:rsidRPr="0032379E" w:rsidRDefault="00C27B58"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к</w:t>
      </w:r>
      <w:r w:rsidR="00A5665A" w:rsidRPr="0032379E">
        <w:rPr>
          <w:rFonts w:ascii="Times New Roman" w:hAnsi="Times New Roman"/>
          <w:sz w:val="28"/>
          <w:szCs w:val="28"/>
        </w:rPr>
        <w:t>) обязательство о сохранении численности сотрудников</w:t>
      </w:r>
      <w:r w:rsidR="00905399" w:rsidRPr="0032379E">
        <w:rPr>
          <w:rFonts w:ascii="Times New Roman" w:hAnsi="Times New Roman"/>
          <w:sz w:val="28"/>
          <w:szCs w:val="28"/>
        </w:rPr>
        <w:t xml:space="preserve"> и не прекращении деятельности в течение 12 месяцев после получения гранта</w:t>
      </w:r>
      <w:r w:rsidR="00AE14AA" w:rsidRPr="0032379E">
        <w:rPr>
          <w:rFonts w:ascii="Times New Roman" w:hAnsi="Times New Roman"/>
          <w:sz w:val="28"/>
          <w:szCs w:val="28"/>
        </w:rPr>
        <w:t xml:space="preserve"> по форме приложения № </w:t>
      </w:r>
      <w:r w:rsidR="00EA12DE" w:rsidRPr="0032379E">
        <w:rPr>
          <w:rFonts w:ascii="Times New Roman" w:hAnsi="Times New Roman"/>
          <w:sz w:val="28"/>
          <w:szCs w:val="28"/>
        </w:rPr>
        <w:t>4</w:t>
      </w:r>
      <w:r w:rsidR="0000443D" w:rsidRPr="0032379E">
        <w:rPr>
          <w:rFonts w:ascii="Times New Roman" w:hAnsi="Times New Roman"/>
          <w:sz w:val="28"/>
          <w:szCs w:val="28"/>
        </w:rPr>
        <w:t>;</w:t>
      </w:r>
    </w:p>
    <w:p w:rsidR="00A5665A" w:rsidRPr="0032379E" w:rsidRDefault="00C27B58"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л</w:t>
      </w:r>
      <w:r w:rsidR="0000443D" w:rsidRPr="0032379E">
        <w:rPr>
          <w:rFonts w:ascii="Times New Roman" w:hAnsi="Times New Roman"/>
          <w:sz w:val="28"/>
          <w:szCs w:val="28"/>
        </w:rPr>
        <w:t>) копия паспорта заявителя</w:t>
      </w:r>
      <w:r w:rsidRPr="0032379E">
        <w:rPr>
          <w:rFonts w:ascii="Times New Roman" w:hAnsi="Times New Roman"/>
          <w:sz w:val="28"/>
          <w:szCs w:val="28"/>
        </w:rPr>
        <w:t xml:space="preserve"> – индивидуального предпринимателя.</w:t>
      </w:r>
      <w:r w:rsidR="00A5665A" w:rsidRPr="0032379E">
        <w:rPr>
          <w:rFonts w:ascii="Times New Roman" w:hAnsi="Times New Roman"/>
          <w:sz w:val="28"/>
          <w:szCs w:val="28"/>
        </w:rPr>
        <w:t xml:space="preserve"> </w:t>
      </w:r>
    </w:p>
    <w:p w:rsidR="00A5665A" w:rsidRPr="0032379E" w:rsidRDefault="00A5665A" w:rsidP="0032379E">
      <w:pPr>
        <w:widowControl w:val="0"/>
        <w:tabs>
          <w:tab w:val="left" w:pos="720"/>
        </w:tabs>
        <w:autoSpaceDE w:val="0"/>
        <w:autoSpaceDN w:val="0"/>
        <w:adjustRightInd w:val="0"/>
        <w:spacing w:after="0" w:line="240" w:lineRule="auto"/>
        <w:jc w:val="both"/>
        <w:outlineLvl w:val="1"/>
        <w:rPr>
          <w:rFonts w:ascii="Times New Roman" w:eastAsia="Calibri" w:hAnsi="Times New Roman"/>
          <w:sz w:val="28"/>
          <w:szCs w:val="28"/>
          <w:lang w:eastAsia="en-US"/>
        </w:rPr>
      </w:pPr>
      <w:r w:rsidRPr="0032379E">
        <w:rPr>
          <w:rFonts w:ascii="Times New Roman" w:hAnsi="Times New Roman"/>
          <w:sz w:val="28"/>
          <w:szCs w:val="28"/>
        </w:rPr>
        <w:t xml:space="preserve">         </w:t>
      </w:r>
      <w:r w:rsidRPr="0032379E">
        <w:rPr>
          <w:rFonts w:ascii="Times New Roman" w:eastAsia="Calibri" w:hAnsi="Times New Roman"/>
          <w:sz w:val="28"/>
          <w:szCs w:val="28"/>
          <w:lang w:eastAsia="en-US"/>
        </w:rPr>
        <w:t xml:space="preserve"> 2.1</w:t>
      </w:r>
      <w:r w:rsidR="00AE14AA" w:rsidRPr="0032379E">
        <w:rPr>
          <w:rFonts w:ascii="Times New Roman" w:eastAsia="Calibri" w:hAnsi="Times New Roman"/>
          <w:sz w:val="28"/>
          <w:szCs w:val="28"/>
          <w:lang w:eastAsia="en-US"/>
        </w:rPr>
        <w:t>4</w:t>
      </w:r>
      <w:r w:rsidRPr="0032379E">
        <w:rPr>
          <w:rFonts w:ascii="Times New Roman" w:eastAsia="Calibri" w:hAnsi="Times New Roman"/>
          <w:sz w:val="28"/>
          <w:szCs w:val="28"/>
          <w:lang w:eastAsia="en-US"/>
        </w:rPr>
        <w:t>. Документы, перечисленные в подпункт</w:t>
      </w:r>
      <w:r w:rsidR="00C76F89" w:rsidRPr="0032379E">
        <w:rPr>
          <w:rFonts w:ascii="Times New Roman" w:eastAsia="Calibri" w:hAnsi="Times New Roman"/>
          <w:sz w:val="28"/>
          <w:szCs w:val="28"/>
          <w:lang w:eastAsia="en-US"/>
        </w:rPr>
        <w:t>ах</w:t>
      </w:r>
      <w:r w:rsidRPr="0032379E">
        <w:rPr>
          <w:rFonts w:ascii="Times New Roman" w:eastAsia="Calibri" w:hAnsi="Times New Roman"/>
          <w:sz w:val="28"/>
          <w:szCs w:val="28"/>
          <w:lang w:eastAsia="en-US"/>
        </w:rPr>
        <w:t xml:space="preserve"> б)</w:t>
      </w:r>
      <w:r w:rsidR="00C76F89" w:rsidRPr="0032379E">
        <w:rPr>
          <w:rFonts w:ascii="Times New Roman" w:eastAsia="Calibri" w:hAnsi="Times New Roman"/>
          <w:sz w:val="28"/>
          <w:szCs w:val="28"/>
          <w:lang w:eastAsia="en-US"/>
        </w:rPr>
        <w:t xml:space="preserve"> и </w:t>
      </w:r>
      <w:r w:rsidR="00B843E5" w:rsidRPr="0032379E">
        <w:rPr>
          <w:rFonts w:ascii="Times New Roman" w:eastAsia="Calibri" w:hAnsi="Times New Roman"/>
          <w:sz w:val="28"/>
          <w:szCs w:val="28"/>
          <w:lang w:eastAsia="en-US"/>
        </w:rPr>
        <w:t>е</w:t>
      </w:r>
      <w:r w:rsidR="00C76F89" w:rsidRPr="0032379E">
        <w:rPr>
          <w:rFonts w:ascii="Times New Roman" w:eastAsia="Calibri" w:hAnsi="Times New Roman"/>
          <w:sz w:val="28"/>
          <w:szCs w:val="28"/>
          <w:lang w:eastAsia="en-US"/>
        </w:rPr>
        <w:t>)</w:t>
      </w:r>
      <w:r w:rsidRPr="0032379E">
        <w:rPr>
          <w:rFonts w:ascii="Times New Roman" w:eastAsia="Calibri" w:hAnsi="Times New Roman"/>
          <w:sz w:val="28"/>
          <w:szCs w:val="28"/>
          <w:lang w:eastAsia="en-US"/>
        </w:rPr>
        <w:t xml:space="preserve"> пункта 2.</w:t>
      </w:r>
      <w:r w:rsidR="00C76F89" w:rsidRPr="0032379E">
        <w:rPr>
          <w:rFonts w:ascii="Times New Roman" w:eastAsia="Calibri" w:hAnsi="Times New Roman"/>
          <w:sz w:val="28"/>
          <w:szCs w:val="28"/>
          <w:lang w:eastAsia="en-US"/>
        </w:rPr>
        <w:t>13</w:t>
      </w:r>
      <w:r w:rsidRPr="0032379E">
        <w:rPr>
          <w:rFonts w:ascii="Times New Roman" w:eastAsia="Calibri" w:hAnsi="Times New Roman"/>
          <w:sz w:val="28"/>
          <w:szCs w:val="28"/>
          <w:lang w:eastAsia="en-US"/>
        </w:rPr>
        <w:t xml:space="preserve"> настоящего Порядка, запрашиваются Управлением </w:t>
      </w:r>
      <w:r w:rsidRPr="0032379E">
        <w:rPr>
          <w:rFonts w:ascii="Times New Roman" w:hAnsi="Times New Roman"/>
          <w:sz w:val="28"/>
          <w:szCs w:val="28"/>
        </w:rPr>
        <w:t xml:space="preserve">самостоятельно в соответствующих органах, </w:t>
      </w:r>
      <w:r w:rsidRPr="0032379E">
        <w:rPr>
          <w:rFonts w:ascii="Times New Roman" w:eastAsia="Calibri" w:hAnsi="Times New Roman"/>
          <w:sz w:val="28"/>
          <w:szCs w:val="28"/>
          <w:lang w:eastAsia="en-US"/>
        </w:rPr>
        <w:t xml:space="preserve">если заявитель не представил указанные документы по собственной инициативе. </w:t>
      </w:r>
      <w:r w:rsidRPr="0032379E">
        <w:rPr>
          <w:rFonts w:ascii="Times New Roman" w:hAnsi="Times New Roman"/>
          <w:sz w:val="28"/>
          <w:szCs w:val="28"/>
        </w:rPr>
        <w:t xml:space="preserve">Не представление заявителем документов, указанных </w:t>
      </w:r>
      <w:r w:rsidRPr="0032379E">
        <w:rPr>
          <w:rFonts w:ascii="Times New Roman" w:eastAsia="Calibri" w:hAnsi="Times New Roman"/>
          <w:sz w:val="28"/>
          <w:szCs w:val="28"/>
          <w:lang w:eastAsia="en-US"/>
        </w:rPr>
        <w:t>в подпункт</w:t>
      </w:r>
      <w:r w:rsidR="00C76F89" w:rsidRPr="0032379E">
        <w:rPr>
          <w:rFonts w:ascii="Times New Roman" w:eastAsia="Calibri" w:hAnsi="Times New Roman"/>
          <w:sz w:val="28"/>
          <w:szCs w:val="28"/>
          <w:lang w:eastAsia="en-US"/>
        </w:rPr>
        <w:t xml:space="preserve">ах </w:t>
      </w:r>
      <w:r w:rsidRPr="0032379E">
        <w:rPr>
          <w:rFonts w:ascii="Times New Roman" w:eastAsia="Calibri" w:hAnsi="Times New Roman"/>
          <w:sz w:val="28"/>
          <w:szCs w:val="28"/>
          <w:lang w:eastAsia="en-US"/>
        </w:rPr>
        <w:t xml:space="preserve"> б)</w:t>
      </w:r>
      <w:r w:rsidR="00C76F89" w:rsidRPr="0032379E">
        <w:rPr>
          <w:rFonts w:ascii="Times New Roman" w:eastAsia="Calibri" w:hAnsi="Times New Roman"/>
          <w:sz w:val="28"/>
          <w:szCs w:val="28"/>
          <w:lang w:eastAsia="en-US"/>
        </w:rPr>
        <w:t xml:space="preserve"> и </w:t>
      </w:r>
      <w:r w:rsidR="00B843E5" w:rsidRPr="0032379E">
        <w:rPr>
          <w:rFonts w:ascii="Times New Roman" w:eastAsia="Calibri" w:hAnsi="Times New Roman"/>
          <w:sz w:val="28"/>
          <w:szCs w:val="28"/>
          <w:lang w:eastAsia="en-US"/>
        </w:rPr>
        <w:t>е</w:t>
      </w:r>
      <w:r w:rsidR="00C76F89" w:rsidRPr="0032379E">
        <w:rPr>
          <w:rFonts w:ascii="Times New Roman" w:eastAsia="Calibri" w:hAnsi="Times New Roman"/>
          <w:sz w:val="28"/>
          <w:szCs w:val="28"/>
          <w:lang w:eastAsia="en-US"/>
        </w:rPr>
        <w:t>)</w:t>
      </w:r>
      <w:r w:rsidRPr="0032379E">
        <w:rPr>
          <w:rFonts w:ascii="Times New Roman" w:eastAsia="Calibri" w:hAnsi="Times New Roman"/>
          <w:sz w:val="28"/>
          <w:szCs w:val="28"/>
          <w:lang w:eastAsia="en-US"/>
        </w:rPr>
        <w:t xml:space="preserve"> пункта 2. </w:t>
      </w:r>
      <w:r w:rsidRPr="0032379E">
        <w:rPr>
          <w:rFonts w:ascii="Times New Roman" w:hAnsi="Times New Roman"/>
          <w:sz w:val="28"/>
          <w:szCs w:val="28"/>
        </w:rPr>
        <w:t>настоящего Порядка, не является основанием для отказа в предоставлении субсидии.</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2.1</w:t>
      </w:r>
      <w:r w:rsidR="00AE14AA" w:rsidRPr="0032379E">
        <w:rPr>
          <w:rFonts w:ascii="Times New Roman" w:hAnsi="Times New Roman"/>
          <w:sz w:val="28"/>
          <w:szCs w:val="28"/>
        </w:rPr>
        <w:t>5</w:t>
      </w:r>
      <w:r w:rsidRPr="0032379E">
        <w:rPr>
          <w:rFonts w:ascii="Times New Roman" w:hAnsi="Times New Roman"/>
          <w:sz w:val="28"/>
          <w:szCs w:val="28"/>
        </w:rPr>
        <w:t xml:space="preserve">.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 </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2.1</w:t>
      </w:r>
      <w:r w:rsidR="00AE14AA" w:rsidRPr="0032379E">
        <w:rPr>
          <w:rFonts w:ascii="Times New Roman" w:hAnsi="Times New Roman"/>
          <w:sz w:val="28"/>
          <w:szCs w:val="28"/>
        </w:rPr>
        <w:t>6</w:t>
      </w:r>
      <w:r w:rsidRPr="0032379E">
        <w:rPr>
          <w:rFonts w:ascii="Times New Roman" w:hAnsi="Times New Roman"/>
          <w:sz w:val="28"/>
          <w:szCs w:val="28"/>
        </w:rPr>
        <w:t>. Предоставляемые в соответствии с пунктами 2.</w:t>
      </w:r>
      <w:r w:rsidR="008E56C6" w:rsidRPr="0032379E">
        <w:rPr>
          <w:rFonts w:ascii="Times New Roman" w:hAnsi="Times New Roman"/>
          <w:sz w:val="28"/>
          <w:szCs w:val="28"/>
        </w:rPr>
        <w:t>13</w:t>
      </w:r>
      <w:r w:rsidRPr="0032379E">
        <w:rPr>
          <w:rFonts w:ascii="Times New Roman" w:hAnsi="Times New Roman"/>
          <w:sz w:val="28"/>
          <w:szCs w:val="28"/>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w:t>
      </w:r>
    </w:p>
    <w:p w:rsidR="0041569A" w:rsidRPr="0032379E" w:rsidRDefault="0041569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Заявитель подает для участия в конкурсе-отборе  на получение грантовой поддержки только одну заявку</w:t>
      </w:r>
      <w:r w:rsidR="00C10BD0" w:rsidRPr="0032379E">
        <w:rPr>
          <w:rFonts w:ascii="Times New Roman" w:hAnsi="Times New Roman"/>
          <w:sz w:val="28"/>
          <w:szCs w:val="28"/>
        </w:rPr>
        <w:t>.</w:t>
      </w:r>
    </w:p>
    <w:p w:rsidR="00A5665A" w:rsidRPr="0032379E" w:rsidRDefault="00A5665A" w:rsidP="0032379E">
      <w:pPr>
        <w:autoSpaceDE w:val="0"/>
        <w:autoSpaceDN w:val="0"/>
        <w:adjustRightInd w:val="0"/>
        <w:spacing w:after="0" w:line="240" w:lineRule="auto"/>
        <w:ind w:firstLine="540"/>
        <w:jc w:val="both"/>
        <w:outlineLvl w:val="2"/>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Документы, представленные для участия в </w:t>
      </w:r>
      <w:r w:rsidR="008E56C6" w:rsidRPr="0032379E">
        <w:rPr>
          <w:rFonts w:ascii="Times New Roman" w:eastAsia="Calibri" w:hAnsi="Times New Roman"/>
          <w:sz w:val="28"/>
          <w:szCs w:val="28"/>
          <w:lang w:eastAsia="en-US"/>
        </w:rPr>
        <w:t>конкурсе-</w:t>
      </w:r>
      <w:r w:rsidRPr="0032379E">
        <w:rPr>
          <w:rFonts w:ascii="Times New Roman" w:eastAsia="Calibri" w:hAnsi="Times New Roman"/>
          <w:sz w:val="28"/>
          <w:szCs w:val="28"/>
          <w:lang w:eastAsia="en-US"/>
        </w:rPr>
        <w:t>отборе, заявителю не возвращаются.</w:t>
      </w:r>
    </w:p>
    <w:p w:rsidR="00A5665A" w:rsidRPr="0032379E" w:rsidRDefault="00A5665A" w:rsidP="0032379E">
      <w:pPr>
        <w:autoSpaceDE w:val="0"/>
        <w:autoSpaceDN w:val="0"/>
        <w:adjustRightInd w:val="0"/>
        <w:spacing w:after="0" w:line="240" w:lineRule="auto"/>
        <w:ind w:firstLine="540"/>
        <w:jc w:val="both"/>
        <w:outlineLvl w:val="2"/>
        <w:rPr>
          <w:rFonts w:ascii="Times New Roman" w:hAnsi="Times New Roman"/>
          <w:sz w:val="28"/>
          <w:szCs w:val="28"/>
        </w:rPr>
      </w:pPr>
      <w:r w:rsidRPr="0032379E">
        <w:rPr>
          <w:rFonts w:ascii="Times New Roman" w:hAnsi="Times New Roman"/>
          <w:sz w:val="28"/>
          <w:szCs w:val="28"/>
        </w:rPr>
        <w:t>2.1</w:t>
      </w:r>
      <w:r w:rsidR="00AE14AA" w:rsidRPr="0032379E">
        <w:rPr>
          <w:rFonts w:ascii="Times New Roman" w:hAnsi="Times New Roman"/>
          <w:sz w:val="28"/>
          <w:szCs w:val="28"/>
        </w:rPr>
        <w:t>7</w:t>
      </w:r>
      <w:r w:rsidRPr="0032379E">
        <w:rPr>
          <w:rFonts w:ascii="Times New Roman" w:hAnsi="Times New Roman"/>
          <w:sz w:val="28"/>
          <w:szCs w:val="28"/>
        </w:rPr>
        <w:t xml:space="preserve">. Управление регистрирует заявки в день их поступления </w:t>
      </w:r>
      <w:r w:rsidR="0000443D" w:rsidRPr="0032379E">
        <w:rPr>
          <w:rFonts w:ascii="Times New Roman" w:hAnsi="Times New Roman"/>
          <w:sz w:val="28"/>
          <w:szCs w:val="28"/>
        </w:rPr>
        <w:t xml:space="preserve">с указанием времени </w:t>
      </w:r>
      <w:r w:rsidRPr="0032379E">
        <w:rPr>
          <w:rFonts w:ascii="Times New Roman" w:hAnsi="Times New Roman"/>
          <w:sz w:val="28"/>
          <w:szCs w:val="28"/>
        </w:rPr>
        <w:t>в журнале регистрации заявок, который должен быть пронумерован, прошнурован, скреплен печатью Управления. При необходимости заявителю выдается расписка в получении документов.</w:t>
      </w:r>
    </w:p>
    <w:p w:rsidR="00A5665A" w:rsidRPr="0032379E" w:rsidRDefault="00A5665A"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eastAsia="Calibri" w:hAnsi="Times New Roman"/>
          <w:sz w:val="28"/>
          <w:szCs w:val="28"/>
        </w:rPr>
        <w:t>2.1</w:t>
      </w:r>
      <w:r w:rsidR="00AE14AA" w:rsidRPr="0032379E">
        <w:rPr>
          <w:rFonts w:ascii="Times New Roman" w:eastAsia="Calibri" w:hAnsi="Times New Roman"/>
          <w:sz w:val="28"/>
          <w:szCs w:val="28"/>
        </w:rPr>
        <w:t>8</w:t>
      </w:r>
      <w:r w:rsidRPr="0032379E">
        <w:rPr>
          <w:rFonts w:ascii="Times New Roman" w:eastAsia="Calibri" w:hAnsi="Times New Roman"/>
          <w:sz w:val="28"/>
          <w:szCs w:val="28"/>
        </w:rPr>
        <w:t>. После регистрации Управление в течение 5 рабочих дней рассматривает представленные заявителем в составе заявки документы на их соответствие требованиям пункт</w:t>
      </w:r>
      <w:r w:rsidR="008E56C6" w:rsidRPr="0032379E">
        <w:rPr>
          <w:rFonts w:ascii="Times New Roman" w:eastAsia="Calibri" w:hAnsi="Times New Roman"/>
          <w:sz w:val="28"/>
          <w:szCs w:val="28"/>
        </w:rPr>
        <w:t>а</w:t>
      </w:r>
      <w:r w:rsidRPr="0032379E">
        <w:rPr>
          <w:rFonts w:ascii="Times New Roman" w:eastAsia="Calibri" w:hAnsi="Times New Roman"/>
          <w:sz w:val="28"/>
          <w:szCs w:val="28"/>
        </w:rPr>
        <w:t xml:space="preserve"> 2.</w:t>
      </w:r>
      <w:r w:rsidR="008E56C6" w:rsidRPr="0032379E">
        <w:rPr>
          <w:rFonts w:ascii="Times New Roman" w:eastAsia="Calibri" w:hAnsi="Times New Roman"/>
          <w:sz w:val="28"/>
          <w:szCs w:val="28"/>
        </w:rPr>
        <w:t>13</w:t>
      </w:r>
      <w:r w:rsidRPr="0032379E">
        <w:rPr>
          <w:rFonts w:ascii="Times New Roman" w:eastAsia="Calibri" w:hAnsi="Times New Roman"/>
          <w:sz w:val="28"/>
          <w:szCs w:val="28"/>
        </w:rPr>
        <w:t xml:space="preserve"> Порядка.</w:t>
      </w:r>
    </w:p>
    <w:p w:rsidR="00A5665A" w:rsidRPr="0032379E" w:rsidRDefault="00A5665A"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eastAsia="Calibri" w:hAnsi="Times New Roman"/>
          <w:sz w:val="28"/>
          <w:szCs w:val="28"/>
        </w:rPr>
        <w:t>2.1</w:t>
      </w:r>
      <w:r w:rsidR="00AE14AA" w:rsidRPr="0032379E">
        <w:rPr>
          <w:rFonts w:ascii="Times New Roman" w:eastAsia="Calibri" w:hAnsi="Times New Roman"/>
          <w:sz w:val="28"/>
          <w:szCs w:val="28"/>
        </w:rPr>
        <w:t>9</w:t>
      </w:r>
      <w:r w:rsidRPr="0032379E">
        <w:rPr>
          <w:rFonts w:ascii="Times New Roman" w:eastAsia="Calibri" w:hAnsi="Times New Roman"/>
          <w:sz w:val="28"/>
          <w:szCs w:val="28"/>
        </w:rPr>
        <w:t>. По результатам проверки заявки Управление определяет заявки, соответствующие требованиям пункт</w:t>
      </w:r>
      <w:r w:rsidR="008E56C6" w:rsidRPr="0032379E">
        <w:rPr>
          <w:rFonts w:ascii="Times New Roman" w:eastAsia="Calibri" w:hAnsi="Times New Roman"/>
          <w:sz w:val="28"/>
          <w:szCs w:val="28"/>
        </w:rPr>
        <w:t>а</w:t>
      </w:r>
      <w:r w:rsidRPr="0032379E">
        <w:rPr>
          <w:rFonts w:ascii="Times New Roman" w:eastAsia="Calibri" w:hAnsi="Times New Roman"/>
          <w:sz w:val="28"/>
          <w:szCs w:val="28"/>
        </w:rPr>
        <w:t xml:space="preserve"> 2.</w:t>
      </w:r>
      <w:r w:rsidR="008E56C6" w:rsidRPr="0032379E">
        <w:rPr>
          <w:rFonts w:ascii="Times New Roman" w:eastAsia="Calibri" w:hAnsi="Times New Roman"/>
          <w:sz w:val="28"/>
          <w:szCs w:val="28"/>
        </w:rPr>
        <w:t>13</w:t>
      </w:r>
      <w:r w:rsidRPr="0032379E">
        <w:rPr>
          <w:rFonts w:ascii="Times New Roman" w:eastAsia="Calibri" w:hAnsi="Times New Roman"/>
          <w:sz w:val="28"/>
          <w:szCs w:val="28"/>
        </w:rPr>
        <w:t xml:space="preserve"> Порядка, и заявки, требующие доработки, о чем заявитель уведомляется письменно с мотивированным обоснованием в течение трех рабочих дней по адресу электронной почты заявителя или по почтовому адресу, указанны</w:t>
      </w:r>
      <w:r w:rsidR="0041569A" w:rsidRPr="0032379E">
        <w:rPr>
          <w:rFonts w:ascii="Times New Roman" w:eastAsia="Calibri" w:hAnsi="Times New Roman"/>
          <w:sz w:val="28"/>
          <w:szCs w:val="28"/>
        </w:rPr>
        <w:t>м в заявлении о предоставлении грантовой поддержки</w:t>
      </w:r>
      <w:r w:rsidRPr="0032379E">
        <w:rPr>
          <w:rFonts w:ascii="Times New Roman" w:eastAsia="Calibri" w:hAnsi="Times New Roman"/>
          <w:sz w:val="28"/>
          <w:szCs w:val="28"/>
        </w:rPr>
        <w:t xml:space="preserve">. </w:t>
      </w:r>
    </w:p>
    <w:p w:rsidR="00A5665A" w:rsidRPr="0032379E" w:rsidRDefault="00A5665A"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eastAsia="Calibri" w:hAnsi="Times New Roman"/>
          <w:sz w:val="28"/>
          <w:szCs w:val="28"/>
        </w:rPr>
        <w:t>2.</w:t>
      </w:r>
      <w:r w:rsidR="00AE14AA" w:rsidRPr="0032379E">
        <w:rPr>
          <w:rFonts w:ascii="Times New Roman" w:eastAsia="Calibri" w:hAnsi="Times New Roman"/>
          <w:sz w:val="28"/>
          <w:szCs w:val="28"/>
        </w:rPr>
        <w:t>20</w:t>
      </w:r>
      <w:r w:rsidRPr="0032379E">
        <w:rPr>
          <w:rFonts w:ascii="Times New Roman" w:eastAsia="Calibri" w:hAnsi="Times New Roman"/>
          <w:sz w:val="28"/>
          <w:szCs w:val="28"/>
        </w:rPr>
        <w:t xml:space="preserve">. В случае получения уведомления о необходимости доработки заявки, заявитель вправе повторно подать в установленном порядке доработанную заявку, при условии соблюдения сроков проведения </w:t>
      </w:r>
      <w:r w:rsidR="008E56C6" w:rsidRPr="0032379E">
        <w:rPr>
          <w:rFonts w:ascii="Times New Roman" w:eastAsia="Calibri" w:hAnsi="Times New Roman"/>
          <w:sz w:val="28"/>
          <w:szCs w:val="28"/>
        </w:rPr>
        <w:t>конкурса-</w:t>
      </w:r>
      <w:r w:rsidRPr="0032379E">
        <w:rPr>
          <w:rFonts w:ascii="Times New Roman" w:eastAsia="Calibri" w:hAnsi="Times New Roman"/>
          <w:sz w:val="28"/>
          <w:szCs w:val="28"/>
        </w:rPr>
        <w:t>отбора.</w:t>
      </w:r>
    </w:p>
    <w:p w:rsidR="00A5665A" w:rsidRPr="0032379E" w:rsidRDefault="00A5665A"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eastAsia="Calibri" w:hAnsi="Times New Roman"/>
          <w:sz w:val="28"/>
          <w:szCs w:val="28"/>
        </w:rPr>
        <w:t>2.</w:t>
      </w:r>
      <w:r w:rsidR="00AE14AA" w:rsidRPr="0032379E">
        <w:rPr>
          <w:rFonts w:ascii="Times New Roman" w:eastAsia="Calibri" w:hAnsi="Times New Roman"/>
          <w:sz w:val="28"/>
          <w:szCs w:val="28"/>
        </w:rPr>
        <w:t>21</w:t>
      </w:r>
      <w:r w:rsidRPr="0032379E">
        <w:rPr>
          <w:rFonts w:ascii="Times New Roman" w:eastAsia="Calibri" w:hAnsi="Times New Roman"/>
          <w:sz w:val="28"/>
          <w:szCs w:val="28"/>
        </w:rPr>
        <w:t>. Заявитель вправе отозвать пакет документов путем письменного обращения в Управление в любое время, но не позднее даты окончания приема заявок.</w:t>
      </w:r>
    </w:p>
    <w:p w:rsidR="00A5665A" w:rsidRPr="0032379E" w:rsidRDefault="00A5665A"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eastAsia="Calibri" w:hAnsi="Times New Roman"/>
          <w:sz w:val="28"/>
          <w:szCs w:val="28"/>
        </w:rPr>
        <w:t>2.2</w:t>
      </w:r>
      <w:r w:rsidR="00AE14AA" w:rsidRPr="0032379E">
        <w:rPr>
          <w:rFonts w:ascii="Times New Roman" w:eastAsia="Calibri" w:hAnsi="Times New Roman"/>
          <w:sz w:val="28"/>
          <w:szCs w:val="28"/>
        </w:rPr>
        <w:t>2</w:t>
      </w:r>
      <w:r w:rsidRPr="0032379E">
        <w:rPr>
          <w:rFonts w:ascii="Times New Roman" w:eastAsia="Calibri" w:hAnsi="Times New Roman"/>
          <w:sz w:val="28"/>
          <w:szCs w:val="28"/>
        </w:rPr>
        <w:t xml:space="preserve">. После окончания срока приема заявок результаты проверки Управление в срок не позднее 5 рабочих дней выносит на рассмотрение  комиссии, созданной в соответствии с Приказом Управления экономики и имущественных отношений Курагинского района от 27.10.2009 № 68 «О создании комиссии по рассмотрению заявок на предоставление субсидий субъектам малого и среднего предпринимательства» (далее – комиссия). </w:t>
      </w:r>
    </w:p>
    <w:p w:rsidR="00355359" w:rsidRPr="0032379E" w:rsidRDefault="00A5665A"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eastAsia="Calibri" w:hAnsi="Times New Roman"/>
          <w:sz w:val="28"/>
          <w:szCs w:val="28"/>
        </w:rPr>
        <w:t>2.2</w:t>
      </w:r>
      <w:r w:rsidR="00AE14AA" w:rsidRPr="0032379E">
        <w:rPr>
          <w:rFonts w:ascii="Times New Roman" w:eastAsia="Calibri" w:hAnsi="Times New Roman"/>
          <w:sz w:val="28"/>
          <w:szCs w:val="28"/>
        </w:rPr>
        <w:t>3</w:t>
      </w:r>
      <w:r w:rsidRPr="0032379E">
        <w:rPr>
          <w:rFonts w:ascii="Times New Roman" w:eastAsia="Calibri" w:hAnsi="Times New Roman"/>
          <w:sz w:val="28"/>
          <w:szCs w:val="28"/>
        </w:rPr>
        <w:t>. Комиссия рассматривает поступившие заявки и принимает решение о допуске заявок, соответствующих требованиям пункт</w:t>
      </w:r>
      <w:r w:rsidR="001E29C4" w:rsidRPr="0032379E">
        <w:rPr>
          <w:rFonts w:ascii="Times New Roman" w:eastAsia="Calibri" w:hAnsi="Times New Roman"/>
          <w:sz w:val="28"/>
          <w:szCs w:val="28"/>
        </w:rPr>
        <w:t>ам</w:t>
      </w:r>
      <w:r w:rsidRPr="0032379E">
        <w:rPr>
          <w:rFonts w:ascii="Times New Roman" w:eastAsia="Calibri" w:hAnsi="Times New Roman"/>
          <w:sz w:val="28"/>
          <w:szCs w:val="28"/>
        </w:rPr>
        <w:t xml:space="preserve"> </w:t>
      </w:r>
      <w:r w:rsidR="008E56C6" w:rsidRPr="0032379E">
        <w:rPr>
          <w:rFonts w:ascii="Times New Roman" w:eastAsia="Calibri" w:hAnsi="Times New Roman"/>
          <w:sz w:val="28"/>
          <w:szCs w:val="28"/>
        </w:rPr>
        <w:t>2.13</w:t>
      </w:r>
      <w:r w:rsidRPr="0032379E">
        <w:rPr>
          <w:rFonts w:ascii="Times New Roman" w:eastAsia="Calibri" w:hAnsi="Times New Roman"/>
          <w:sz w:val="28"/>
          <w:szCs w:val="28"/>
        </w:rPr>
        <w:t xml:space="preserve">  и  2.2</w:t>
      </w:r>
      <w:r w:rsidR="001E29C4" w:rsidRPr="0032379E">
        <w:rPr>
          <w:rFonts w:ascii="Times New Roman" w:eastAsia="Calibri" w:hAnsi="Times New Roman"/>
          <w:sz w:val="28"/>
          <w:szCs w:val="28"/>
        </w:rPr>
        <w:t xml:space="preserve"> настоящего</w:t>
      </w:r>
      <w:r w:rsidRPr="0032379E">
        <w:rPr>
          <w:rFonts w:ascii="Times New Roman" w:eastAsia="Calibri" w:hAnsi="Times New Roman"/>
          <w:sz w:val="28"/>
          <w:szCs w:val="28"/>
        </w:rPr>
        <w:t xml:space="preserve"> Порядка</w:t>
      </w:r>
      <w:r w:rsidR="00355359" w:rsidRPr="0032379E">
        <w:rPr>
          <w:rFonts w:ascii="Times New Roman" w:eastAsia="Calibri" w:hAnsi="Times New Roman"/>
          <w:sz w:val="28"/>
          <w:szCs w:val="28"/>
        </w:rPr>
        <w:t>.</w:t>
      </w:r>
    </w:p>
    <w:p w:rsidR="008E56C6" w:rsidRPr="0032379E" w:rsidRDefault="008E56C6" w:rsidP="0032379E">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hAnsi="Times New Roman"/>
          <w:sz w:val="28"/>
          <w:szCs w:val="28"/>
        </w:rPr>
        <w:t>2.</w:t>
      </w:r>
      <w:r w:rsidR="00E8657E" w:rsidRPr="0032379E">
        <w:rPr>
          <w:rFonts w:ascii="Times New Roman" w:hAnsi="Times New Roman"/>
          <w:sz w:val="28"/>
          <w:szCs w:val="28"/>
        </w:rPr>
        <w:t>2</w:t>
      </w:r>
      <w:r w:rsidRPr="0032379E">
        <w:rPr>
          <w:rFonts w:ascii="Times New Roman" w:hAnsi="Times New Roman"/>
          <w:sz w:val="28"/>
          <w:szCs w:val="28"/>
        </w:rPr>
        <w:t xml:space="preserve">4. По заявкам, не соответствующим установленным требованиям, </w:t>
      </w:r>
      <w:r w:rsidRPr="0032379E">
        <w:rPr>
          <w:rFonts w:ascii="Times New Roman" w:eastAsia="Calibri" w:hAnsi="Times New Roman"/>
          <w:sz w:val="28"/>
          <w:szCs w:val="28"/>
        </w:rPr>
        <w:t xml:space="preserve"> комиссией принимается решение об  отказе в предоставлении </w:t>
      </w:r>
      <w:r w:rsidR="00E8657E" w:rsidRPr="0032379E">
        <w:rPr>
          <w:rFonts w:ascii="Times New Roman" w:eastAsia="Calibri" w:hAnsi="Times New Roman"/>
          <w:sz w:val="28"/>
          <w:szCs w:val="28"/>
        </w:rPr>
        <w:t>гранта</w:t>
      </w:r>
      <w:r w:rsidRPr="0032379E">
        <w:rPr>
          <w:rFonts w:ascii="Times New Roman" w:eastAsia="Calibri" w:hAnsi="Times New Roman"/>
          <w:sz w:val="28"/>
          <w:szCs w:val="28"/>
        </w:rPr>
        <w:t>, о чем заявитель уведомляется в течение 5 рабочих дней с момента принятия указанного решения</w:t>
      </w:r>
      <w:r w:rsidRPr="0032379E">
        <w:t xml:space="preserve"> </w:t>
      </w:r>
      <w:r w:rsidRPr="0032379E">
        <w:rPr>
          <w:rFonts w:ascii="Times New Roman" w:eastAsia="Calibri" w:hAnsi="Times New Roman"/>
          <w:sz w:val="28"/>
          <w:szCs w:val="28"/>
        </w:rPr>
        <w:t xml:space="preserve">по адресу электронной почты заявителя или по почтовому адресу, указанным в заявлении о предоставлении субсидии. </w:t>
      </w:r>
    </w:p>
    <w:p w:rsidR="00393102" w:rsidRPr="0032379E" w:rsidRDefault="00B843E5" w:rsidP="0032379E">
      <w:pPr>
        <w:autoSpaceDE w:val="0"/>
        <w:autoSpaceDN w:val="0"/>
        <w:adjustRightInd w:val="0"/>
        <w:spacing w:after="0" w:line="240" w:lineRule="auto"/>
        <w:ind w:firstLine="567"/>
        <w:jc w:val="both"/>
        <w:rPr>
          <w:rFonts w:ascii="Times New Roman" w:eastAsia="Calibri" w:hAnsi="Times New Roman"/>
          <w:sz w:val="28"/>
          <w:szCs w:val="28"/>
        </w:rPr>
      </w:pPr>
      <w:r w:rsidRPr="0032379E">
        <w:rPr>
          <w:rFonts w:ascii="Times New Roman" w:eastAsia="Calibri" w:hAnsi="Times New Roman"/>
          <w:sz w:val="28"/>
          <w:szCs w:val="28"/>
        </w:rPr>
        <w:t xml:space="preserve">2.25 </w:t>
      </w:r>
      <w:r w:rsidR="000D2214" w:rsidRPr="0032379E">
        <w:rPr>
          <w:rFonts w:ascii="Times New Roman" w:eastAsia="Calibri" w:hAnsi="Times New Roman"/>
          <w:sz w:val="28"/>
          <w:szCs w:val="28"/>
        </w:rPr>
        <w:t>За</w:t>
      </w:r>
      <w:r w:rsidRPr="0032379E">
        <w:rPr>
          <w:rFonts w:ascii="Times New Roman" w:eastAsia="Calibri" w:hAnsi="Times New Roman"/>
          <w:sz w:val="28"/>
          <w:szCs w:val="28"/>
        </w:rPr>
        <w:t>явк</w:t>
      </w:r>
      <w:r w:rsidR="000D2214" w:rsidRPr="0032379E">
        <w:rPr>
          <w:rFonts w:ascii="Times New Roman" w:eastAsia="Calibri" w:hAnsi="Times New Roman"/>
          <w:sz w:val="28"/>
          <w:szCs w:val="28"/>
        </w:rPr>
        <w:t>и</w:t>
      </w:r>
      <w:r w:rsidRPr="0032379E">
        <w:rPr>
          <w:rFonts w:ascii="Times New Roman" w:eastAsia="Calibri" w:hAnsi="Times New Roman"/>
          <w:sz w:val="28"/>
          <w:szCs w:val="28"/>
        </w:rPr>
        <w:t>, соответствующи</w:t>
      </w:r>
      <w:r w:rsidR="00E2039F" w:rsidRPr="0032379E">
        <w:rPr>
          <w:rFonts w:ascii="Times New Roman" w:eastAsia="Calibri" w:hAnsi="Times New Roman"/>
          <w:sz w:val="28"/>
          <w:szCs w:val="28"/>
        </w:rPr>
        <w:t>е</w:t>
      </w:r>
      <w:r w:rsidRPr="0032379E">
        <w:rPr>
          <w:rFonts w:ascii="Times New Roman" w:eastAsia="Calibri" w:hAnsi="Times New Roman"/>
          <w:sz w:val="28"/>
          <w:szCs w:val="28"/>
        </w:rPr>
        <w:t xml:space="preserve"> установленным требованиям,  </w:t>
      </w:r>
      <w:r w:rsidR="00393102" w:rsidRPr="0032379E">
        <w:rPr>
          <w:rFonts w:ascii="Times New Roman" w:eastAsia="Calibri" w:hAnsi="Times New Roman"/>
          <w:sz w:val="28"/>
          <w:szCs w:val="28"/>
        </w:rPr>
        <w:t>оценива</w:t>
      </w:r>
      <w:r w:rsidR="000D2214" w:rsidRPr="0032379E">
        <w:rPr>
          <w:rFonts w:ascii="Times New Roman" w:eastAsia="Calibri" w:hAnsi="Times New Roman"/>
          <w:sz w:val="28"/>
          <w:szCs w:val="28"/>
        </w:rPr>
        <w:t>ются комиссией</w:t>
      </w:r>
      <w:r w:rsidR="00393102" w:rsidRPr="0032379E">
        <w:rPr>
          <w:rFonts w:ascii="Times New Roman" w:eastAsia="Calibri" w:hAnsi="Times New Roman"/>
          <w:sz w:val="28"/>
          <w:szCs w:val="28"/>
        </w:rPr>
        <w:t xml:space="preserve"> по критериям</w:t>
      </w:r>
      <w:r w:rsidR="000D2214" w:rsidRPr="0032379E">
        <w:rPr>
          <w:rFonts w:ascii="Times New Roman" w:eastAsia="Calibri" w:hAnsi="Times New Roman"/>
          <w:sz w:val="28"/>
          <w:szCs w:val="28"/>
        </w:rPr>
        <w:t xml:space="preserve"> конкурса-отбора</w:t>
      </w:r>
      <w:r w:rsidR="00393102" w:rsidRPr="0032379E">
        <w:rPr>
          <w:rFonts w:ascii="Times New Roman" w:eastAsia="Calibri" w:hAnsi="Times New Roman"/>
          <w:sz w:val="28"/>
          <w:szCs w:val="28"/>
        </w:rPr>
        <w:t>, установленны</w:t>
      </w:r>
      <w:r w:rsidR="00001F34" w:rsidRPr="0032379E">
        <w:rPr>
          <w:rFonts w:ascii="Times New Roman" w:eastAsia="Calibri" w:hAnsi="Times New Roman"/>
          <w:sz w:val="28"/>
          <w:szCs w:val="28"/>
        </w:rPr>
        <w:t xml:space="preserve">м </w:t>
      </w:r>
      <w:r w:rsidR="00393102" w:rsidRPr="0032379E">
        <w:rPr>
          <w:rFonts w:ascii="Times New Roman" w:eastAsia="Calibri" w:hAnsi="Times New Roman"/>
          <w:sz w:val="28"/>
          <w:szCs w:val="28"/>
        </w:rPr>
        <w:t xml:space="preserve">в приложении </w:t>
      </w:r>
      <w:r w:rsidR="00001F34" w:rsidRPr="0032379E">
        <w:rPr>
          <w:rFonts w:ascii="Times New Roman" w:eastAsia="Calibri" w:hAnsi="Times New Roman"/>
          <w:sz w:val="28"/>
          <w:szCs w:val="28"/>
        </w:rPr>
        <w:t xml:space="preserve"> </w:t>
      </w:r>
      <w:r w:rsidR="00290970" w:rsidRPr="0032379E">
        <w:rPr>
          <w:rFonts w:ascii="Times New Roman" w:eastAsia="Calibri" w:hAnsi="Times New Roman"/>
          <w:sz w:val="28"/>
          <w:szCs w:val="28"/>
        </w:rPr>
        <w:t>5</w:t>
      </w:r>
      <w:r w:rsidR="00393102" w:rsidRPr="0032379E">
        <w:rPr>
          <w:rFonts w:ascii="Times New Roman" w:eastAsia="Calibri" w:hAnsi="Times New Roman"/>
          <w:sz w:val="28"/>
          <w:szCs w:val="28"/>
        </w:rPr>
        <w:t xml:space="preserve"> к настоящему порядку.</w:t>
      </w:r>
    </w:p>
    <w:p w:rsidR="00B843E5" w:rsidRPr="0032379E" w:rsidRDefault="00B843E5"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Общий оценочный балл заявки заявителя (Bi) определяется по формуле:</w:t>
      </w:r>
    </w:p>
    <w:p w:rsidR="00393102" w:rsidRPr="0032379E" w:rsidRDefault="00393102" w:rsidP="0032379E">
      <w:pPr>
        <w:widowControl w:val="0"/>
        <w:autoSpaceDE w:val="0"/>
        <w:autoSpaceDN w:val="0"/>
        <w:spacing w:after="0" w:line="240" w:lineRule="auto"/>
        <w:jc w:val="both"/>
        <w:rPr>
          <w:rFonts w:cs="Calibri"/>
          <w:szCs w:val="20"/>
        </w:rPr>
      </w:pPr>
    </w:p>
    <w:p w:rsidR="00393102" w:rsidRPr="0032379E" w:rsidRDefault="00393102" w:rsidP="0032379E">
      <w:pPr>
        <w:widowControl w:val="0"/>
        <w:autoSpaceDE w:val="0"/>
        <w:autoSpaceDN w:val="0"/>
        <w:spacing w:after="0" w:line="240" w:lineRule="auto"/>
        <w:jc w:val="center"/>
        <w:rPr>
          <w:rFonts w:cs="Calibri"/>
          <w:szCs w:val="20"/>
        </w:rPr>
      </w:pPr>
      <w:r w:rsidRPr="0032379E">
        <w:rPr>
          <w:rFonts w:cs="Calibri"/>
          <w:position w:val="-11"/>
          <w:szCs w:val="20"/>
        </w:rPr>
        <w:pict>
          <v:shape id="_x0000_i1030" style="width:1in;height:22.5pt" coordsize="" o:spt="100" adj="0,,0" path="" filled="f" stroked="f">
            <v:stroke joinstyle="miter"/>
            <v:imagedata r:id="rId27" o:title="base_23675_278034_32768"/>
            <v:formulas/>
            <v:path o:connecttype="segments"/>
          </v:shape>
        </w:pict>
      </w:r>
    </w:p>
    <w:p w:rsidR="00B843E5" w:rsidRPr="0032379E" w:rsidRDefault="00B843E5" w:rsidP="0032379E">
      <w:pPr>
        <w:autoSpaceDE w:val="0"/>
        <w:autoSpaceDN w:val="0"/>
        <w:adjustRightInd w:val="0"/>
        <w:spacing w:after="0" w:line="240" w:lineRule="auto"/>
        <w:ind w:firstLine="567"/>
        <w:jc w:val="both"/>
        <w:rPr>
          <w:rFonts w:ascii="Times New Roman" w:hAnsi="Times New Roman"/>
          <w:sz w:val="28"/>
          <w:szCs w:val="28"/>
        </w:rPr>
      </w:pPr>
    </w:p>
    <w:p w:rsidR="00B843E5" w:rsidRPr="0032379E" w:rsidRDefault="00B843E5"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где:</w:t>
      </w:r>
    </w:p>
    <w:p w:rsidR="00B843E5" w:rsidRPr="0032379E" w:rsidRDefault="00B843E5"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Bi - общий оценочный балл заявки;</w:t>
      </w:r>
    </w:p>
    <w:p w:rsidR="00B843E5" w:rsidRPr="0032379E" w:rsidRDefault="00393102" w:rsidP="0032379E">
      <w:pPr>
        <w:autoSpaceDE w:val="0"/>
        <w:autoSpaceDN w:val="0"/>
        <w:adjustRightInd w:val="0"/>
        <w:spacing w:after="0" w:line="240" w:lineRule="auto"/>
        <w:ind w:firstLine="567"/>
        <w:jc w:val="both"/>
        <w:rPr>
          <w:rFonts w:ascii="Times New Roman" w:hAnsi="Times New Roman"/>
          <w:sz w:val="28"/>
          <w:szCs w:val="28"/>
        </w:rPr>
      </w:pPr>
      <w:r w:rsidRPr="0032379E">
        <w:rPr>
          <w:position w:val="-5"/>
        </w:rPr>
        <w:pict>
          <v:shape id="_x0000_i1031" style="width:14.25pt;height:16.5pt" coordsize="" o:spt="100" adj="0,,0" path="" filled="f" stroked="f">
            <v:stroke joinstyle="miter"/>
            <v:imagedata r:id="rId28" o:title="base_23675_278034_32769"/>
            <v:formulas/>
            <v:path o:connecttype="segments"/>
          </v:shape>
        </w:pict>
      </w:r>
      <w:r w:rsidRPr="0032379E">
        <w:t xml:space="preserve"> </w:t>
      </w:r>
      <w:r w:rsidR="00B843E5" w:rsidRPr="0032379E">
        <w:rPr>
          <w:rFonts w:ascii="Times New Roman" w:hAnsi="Times New Roman"/>
          <w:sz w:val="28"/>
          <w:szCs w:val="28"/>
        </w:rPr>
        <w:t xml:space="preserve"> - сумма баллов по каждому из критериев </w:t>
      </w:r>
      <w:r w:rsidR="000D2214" w:rsidRPr="0032379E">
        <w:rPr>
          <w:rFonts w:ascii="Times New Roman" w:hAnsi="Times New Roman"/>
          <w:sz w:val="28"/>
          <w:szCs w:val="28"/>
        </w:rPr>
        <w:t>конкурса-</w:t>
      </w:r>
      <w:r w:rsidR="00B843E5" w:rsidRPr="0032379E">
        <w:rPr>
          <w:rFonts w:ascii="Times New Roman" w:hAnsi="Times New Roman"/>
          <w:sz w:val="28"/>
          <w:szCs w:val="28"/>
        </w:rPr>
        <w:t>отбора получателей грантов;</w:t>
      </w:r>
    </w:p>
    <w:p w:rsidR="00B843E5" w:rsidRPr="0032379E" w:rsidRDefault="00B843E5"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Kj - количество баллов по каждому из критериев </w:t>
      </w:r>
      <w:r w:rsidR="000D2214" w:rsidRPr="0032379E">
        <w:rPr>
          <w:rFonts w:ascii="Times New Roman" w:hAnsi="Times New Roman"/>
          <w:sz w:val="28"/>
          <w:szCs w:val="28"/>
        </w:rPr>
        <w:t>конкурса-</w:t>
      </w:r>
      <w:r w:rsidRPr="0032379E">
        <w:rPr>
          <w:rFonts w:ascii="Times New Roman" w:hAnsi="Times New Roman"/>
          <w:sz w:val="28"/>
          <w:szCs w:val="28"/>
        </w:rPr>
        <w:t>отбора получателей грантов.</w:t>
      </w:r>
    </w:p>
    <w:p w:rsidR="00B843E5" w:rsidRPr="0032379E" w:rsidRDefault="00414CA8"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Комиссией формируется с</w:t>
      </w:r>
      <w:r w:rsidR="00B843E5" w:rsidRPr="0032379E">
        <w:rPr>
          <w:rFonts w:ascii="Times New Roman" w:hAnsi="Times New Roman"/>
          <w:sz w:val="28"/>
          <w:szCs w:val="28"/>
        </w:rPr>
        <w:t xml:space="preserve">писок </w:t>
      </w:r>
      <w:r w:rsidR="000D2214" w:rsidRPr="0032379E">
        <w:rPr>
          <w:rFonts w:ascii="Times New Roman" w:hAnsi="Times New Roman"/>
          <w:sz w:val="28"/>
          <w:szCs w:val="28"/>
        </w:rPr>
        <w:t>заявителей</w:t>
      </w:r>
      <w:r w:rsidR="00B843E5" w:rsidRPr="0032379E">
        <w:rPr>
          <w:rFonts w:ascii="Times New Roman" w:hAnsi="Times New Roman"/>
          <w:sz w:val="28"/>
          <w:szCs w:val="28"/>
        </w:rPr>
        <w:t xml:space="preserve"> </w:t>
      </w:r>
      <w:r w:rsidR="000D2214" w:rsidRPr="0032379E">
        <w:rPr>
          <w:rFonts w:ascii="Times New Roman" w:hAnsi="Times New Roman"/>
          <w:sz w:val="28"/>
          <w:szCs w:val="28"/>
        </w:rPr>
        <w:t>конкурса-</w:t>
      </w:r>
      <w:r w:rsidR="00B843E5" w:rsidRPr="0032379E">
        <w:rPr>
          <w:rFonts w:ascii="Times New Roman" w:hAnsi="Times New Roman"/>
          <w:sz w:val="28"/>
          <w:szCs w:val="28"/>
        </w:rPr>
        <w:t>отбора на основании ранжирования количества баллов, выставленных заявителям (от наибольшего к наименьшему).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отбора, подавшему заявку ранее по времени ее подачи.</w:t>
      </w:r>
    </w:p>
    <w:p w:rsidR="00E2039F" w:rsidRPr="0032379E" w:rsidRDefault="00414CA8" w:rsidP="0032379E">
      <w:pPr>
        <w:widowControl w:val="0"/>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2.26</w:t>
      </w:r>
      <w:r w:rsidR="00E2039F" w:rsidRPr="0032379E">
        <w:rPr>
          <w:rFonts w:ascii="Times New Roman" w:hAnsi="Times New Roman"/>
          <w:sz w:val="28"/>
          <w:szCs w:val="28"/>
        </w:rPr>
        <w:t>.</w:t>
      </w:r>
      <w:r w:rsidR="000D2214" w:rsidRPr="0032379E">
        <w:rPr>
          <w:rFonts w:ascii="Times New Roman" w:hAnsi="Times New Roman"/>
          <w:sz w:val="28"/>
          <w:szCs w:val="28"/>
        </w:rPr>
        <w:t xml:space="preserve"> В целях определения размера гранта</w:t>
      </w:r>
      <w:r w:rsidR="00E2039F" w:rsidRPr="0032379E">
        <w:rPr>
          <w:rFonts w:ascii="Times New Roman" w:hAnsi="Times New Roman"/>
          <w:sz w:val="28"/>
          <w:szCs w:val="28"/>
        </w:rPr>
        <w:t xml:space="preserve"> и </w:t>
      </w:r>
      <w:r w:rsidR="000D2214" w:rsidRPr="0032379E">
        <w:rPr>
          <w:rFonts w:ascii="Times New Roman" w:hAnsi="Times New Roman"/>
          <w:sz w:val="28"/>
          <w:szCs w:val="28"/>
        </w:rPr>
        <w:t xml:space="preserve">очередности финансирования заявок, допущенные комиссией заявки в течение 10 рабочих дней направляются на рассмотрение </w:t>
      </w:r>
      <w:r w:rsidR="00355359" w:rsidRPr="0032379E">
        <w:rPr>
          <w:rFonts w:ascii="Times New Roman" w:eastAsia="Calibri" w:hAnsi="Times New Roman"/>
          <w:sz w:val="28"/>
          <w:szCs w:val="28"/>
        </w:rPr>
        <w:t>Координационного совета</w:t>
      </w:r>
      <w:r w:rsidR="00355359" w:rsidRPr="0032379E">
        <w:rPr>
          <w:rFonts w:ascii="Times New Roman" w:hAnsi="Times New Roman"/>
          <w:sz w:val="28"/>
          <w:szCs w:val="28"/>
        </w:rPr>
        <w:t xml:space="preserve"> по поддержке и развитию малого и среднего предпринимательства при администрации района (далее – Совет)</w:t>
      </w:r>
      <w:r w:rsidR="000D2214" w:rsidRPr="0032379E">
        <w:rPr>
          <w:rFonts w:ascii="Times New Roman" w:hAnsi="Times New Roman"/>
          <w:sz w:val="28"/>
          <w:szCs w:val="28"/>
        </w:rPr>
        <w:t xml:space="preserve">, </w:t>
      </w:r>
      <w:r w:rsidR="00355359" w:rsidRPr="0032379E">
        <w:rPr>
          <w:rFonts w:ascii="Times New Roman" w:hAnsi="Times New Roman"/>
          <w:sz w:val="28"/>
          <w:szCs w:val="28"/>
        </w:rPr>
        <w:t>с</w:t>
      </w:r>
      <w:r w:rsidR="000D2214" w:rsidRPr="0032379E">
        <w:rPr>
          <w:rFonts w:ascii="Times New Roman" w:hAnsi="Times New Roman"/>
          <w:sz w:val="28"/>
          <w:szCs w:val="28"/>
        </w:rPr>
        <w:t xml:space="preserve"> предоставл</w:t>
      </w:r>
      <w:r w:rsidR="00355359" w:rsidRPr="0032379E">
        <w:rPr>
          <w:rFonts w:ascii="Times New Roman" w:hAnsi="Times New Roman"/>
          <w:sz w:val="28"/>
          <w:szCs w:val="28"/>
        </w:rPr>
        <w:t xml:space="preserve">ением </w:t>
      </w:r>
      <w:r w:rsidR="001E29C4" w:rsidRPr="0032379E">
        <w:rPr>
          <w:rFonts w:ascii="Times New Roman" w:hAnsi="Times New Roman"/>
          <w:sz w:val="28"/>
          <w:szCs w:val="28"/>
        </w:rPr>
        <w:t>спис</w:t>
      </w:r>
      <w:r w:rsidR="00355359" w:rsidRPr="0032379E">
        <w:rPr>
          <w:rFonts w:ascii="Times New Roman" w:hAnsi="Times New Roman"/>
          <w:sz w:val="28"/>
          <w:szCs w:val="28"/>
        </w:rPr>
        <w:t xml:space="preserve">ка </w:t>
      </w:r>
      <w:r w:rsidR="001E29C4" w:rsidRPr="0032379E">
        <w:rPr>
          <w:rFonts w:ascii="Times New Roman" w:hAnsi="Times New Roman"/>
          <w:sz w:val="28"/>
          <w:szCs w:val="28"/>
        </w:rPr>
        <w:t>заявителей с</w:t>
      </w:r>
      <w:r w:rsidR="000D2214" w:rsidRPr="0032379E">
        <w:rPr>
          <w:rFonts w:ascii="Times New Roman" w:hAnsi="Times New Roman"/>
          <w:sz w:val="28"/>
          <w:szCs w:val="28"/>
        </w:rPr>
        <w:t xml:space="preserve"> </w:t>
      </w:r>
      <w:r w:rsidR="00E2039F" w:rsidRPr="0032379E">
        <w:rPr>
          <w:rFonts w:ascii="Times New Roman" w:hAnsi="Times New Roman"/>
          <w:sz w:val="28"/>
          <w:szCs w:val="28"/>
        </w:rPr>
        <w:t>балльной оценк</w:t>
      </w:r>
      <w:r w:rsidR="001E29C4" w:rsidRPr="0032379E">
        <w:rPr>
          <w:rFonts w:ascii="Times New Roman" w:hAnsi="Times New Roman"/>
          <w:sz w:val="28"/>
          <w:szCs w:val="28"/>
        </w:rPr>
        <w:t>ой</w:t>
      </w:r>
      <w:r w:rsidR="00E2039F" w:rsidRPr="0032379E">
        <w:rPr>
          <w:rFonts w:ascii="Times New Roman" w:hAnsi="Times New Roman"/>
          <w:sz w:val="28"/>
          <w:szCs w:val="28"/>
        </w:rPr>
        <w:t>.</w:t>
      </w:r>
    </w:p>
    <w:p w:rsidR="004B5557" w:rsidRPr="0032379E" w:rsidRDefault="008E56C6"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w:t>
      </w:r>
      <w:r w:rsidR="00E8657E" w:rsidRPr="0032379E">
        <w:rPr>
          <w:rFonts w:ascii="Times New Roman" w:hAnsi="Times New Roman"/>
          <w:sz w:val="28"/>
          <w:szCs w:val="28"/>
        </w:rPr>
        <w:t>2</w:t>
      </w:r>
      <w:r w:rsidR="00B86EC3" w:rsidRPr="0032379E">
        <w:rPr>
          <w:rFonts w:ascii="Times New Roman" w:hAnsi="Times New Roman"/>
          <w:sz w:val="28"/>
          <w:szCs w:val="28"/>
        </w:rPr>
        <w:t>7</w:t>
      </w:r>
      <w:r w:rsidRPr="0032379E">
        <w:rPr>
          <w:rFonts w:ascii="Times New Roman" w:hAnsi="Times New Roman"/>
          <w:sz w:val="28"/>
          <w:szCs w:val="28"/>
        </w:rPr>
        <w:t xml:space="preserve">. Члены Совета </w:t>
      </w:r>
      <w:r w:rsidR="00E2039F" w:rsidRPr="0032379E">
        <w:rPr>
          <w:rFonts w:ascii="Times New Roman" w:hAnsi="Times New Roman"/>
          <w:sz w:val="28"/>
          <w:szCs w:val="28"/>
        </w:rPr>
        <w:t xml:space="preserve"> </w:t>
      </w:r>
      <w:r w:rsidRPr="0032379E">
        <w:rPr>
          <w:rFonts w:ascii="Times New Roman" w:hAnsi="Times New Roman"/>
          <w:sz w:val="28"/>
          <w:szCs w:val="28"/>
        </w:rPr>
        <w:t xml:space="preserve">анализируют представленную информацию и   определяют </w:t>
      </w:r>
      <w:r w:rsidR="00E2039F" w:rsidRPr="0032379E">
        <w:rPr>
          <w:rFonts w:ascii="Times New Roman" w:hAnsi="Times New Roman"/>
          <w:sz w:val="28"/>
          <w:szCs w:val="28"/>
        </w:rPr>
        <w:t>раз</w:t>
      </w:r>
      <w:r w:rsidR="004B5557" w:rsidRPr="0032379E">
        <w:rPr>
          <w:rFonts w:ascii="Times New Roman" w:hAnsi="Times New Roman"/>
          <w:sz w:val="28"/>
          <w:szCs w:val="28"/>
        </w:rPr>
        <w:t>м</w:t>
      </w:r>
      <w:r w:rsidR="009623CE" w:rsidRPr="0032379E">
        <w:rPr>
          <w:rFonts w:ascii="Times New Roman" w:hAnsi="Times New Roman"/>
          <w:sz w:val="28"/>
          <w:szCs w:val="28"/>
        </w:rPr>
        <w:t xml:space="preserve">ер гранта по  каждому заявителю в размере не более </w:t>
      </w:r>
      <w:r w:rsidR="004B5557" w:rsidRPr="0032379E">
        <w:rPr>
          <w:rFonts w:ascii="Times New Roman" w:hAnsi="Times New Roman"/>
          <w:sz w:val="28"/>
          <w:szCs w:val="28"/>
        </w:rPr>
        <w:t xml:space="preserve"> 70% от заявленных расходов заяви</w:t>
      </w:r>
      <w:r w:rsidR="00B86EC3" w:rsidRPr="0032379E">
        <w:rPr>
          <w:rFonts w:ascii="Times New Roman" w:hAnsi="Times New Roman"/>
          <w:sz w:val="28"/>
          <w:szCs w:val="28"/>
        </w:rPr>
        <w:t>теля, но не более 300 тыс. руб. и очередность финансирования.</w:t>
      </w:r>
    </w:p>
    <w:p w:rsidR="008E56C6" w:rsidRPr="0032379E" w:rsidRDefault="004B5557"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Гранты предоставляются </w:t>
      </w:r>
      <w:r w:rsidR="001522C1" w:rsidRPr="0032379E">
        <w:rPr>
          <w:rFonts w:ascii="Times New Roman" w:hAnsi="Times New Roman"/>
          <w:sz w:val="28"/>
          <w:szCs w:val="28"/>
        </w:rPr>
        <w:t>от наименьшего порядкового номера к наибольшему порядковому номеру до порядкового номера, на котором заканчивается сумма лимитов бюджетных обязательств</w:t>
      </w:r>
      <w:r w:rsidR="008E56C6" w:rsidRPr="0032379E">
        <w:rPr>
          <w:rFonts w:ascii="Times New Roman" w:hAnsi="Times New Roman"/>
          <w:sz w:val="28"/>
          <w:szCs w:val="28"/>
        </w:rPr>
        <w:t>, выделенн</w:t>
      </w:r>
      <w:r w:rsidR="001522C1" w:rsidRPr="0032379E">
        <w:rPr>
          <w:rFonts w:ascii="Times New Roman" w:hAnsi="Times New Roman"/>
          <w:sz w:val="28"/>
          <w:szCs w:val="28"/>
        </w:rPr>
        <w:t>ых</w:t>
      </w:r>
      <w:r w:rsidR="008E56C6" w:rsidRPr="0032379E">
        <w:rPr>
          <w:rFonts w:ascii="Times New Roman" w:hAnsi="Times New Roman"/>
          <w:sz w:val="28"/>
          <w:szCs w:val="28"/>
        </w:rPr>
        <w:t xml:space="preserve"> бюджету Курагинского района из краевого бюджета и средств районного</w:t>
      </w:r>
      <w:r w:rsidR="00787853" w:rsidRPr="0032379E">
        <w:rPr>
          <w:rFonts w:ascii="Times New Roman" w:hAnsi="Times New Roman"/>
          <w:sz w:val="28"/>
          <w:szCs w:val="28"/>
        </w:rPr>
        <w:t xml:space="preserve"> </w:t>
      </w:r>
      <w:r w:rsidR="008E56C6" w:rsidRPr="0032379E">
        <w:rPr>
          <w:rFonts w:ascii="Times New Roman" w:hAnsi="Times New Roman"/>
          <w:sz w:val="28"/>
          <w:szCs w:val="28"/>
        </w:rPr>
        <w:t>бюджета, согласно муниципальной программе на текущий финансовый год.</w:t>
      </w:r>
      <w:r w:rsidR="001522C1" w:rsidRPr="0032379E">
        <w:rPr>
          <w:rFonts w:cs="Calibri"/>
        </w:rPr>
        <w:t xml:space="preserve"> </w:t>
      </w:r>
    </w:p>
    <w:p w:rsidR="00E8657E" w:rsidRPr="0032379E" w:rsidRDefault="008E56C6"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Заявка, сумма выплат по которой превышает нераспределенный остаток бюджетных ассигнований, финансируется в сумме указанного остатка.</w:t>
      </w:r>
    </w:p>
    <w:p w:rsidR="008E56C6" w:rsidRPr="0032379E" w:rsidRDefault="008E56C6"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 2.</w:t>
      </w:r>
      <w:r w:rsidR="00E8657E" w:rsidRPr="0032379E">
        <w:rPr>
          <w:rFonts w:ascii="Times New Roman" w:hAnsi="Times New Roman"/>
          <w:sz w:val="28"/>
          <w:szCs w:val="28"/>
        </w:rPr>
        <w:t>2</w:t>
      </w:r>
      <w:r w:rsidR="00B86EC3" w:rsidRPr="0032379E">
        <w:rPr>
          <w:rFonts w:ascii="Times New Roman" w:hAnsi="Times New Roman"/>
          <w:sz w:val="28"/>
          <w:szCs w:val="28"/>
        </w:rPr>
        <w:t>8.</w:t>
      </w:r>
      <w:r w:rsidRPr="0032379E">
        <w:rPr>
          <w:rFonts w:ascii="Times New Roman" w:hAnsi="Times New Roman"/>
          <w:sz w:val="28"/>
          <w:szCs w:val="28"/>
        </w:rPr>
        <w:t xml:space="preserve"> Решение Совета в течение 3 рабочих дней оформляется протоколом, подписанным председателем и секретарем Совета.</w:t>
      </w:r>
    </w:p>
    <w:p w:rsidR="008E56C6" w:rsidRPr="0032379E" w:rsidRDefault="008E56C6" w:rsidP="0032379E">
      <w:pPr>
        <w:pStyle w:val="NoSpacing"/>
        <w:ind w:firstLine="567"/>
        <w:jc w:val="both"/>
        <w:rPr>
          <w:rFonts w:ascii="Times New Roman" w:hAnsi="Times New Roman"/>
          <w:sz w:val="28"/>
          <w:szCs w:val="28"/>
        </w:rPr>
      </w:pPr>
      <w:r w:rsidRPr="0032379E">
        <w:rPr>
          <w:rFonts w:ascii="Times New Roman" w:hAnsi="Times New Roman"/>
          <w:sz w:val="28"/>
          <w:szCs w:val="28"/>
        </w:rPr>
        <w:t>2.</w:t>
      </w:r>
      <w:r w:rsidR="00E8657E" w:rsidRPr="0032379E">
        <w:rPr>
          <w:rFonts w:ascii="Times New Roman" w:hAnsi="Times New Roman"/>
          <w:sz w:val="28"/>
          <w:szCs w:val="28"/>
        </w:rPr>
        <w:t>2</w:t>
      </w:r>
      <w:r w:rsidR="00B86EC3" w:rsidRPr="0032379E">
        <w:rPr>
          <w:rFonts w:ascii="Times New Roman" w:hAnsi="Times New Roman"/>
          <w:sz w:val="28"/>
          <w:szCs w:val="28"/>
        </w:rPr>
        <w:t>9</w:t>
      </w:r>
      <w:r w:rsidRPr="0032379E">
        <w:rPr>
          <w:rFonts w:ascii="Times New Roman" w:hAnsi="Times New Roman"/>
          <w:sz w:val="28"/>
          <w:szCs w:val="28"/>
        </w:rPr>
        <w:t xml:space="preserve">. На основании решения Совета Управление в течение 5 рабочих дней издает приказ о предоставлении </w:t>
      </w:r>
      <w:r w:rsidR="00E8657E" w:rsidRPr="0032379E">
        <w:rPr>
          <w:rFonts w:ascii="Times New Roman" w:hAnsi="Times New Roman"/>
          <w:sz w:val="28"/>
          <w:szCs w:val="28"/>
        </w:rPr>
        <w:t>гранта (отказе в предоставлении гранта</w:t>
      </w:r>
      <w:r w:rsidRPr="0032379E">
        <w:rPr>
          <w:rFonts w:ascii="Times New Roman" w:hAnsi="Times New Roman"/>
          <w:sz w:val="28"/>
          <w:szCs w:val="28"/>
        </w:rPr>
        <w:t xml:space="preserve">)  и  направляет  заявителям уведомление о принятом решении.  </w:t>
      </w:r>
    </w:p>
    <w:p w:rsidR="008E56C6" w:rsidRPr="0032379E" w:rsidRDefault="008E56C6" w:rsidP="0032379E">
      <w:pPr>
        <w:pStyle w:val="NoSpacing"/>
        <w:ind w:firstLine="567"/>
        <w:jc w:val="both"/>
        <w:rPr>
          <w:rFonts w:ascii="Times New Roman" w:hAnsi="Times New Roman"/>
          <w:sz w:val="28"/>
          <w:szCs w:val="28"/>
        </w:rPr>
      </w:pPr>
      <w:r w:rsidRPr="0032379E">
        <w:rPr>
          <w:rFonts w:ascii="Times New Roman" w:hAnsi="Times New Roman"/>
          <w:sz w:val="28"/>
          <w:szCs w:val="28"/>
        </w:rPr>
        <w:t>2.</w:t>
      </w:r>
      <w:r w:rsidR="00B86EC3" w:rsidRPr="0032379E">
        <w:rPr>
          <w:rFonts w:ascii="Times New Roman" w:hAnsi="Times New Roman"/>
          <w:sz w:val="28"/>
          <w:szCs w:val="28"/>
        </w:rPr>
        <w:t>30</w:t>
      </w:r>
      <w:r w:rsidRPr="0032379E">
        <w:rPr>
          <w:rFonts w:ascii="Times New Roman" w:hAnsi="Times New Roman"/>
          <w:sz w:val="28"/>
          <w:szCs w:val="28"/>
        </w:rPr>
        <w:t>. С заявителями, по которым принято положительное решение, Управление в течение 5 рабочих дней после издания приказа подписывает Соглашение в соответствии с типовой формой соглашения, утвержденной финансовым управлением Курагинского района, содержащее:</w:t>
      </w:r>
    </w:p>
    <w:p w:rsidR="008E56C6" w:rsidRPr="0032379E" w:rsidRDefault="008E56C6" w:rsidP="0032379E">
      <w:pPr>
        <w:pStyle w:val="NoSpacing"/>
        <w:ind w:firstLine="567"/>
        <w:jc w:val="both"/>
        <w:rPr>
          <w:rFonts w:ascii="Times New Roman" w:hAnsi="Times New Roman"/>
          <w:sz w:val="28"/>
          <w:szCs w:val="28"/>
        </w:rPr>
      </w:pPr>
      <w:r w:rsidRPr="0032379E">
        <w:rPr>
          <w:rFonts w:ascii="Times New Roman" w:hAnsi="Times New Roman"/>
          <w:sz w:val="28"/>
          <w:szCs w:val="28"/>
        </w:rPr>
        <w:t xml:space="preserve">- обязательство </w:t>
      </w:r>
      <w:r w:rsidR="001E29C4" w:rsidRPr="0032379E">
        <w:rPr>
          <w:rFonts w:ascii="Times New Roman" w:hAnsi="Times New Roman"/>
          <w:sz w:val="28"/>
          <w:szCs w:val="28"/>
        </w:rPr>
        <w:t xml:space="preserve"> о сохранении численности полу</w:t>
      </w:r>
      <w:r w:rsidRPr="0032379E">
        <w:rPr>
          <w:rFonts w:ascii="Times New Roman" w:hAnsi="Times New Roman"/>
          <w:sz w:val="28"/>
          <w:szCs w:val="28"/>
        </w:rPr>
        <w:t xml:space="preserve">чателя </w:t>
      </w:r>
      <w:r w:rsidR="009A23CE" w:rsidRPr="0032379E">
        <w:rPr>
          <w:rFonts w:ascii="Times New Roman" w:hAnsi="Times New Roman"/>
          <w:sz w:val="28"/>
          <w:szCs w:val="28"/>
        </w:rPr>
        <w:t>гранта</w:t>
      </w:r>
      <w:r w:rsidRPr="0032379E">
        <w:rPr>
          <w:rFonts w:ascii="Times New Roman" w:hAnsi="Times New Roman"/>
          <w:sz w:val="28"/>
          <w:szCs w:val="28"/>
        </w:rPr>
        <w:t xml:space="preserve"> о не прекращения деятельности в течение </w:t>
      </w:r>
      <w:r w:rsidR="00E8657E" w:rsidRPr="0032379E">
        <w:rPr>
          <w:rFonts w:ascii="Times New Roman" w:hAnsi="Times New Roman"/>
          <w:sz w:val="28"/>
          <w:szCs w:val="28"/>
        </w:rPr>
        <w:t>12</w:t>
      </w:r>
      <w:r w:rsidRPr="0032379E">
        <w:rPr>
          <w:rFonts w:ascii="Times New Roman" w:hAnsi="Times New Roman"/>
          <w:sz w:val="28"/>
          <w:szCs w:val="28"/>
        </w:rPr>
        <w:t xml:space="preserve"> месяцев после получения </w:t>
      </w:r>
      <w:r w:rsidR="001E29C4" w:rsidRPr="0032379E">
        <w:rPr>
          <w:rFonts w:ascii="Times New Roman" w:hAnsi="Times New Roman"/>
          <w:sz w:val="28"/>
          <w:szCs w:val="28"/>
        </w:rPr>
        <w:t>грантовой поддержки</w:t>
      </w:r>
      <w:r w:rsidRPr="0032379E">
        <w:rPr>
          <w:rFonts w:ascii="Times New Roman" w:hAnsi="Times New Roman"/>
          <w:sz w:val="28"/>
          <w:szCs w:val="28"/>
        </w:rPr>
        <w:t>;</w:t>
      </w:r>
    </w:p>
    <w:p w:rsidR="008E56C6" w:rsidRPr="0032379E" w:rsidRDefault="008E56C6" w:rsidP="0032379E">
      <w:pPr>
        <w:pStyle w:val="NoSpacing"/>
        <w:ind w:firstLine="567"/>
        <w:jc w:val="both"/>
        <w:rPr>
          <w:rFonts w:ascii="Times New Roman" w:hAnsi="Times New Roman"/>
          <w:sz w:val="28"/>
          <w:szCs w:val="28"/>
        </w:rPr>
      </w:pPr>
      <w:r w:rsidRPr="0032379E">
        <w:rPr>
          <w:rFonts w:ascii="Times New Roman" w:hAnsi="Times New Roman"/>
          <w:sz w:val="28"/>
          <w:szCs w:val="28"/>
        </w:rPr>
        <w:t xml:space="preserve">- согласие получателя </w:t>
      </w:r>
      <w:r w:rsidR="009A23CE" w:rsidRPr="0032379E">
        <w:rPr>
          <w:rFonts w:ascii="Times New Roman" w:hAnsi="Times New Roman"/>
          <w:sz w:val="28"/>
          <w:szCs w:val="28"/>
        </w:rPr>
        <w:t>гранта</w:t>
      </w:r>
      <w:r w:rsidRPr="0032379E">
        <w:rPr>
          <w:rFonts w:ascii="Times New Roman" w:hAnsi="Times New Roman"/>
          <w:sz w:val="28"/>
          <w:szCs w:val="28"/>
        </w:rPr>
        <w:t xml:space="preserve"> на осуществление Управлением проверок соблюдения получателем </w:t>
      </w:r>
      <w:r w:rsidR="000D1B1C" w:rsidRPr="0032379E">
        <w:rPr>
          <w:rFonts w:ascii="Times New Roman" w:hAnsi="Times New Roman"/>
          <w:sz w:val="28"/>
          <w:szCs w:val="28"/>
        </w:rPr>
        <w:t xml:space="preserve">гранта </w:t>
      </w:r>
      <w:r w:rsidRPr="0032379E">
        <w:rPr>
          <w:rFonts w:ascii="Times New Roman" w:hAnsi="Times New Roman"/>
          <w:sz w:val="28"/>
          <w:szCs w:val="28"/>
        </w:rPr>
        <w:t xml:space="preserve">условий и порядка их предоставления; </w:t>
      </w:r>
      <w:r w:rsidR="000D1B1C" w:rsidRPr="0032379E">
        <w:rPr>
          <w:rFonts w:ascii="Times New Roman" w:hAnsi="Times New Roman"/>
          <w:sz w:val="28"/>
          <w:szCs w:val="28"/>
        </w:rPr>
        <w:t xml:space="preserve"> </w:t>
      </w:r>
    </w:p>
    <w:p w:rsidR="008E56C6" w:rsidRPr="0032379E" w:rsidRDefault="008E56C6"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 условие о согласовании новых условий Соглашения или о расторжении Соглашения при не достижении согласия по новым условиям в случае уменьшения Управлению ранее доведенных лимитов бюджетных обязательств, приводящего к невозможности предоставления </w:t>
      </w:r>
      <w:r w:rsidR="000D1B1C" w:rsidRPr="0032379E">
        <w:rPr>
          <w:rFonts w:ascii="Times New Roman" w:hAnsi="Times New Roman"/>
          <w:sz w:val="28"/>
          <w:szCs w:val="28"/>
        </w:rPr>
        <w:t>грантовой поддержки</w:t>
      </w:r>
      <w:r w:rsidRPr="0032379E">
        <w:rPr>
          <w:rFonts w:ascii="Times New Roman" w:hAnsi="Times New Roman"/>
          <w:sz w:val="28"/>
          <w:szCs w:val="28"/>
        </w:rPr>
        <w:t xml:space="preserve"> в размере, определенном в Соглашении</w:t>
      </w:r>
      <w:r w:rsidR="00B86EC3" w:rsidRPr="0032379E">
        <w:rPr>
          <w:rFonts w:ascii="Times New Roman" w:hAnsi="Times New Roman"/>
          <w:sz w:val="28"/>
          <w:szCs w:val="28"/>
        </w:rPr>
        <w:t>;</w:t>
      </w:r>
    </w:p>
    <w:p w:rsidR="00CD7202" w:rsidRPr="0032379E" w:rsidRDefault="00CD7202"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w:t>
      </w:r>
      <w:r w:rsidR="00B86EC3" w:rsidRPr="0032379E">
        <w:rPr>
          <w:rFonts w:ascii="Times New Roman" w:hAnsi="Times New Roman"/>
          <w:sz w:val="28"/>
          <w:szCs w:val="28"/>
        </w:rPr>
        <w:t xml:space="preserve"> </w:t>
      </w:r>
      <w:r w:rsidRPr="0032379E">
        <w:rPr>
          <w:rFonts w:ascii="Times New Roman" w:hAnsi="Times New Roman"/>
          <w:sz w:val="28"/>
          <w:szCs w:val="28"/>
        </w:rPr>
        <w:t>запрет приобретения получателем гранта за счет полученных средств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r w:rsidR="008A788E" w:rsidRPr="0032379E">
        <w:rPr>
          <w:rFonts w:ascii="Times New Roman" w:hAnsi="Times New Roman"/>
          <w:sz w:val="28"/>
          <w:szCs w:val="28"/>
        </w:rPr>
        <w:t xml:space="preserve"> </w:t>
      </w:r>
    </w:p>
    <w:p w:rsidR="00A5665A" w:rsidRPr="0032379E" w:rsidRDefault="00A5665A" w:rsidP="0032379E">
      <w:pPr>
        <w:pStyle w:val="ConsPlusNormal"/>
        <w:widowControl/>
        <w:ind w:firstLine="540"/>
        <w:jc w:val="both"/>
        <w:rPr>
          <w:rFonts w:ascii="Times New Roman" w:hAnsi="Times New Roman"/>
          <w:sz w:val="28"/>
          <w:szCs w:val="28"/>
        </w:rPr>
      </w:pPr>
      <w:r w:rsidRPr="0032379E">
        <w:rPr>
          <w:rFonts w:ascii="Times New Roman" w:hAnsi="Times New Roman"/>
          <w:sz w:val="28"/>
          <w:szCs w:val="28"/>
        </w:rPr>
        <w:t>2.</w:t>
      </w:r>
      <w:r w:rsidR="00E8657E" w:rsidRPr="0032379E">
        <w:rPr>
          <w:rFonts w:ascii="Times New Roman" w:hAnsi="Times New Roman"/>
          <w:sz w:val="28"/>
          <w:szCs w:val="28"/>
        </w:rPr>
        <w:t>3</w:t>
      </w:r>
      <w:r w:rsidR="00C101BB" w:rsidRPr="0032379E">
        <w:rPr>
          <w:rFonts w:ascii="Times New Roman" w:hAnsi="Times New Roman"/>
          <w:sz w:val="28"/>
          <w:szCs w:val="28"/>
        </w:rPr>
        <w:t>1</w:t>
      </w:r>
      <w:r w:rsidRPr="0032379E">
        <w:rPr>
          <w:rFonts w:ascii="Times New Roman" w:hAnsi="Times New Roman"/>
          <w:sz w:val="28"/>
          <w:szCs w:val="28"/>
        </w:rPr>
        <w:t>. В случае, если соглашение не подписано получателем и (или) не направлено Управлению, в указанный в пункте 2.</w:t>
      </w:r>
      <w:r w:rsidR="00B86EC3" w:rsidRPr="0032379E">
        <w:rPr>
          <w:rFonts w:ascii="Times New Roman" w:hAnsi="Times New Roman"/>
          <w:sz w:val="28"/>
          <w:szCs w:val="28"/>
        </w:rPr>
        <w:t>30</w:t>
      </w:r>
      <w:r w:rsidRPr="0032379E">
        <w:rPr>
          <w:rFonts w:ascii="Times New Roman" w:hAnsi="Times New Roman"/>
          <w:sz w:val="28"/>
          <w:szCs w:val="28"/>
        </w:rPr>
        <w:t xml:space="preserve"> срок, получатель </w:t>
      </w:r>
      <w:r w:rsidR="000D1B1C" w:rsidRPr="0032379E">
        <w:rPr>
          <w:rFonts w:ascii="Times New Roman" w:hAnsi="Times New Roman"/>
          <w:sz w:val="28"/>
          <w:szCs w:val="28"/>
        </w:rPr>
        <w:t>гранта</w:t>
      </w:r>
      <w:r w:rsidRPr="0032379E">
        <w:rPr>
          <w:rFonts w:ascii="Times New Roman" w:hAnsi="Times New Roman"/>
          <w:sz w:val="28"/>
          <w:szCs w:val="28"/>
        </w:rPr>
        <w:t xml:space="preserve"> считается уклонившимся от получения </w:t>
      </w:r>
      <w:r w:rsidR="000D1B1C" w:rsidRPr="0032379E">
        <w:rPr>
          <w:rFonts w:ascii="Times New Roman" w:hAnsi="Times New Roman"/>
          <w:sz w:val="28"/>
          <w:szCs w:val="28"/>
        </w:rPr>
        <w:t>грантовой поддержки</w:t>
      </w:r>
      <w:r w:rsidRPr="0032379E">
        <w:rPr>
          <w:rFonts w:ascii="Times New Roman" w:hAnsi="Times New Roman"/>
          <w:sz w:val="28"/>
          <w:szCs w:val="28"/>
        </w:rPr>
        <w:t xml:space="preserve">, соглашение с получателем </w:t>
      </w:r>
      <w:r w:rsidR="000D1B1C" w:rsidRPr="0032379E">
        <w:rPr>
          <w:rFonts w:ascii="Times New Roman" w:hAnsi="Times New Roman"/>
          <w:sz w:val="28"/>
          <w:szCs w:val="28"/>
        </w:rPr>
        <w:t>гранта</w:t>
      </w:r>
      <w:r w:rsidRPr="0032379E">
        <w:rPr>
          <w:rFonts w:ascii="Times New Roman" w:hAnsi="Times New Roman"/>
          <w:sz w:val="28"/>
          <w:szCs w:val="28"/>
        </w:rPr>
        <w:t xml:space="preserve"> не заключается, и </w:t>
      </w:r>
      <w:r w:rsidR="000D1B1C" w:rsidRPr="0032379E">
        <w:rPr>
          <w:rFonts w:ascii="Times New Roman" w:hAnsi="Times New Roman"/>
          <w:sz w:val="28"/>
          <w:szCs w:val="28"/>
        </w:rPr>
        <w:t>грант</w:t>
      </w:r>
      <w:r w:rsidRPr="0032379E">
        <w:rPr>
          <w:rFonts w:ascii="Times New Roman" w:hAnsi="Times New Roman"/>
          <w:sz w:val="28"/>
          <w:szCs w:val="28"/>
        </w:rPr>
        <w:t xml:space="preserve"> указанному получателю не предоставляется.  </w:t>
      </w:r>
    </w:p>
    <w:p w:rsidR="00A5665A" w:rsidRPr="0032379E" w:rsidRDefault="00A5665A" w:rsidP="0032379E">
      <w:pPr>
        <w:pStyle w:val="ConsPlusNormal"/>
        <w:widowControl/>
        <w:ind w:firstLine="540"/>
        <w:jc w:val="both"/>
        <w:rPr>
          <w:rFonts w:ascii="Times New Roman" w:hAnsi="Times New Roman"/>
          <w:sz w:val="28"/>
          <w:szCs w:val="28"/>
        </w:rPr>
      </w:pPr>
      <w:r w:rsidRPr="0032379E">
        <w:rPr>
          <w:rFonts w:ascii="Times New Roman" w:hAnsi="Times New Roman"/>
          <w:sz w:val="28"/>
          <w:szCs w:val="28"/>
        </w:rPr>
        <w:t>2.</w:t>
      </w:r>
      <w:r w:rsidR="00E8657E" w:rsidRPr="0032379E">
        <w:rPr>
          <w:rFonts w:ascii="Times New Roman" w:hAnsi="Times New Roman"/>
          <w:sz w:val="28"/>
          <w:szCs w:val="28"/>
        </w:rPr>
        <w:t>3</w:t>
      </w:r>
      <w:r w:rsidR="00C101BB" w:rsidRPr="0032379E">
        <w:rPr>
          <w:rFonts w:ascii="Times New Roman" w:hAnsi="Times New Roman"/>
          <w:sz w:val="28"/>
          <w:szCs w:val="28"/>
        </w:rPr>
        <w:t>2</w:t>
      </w:r>
      <w:r w:rsidRPr="0032379E">
        <w:rPr>
          <w:rFonts w:ascii="Times New Roman" w:hAnsi="Times New Roman"/>
          <w:sz w:val="28"/>
          <w:szCs w:val="28"/>
        </w:rPr>
        <w:t xml:space="preserve">. Сумма </w:t>
      </w:r>
      <w:r w:rsidR="000D1B1C" w:rsidRPr="0032379E">
        <w:rPr>
          <w:rFonts w:ascii="Times New Roman" w:hAnsi="Times New Roman"/>
          <w:sz w:val="28"/>
          <w:szCs w:val="28"/>
        </w:rPr>
        <w:t>грантовой поддержки</w:t>
      </w:r>
      <w:r w:rsidRPr="0032379E">
        <w:rPr>
          <w:rFonts w:ascii="Times New Roman" w:hAnsi="Times New Roman"/>
          <w:sz w:val="28"/>
          <w:szCs w:val="28"/>
        </w:rPr>
        <w:t xml:space="preserve">, не выплаченная уклонившемуся от подписания Соглашения, распределяется  заявителям в соответствии с </w:t>
      </w:r>
      <w:r w:rsidR="009A23CE" w:rsidRPr="0032379E">
        <w:rPr>
          <w:rFonts w:ascii="Times New Roman" w:hAnsi="Times New Roman"/>
          <w:sz w:val="28"/>
          <w:szCs w:val="28"/>
        </w:rPr>
        <w:t>очередностью</w:t>
      </w:r>
      <w:r w:rsidRPr="0032379E">
        <w:rPr>
          <w:rFonts w:ascii="Times New Roman" w:hAnsi="Times New Roman"/>
          <w:sz w:val="28"/>
          <w:szCs w:val="28"/>
        </w:rPr>
        <w:t xml:space="preserve"> согласно пункту 2.2</w:t>
      </w:r>
      <w:r w:rsidR="00B86EC3" w:rsidRPr="0032379E">
        <w:rPr>
          <w:rFonts w:ascii="Times New Roman" w:hAnsi="Times New Roman"/>
          <w:sz w:val="28"/>
          <w:szCs w:val="28"/>
        </w:rPr>
        <w:t>7</w:t>
      </w:r>
      <w:r w:rsidRPr="0032379E">
        <w:rPr>
          <w:rFonts w:ascii="Times New Roman" w:hAnsi="Times New Roman"/>
          <w:sz w:val="28"/>
          <w:szCs w:val="28"/>
        </w:rPr>
        <w:t>. настоящего Порядка.</w:t>
      </w:r>
    </w:p>
    <w:p w:rsidR="00A5665A" w:rsidRPr="0032379E" w:rsidRDefault="00A5665A" w:rsidP="0032379E">
      <w:pPr>
        <w:pStyle w:val="ConsPlusNormal"/>
        <w:ind w:firstLine="540"/>
        <w:jc w:val="both"/>
        <w:rPr>
          <w:rFonts w:ascii="Times New Roman" w:hAnsi="Times New Roman" w:cs="Times New Roman"/>
          <w:sz w:val="28"/>
          <w:szCs w:val="28"/>
        </w:rPr>
      </w:pPr>
      <w:r w:rsidRPr="0032379E">
        <w:rPr>
          <w:rFonts w:ascii="Times New Roman" w:hAnsi="Times New Roman" w:cs="Times New Roman"/>
          <w:sz w:val="28"/>
          <w:szCs w:val="28"/>
        </w:rPr>
        <w:t>2.3</w:t>
      </w:r>
      <w:r w:rsidR="00C101BB" w:rsidRPr="0032379E">
        <w:rPr>
          <w:rFonts w:ascii="Times New Roman" w:hAnsi="Times New Roman" w:cs="Times New Roman"/>
          <w:sz w:val="28"/>
          <w:szCs w:val="28"/>
        </w:rPr>
        <w:t>3</w:t>
      </w:r>
      <w:r w:rsidR="000D1B1C" w:rsidRPr="0032379E">
        <w:rPr>
          <w:rFonts w:ascii="Times New Roman" w:hAnsi="Times New Roman" w:cs="Times New Roman"/>
          <w:sz w:val="28"/>
          <w:szCs w:val="28"/>
        </w:rPr>
        <w:t>. Результатом предоставления гранта</w:t>
      </w:r>
      <w:r w:rsidRPr="0032379E">
        <w:rPr>
          <w:rFonts w:ascii="Times New Roman" w:hAnsi="Times New Roman" w:cs="Times New Roman"/>
          <w:sz w:val="28"/>
          <w:szCs w:val="28"/>
        </w:rPr>
        <w:t xml:space="preserve"> является</w:t>
      </w:r>
      <w:r w:rsidRPr="0032379E">
        <w:rPr>
          <w:rFonts w:ascii="Times New Roman" w:hAnsi="Times New Roman"/>
          <w:sz w:val="28"/>
          <w:szCs w:val="28"/>
        </w:rPr>
        <w:t xml:space="preserve"> </w:t>
      </w:r>
      <w:r w:rsidR="001E29C4" w:rsidRPr="0032379E">
        <w:rPr>
          <w:rFonts w:ascii="Times New Roman" w:hAnsi="Times New Roman"/>
          <w:sz w:val="28"/>
          <w:szCs w:val="28"/>
        </w:rPr>
        <w:t>сохранение численности</w:t>
      </w:r>
      <w:r w:rsidR="00CD7202" w:rsidRPr="0032379E">
        <w:rPr>
          <w:rFonts w:ascii="Times New Roman" w:hAnsi="Times New Roman"/>
          <w:sz w:val="28"/>
          <w:szCs w:val="28"/>
        </w:rPr>
        <w:t xml:space="preserve"> субъектов малого и среднего предпринимательства, получивших финансовую поддержку в виде гранта и н</w:t>
      </w:r>
      <w:r w:rsidRPr="0032379E">
        <w:rPr>
          <w:rFonts w:ascii="Times New Roman" w:hAnsi="Times New Roman"/>
          <w:sz w:val="28"/>
          <w:szCs w:val="28"/>
        </w:rPr>
        <w:t>е прекращение</w:t>
      </w:r>
      <w:r w:rsidR="00CD7202" w:rsidRPr="0032379E">
        <w:rPr>
          <w:rFonts w:ascii="Times New Roman" w:hAnsi="Times New Roman"/>
          <w:sz w:val="28"/>
          <w:szCs w:val="28"/>
        </w:rPr>
        <w:t xml:space="preserve"> их </w:t>
      </w:r>
      <w:r w:rsidRPr="0032379E">
        <w:rPr>
          <w:rFonts w:ascii="Times New Roman" w:hAnsi="Times New Roman"/>
          <w:sz w:val="28"/>
          <w:szCs w:val="28"/>
        </w:rPr>
        <w:t xml:space="preserve"> деятельности в течение 12 месяцев после получения </w:t>
      </w:r>
      <w:r w:rsidR="00E8657E" w:rsidRPr="0032379E">
        <w:rPr>
          <w:rFonts w:ascii="Times New Roman" w:hAnsi="Times New Roman"/>
          <w:sz w:val="28"/>
          <w:szCs w:val="28"/>
        </w:rPr>
        <w:t>гранта</w:t>
      </w:r>
      <w:r w:rsidR="00B86EC3" w:rsidRPr="0032379E">
        <w:rPr>
          <w:rFonts w:ascii="Times New Roman" w:hAnsi="Times New Roman"/>
          <w:sz w:val="28"/>
          <w:szCs w:val="28"/>
        </w:rPr>
        <w:t>.</w:t>
      </w:r>
    </w:p>
    <w:p w:rsidR="00C101BB"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Конкретные значения результата предоставления </w:t>
      </w:r>
      <w:r w:rsidR="000D1B1C" w:rsidRPr="0032379E">
        <w:rPr>
          <w:rFonts w:ascii="Times New Roman" w:hAnsi="Times New Roman"/>
          <w:sz w:val="28"/>
          <w:szCs w:val="28"/>
        </w:rPr>
        <w:t xml:space="preserve">гранта </w:t>
      </w:r>
      <w:r w:rsidRPr="0032379E">
        <w:rPr>
          <w:rFonts w:ascii="Times New Roman" w:hAnsi="Times New Roman"/>
          <w:sz w:val="28"/>
          <w:szCs w:val="28"/>
        </w:rPr>
        <w:t xml:space="preserve">и показателей результативности использования </w:t>
      </w:r>
      <w:r w:rsidR="000D1B1C" w:rsidRPr="0032379E">
        <w:rPr>
          <w:rFonts w:ascii="Times New Roman" w:hAnsi="Times New Roman"/>
          <w:sz w:val="28"/>
          <w:szCs w:val="28"/>
        </w:rPr>
        <w:t>грантовой поддержки</w:t>
      </w:r>
      <w:r w:rsidRPr="0032379E">
        <w:rPr>
          <w:rFonts w:ascii="Times New Roman" w:hAnsi="Times New Roman"/>
          <w:sz w:val="28"/>
          <w:szCs w:val="28"/>
        </w:rPr>
        <w:t xml:space="preserve"> устанавливаются в Соглашении.</w:t>
      </w:r>
      <w:r w:rsidR="00C101BB" w:rsidRPr="0032379E">
        <w:rPr>
          <w:rFonts w:ascii="Times New Roman" w:hAnsi="Times New Roman"/>
          <w:sz w:val="28"/>
          <w:szCs w:val="28"/>
        </w:rPr>
        <w:t xml:space="preserve"> </w:t>
      </w:r>
    </w:p>
    <w:p w:rsidR="00C101BB" w:rsidRPr="0032379E" w:rsidRDefault="00C101BB"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2.34. В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в части Главный распорядитель заключает дополнительное соглашение о:</w:t>
      </w:r>
    </w:p>
    <w:p w:rsidR="00C101BB" w:rsidRPr="0032379E" w:rsidRDefault="00C101BB"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продлении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C101BB" w:rsidRPr="0032379E" w:rsidRDefault="00C101BB"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возврата всей суммы гранта без наложения штрафных санкций;</w:t>
      </w:r>
    </w:p>
    <w:p w:rsidR="00C101BB" w:rsidRPr="0032379E" w:rsidRDefault="00C101BB"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продления сроков предоставления отчетности;</w:t>
      </w:r>
    </w:p>
    <w:p w:rsidR="00C101BB" w:rsidRPr="0032379E" w:rsidRDefault="00C101BB"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p w:rsidR="00A5665A" w:rsidRPr="0032379E" w:rsidRDefault="00A5665A" w:rsidP="0032379E">
      <w:pPr>
        <w:pStyle w:val="NoSpacing"/>
        <w:ind w:firstLine="567"/>
        <w:jc w:val="both"/>
        <w:rPr>
          <w:rFonts w:ascii="Times New Roman" w:hAnsi="Times New Roman"/>
          <w:sz w:val="28"/>
          <w:szCs w:val="28"/>
        </w:rPr>
      </w:pPr>
      <w:r w:rsidRPr="0032379E">
        <w:rPr>
          <w:rFonts w:ascii="Times New Roman" w:hAnsi="Times New Roman"/>
          <w:sz w:val="28"/>
          <w:szCs w:val="28"/>
        </w:rPr>
        <w:t>2.3</w:t>
      </w:r>
      <w:r w:rsidR="00C101BB" w:rsidRPr="0032379E">
        <w:rPr>
          <w:rFonts w:ascii="Times New Roman" w:hAnsi="Times New Roman"/>
          <w:sz w:val="28"/>
          <w:szCs w:val="28"/>
        </w:rPr>
        <w:t>5</w:t>
      </w:r>
      <w:r w:rsidRPr="0032379E">
        <w:rPr>
          <w:rFonts w:ascii="Times New Roman" w:hAnsi="Times New Roman"/>
          <w:sz w:val="28"/>
          <w:szCs w:val="28"/>
        </w:rPr>
        <w:t>. В течение 3 рабочих дней с  момента подписания Соглашения о предоставлении субсидии, Управление  направляет в финансовое управление администрации района (далее – Финансовое управление):</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заявку на финансирование;</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перечень получателей финансовой поддержки по форме согласно приложению № </w:t>
      </w:r>
      <w:r w:rsidR="00290970" w:rsidRPr="0032379E">
        <w:rPr>
          <w:rFonts w:ascii="Times New Roman" w:hAnsi="Times New Roman"/>
          <w:sz w:val="28"/>
          <w:szCs w:val="28"/>
        </w:rPr>
        <w:t>6</w:t>
      </w:r>
      <w:r w:rsidRPr="0032379E">
        <w:rPr>
          <w:rFonts w:ascii="Times New Roman" w:hAnsi="Times New Roman"/>
          <w:sz w:val="28"/>
          <w:szCs w:val="28"/>
        </w:rPr>
        <w:t xml:space="preserve"> к настоящему Порядку;</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копию приказа о предоставлении </w:t>
      </w:r>
      <w:r w:rsidR="000D1B1C" w:rsidRPr="0032379E">
        <w:rPr>
          <w:rFonts w:ascii="Times New Roman" w:hAnsi="Times New Roman"/>
          <w:sz w:val="28"/>
          <w:szCs w:val="28"/>
        </w:rPr>
        <w:t>грантовой поддержки</w:t>
      </w:r>
      <w:r w:rsidRPr="0032379E">
        <w:rPr>
          <w:rFonts w:ascii="Times New Roman" w:hAnsi="Times New Roman"/>
          <w:sz w:val="28"/>
          <w:szCs w:val="28"/>
        </w:rPr>
        <w:t>.</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2.3</w:t>
      </w:r>
      <w:r w:rsidR="00C101BB" w:rsidRPr="0032379E">
        <w:rPr>
          <w:rFonts w:ascii="Times New Roman" w:hAnsi="Times New Roman"/>
          <w:sz w:val="28"/>
          <w:szCs w:val="28"/>
        </w:rPr>
        <w:t>6</w:t>
      </w:r>
      <w:r w:rsidR="00B86EC3" w:rsidRPr="0032379E">
        <w:rPr>
          <w:rFonts w:ascii="Times New Roman" w:hAnsi="Times New Roman"/>
          <w:sz w:val="28"/>
          <w:szCs w:val="28"/>
        </w:rPr>
        <w:t>.</w:t>
      </w:r>
      <w:r w:rsidRPr="0032379E">
        <w:rPr>
          <w:rFonts w:ascii="Times New Roman" w:hAnsi="Times New Roman"/>
          <w:sz w:val="28"/>
          <w:szCs w:val="28"/>
        </w:rPr>
        <w:t xml:space="preserve"> Финансовое управление на основании предоставленных документов производит финансирование Управления в установленном порядке в пределах лимитов бюджетных обязательств.</w:t>
      </w:r>
    </w:p>
    <w:p w:rsidR="005C0505"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2.3</w:t>
      </w:r>
      <w:r w:rsidR="00C101BB" w:rsidRPr="0032379E">
        <w:rPr>
          <w:rFonts w:ascii="Times New Roman" w:hAnsi="Times New Roman"/>
          <w:sz w:val="28"/>
          <w:szCs w:val="28"/>
        </w:rPr>
        <w:t>7</w:t>
      </w:r>
      <w:r w:rsidRPr="0032379E">
        <w:rPr>
          <w:rFonts w:ascii="Times New Roman" w:hAnsi="Times New Roman"/>
          <w:sz w:val="28"/>
          <w:szCs w:val="28"/>
        </w:rPr>
        <w:t xml:space="preserve">. Управление перечисляет  </w:t>
      </w:r>
      <w:r w:rsidR="000D1B1C" w:rsidRPr="0032379E">
        <w:rPr>
          <w:rFonts w:ascii="Times New Roman" w:hAnsi="Times New Roman"/>
          <w:sz w:val="28"/>
          <w:szCs w:val="28"/>
        </w:rPr>
        <w:t>грант</w:t>
      </w:r>
      <w:r w:rsidRPr="0032379E">
        <w:rPr>
          <w:rFonts w:ascii="Times New Roman" w:hAnsi="Times New Roman"/>
          <w:sz w:val="28"/>
          <w:szCs w:val="28"/>
        </w:rPr>
        <w:t xml:space="preserve"> на счет Получателя, открытый в российской к</w:t>
      </w:r>
      <w:r w:rsidR="000A5CF3" w:rsidRPr="0032379E">
        <w:rPr>
          <w:rFonts w:ascii="Times New Roman" w:hAnsi="Times New Roman"/>
          <w:sz w:val="28"/>
          <w:szCs w:val="28"/>
        </w:rPr>
        <w:t>редитной организации</w:t>
      </w:r>
      <w:r w:rsidR="00B86EC3" w:rsidRPr="0032379E">
        <w:rPr>
          <w:rFonts w:ascii="Times New Roman" w:hAnsi="Times New Roman"/>
          <w:sz w:val="28"/>
          <w:szCs w:val="28"/>
        </w:rPr>
        <w:t>,</w:t>
      </w:r>
      <w:r w:rsidR="000A5CF3" w:rsidRPr="0032379E">
        <w:rPr>
          <w:rFonts w:ascii="Times New Roman" w:hAnsi="Times New Roman"/>
          <w:sz w:val="28"/>
          <w:szCs w:val="28"/>
        </w:rPr>
        <w:t xml:space="preserve"> не позднее </w:t>
      </w:r>
      <w:r w:rsidR="004F667C" w:rsidRPr="0032379E">
        <w:rPr>
          <w:rFonts w:ascii="Times New Roman" w:hAnsi="Times New Roman"/>
          <w:sz w:val="28"/>
          <w:szCs w:val="28"/>
        </w:rPr>
        <w:t xml:space="preserve">десятого рабочего дня после </w:t>
      </w:r>
      <w:r w:rsidR="005C0505" w:rsidRPr="0032379E">
        <w:rPr>
          <w:rFonts w:ascii="Times New Roman" w:hAnsi="Times New Roman"/>
          <w:sz w:val="28"/>
          <w:szCs w:val="28"/>
        </w:rPr>
        <w:t>принятия Управлением решения о перечислении Получателю субсидии по результатам рассмотрения документов;</w:t>
      </w:r>
    </w:p>
    <w:p w:rsidR="00A5665A" w:rsidRPr="0032379E" w:rsidRDefault="00A5665A"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2.3</w:t>
      </w:r>
      <w:r w:rsidR="00C101BB" w:rsidRPr="0032379E">
        <w:rPr>
          <w:rFonts w:ascii="Times New Roman" w:hAnsi="Times New Roman"/>
          <w:sz w:val="28"/>
          <w:szCs w:val="28"/>
        </w:rPr>
        <w:t>8</w:t>
      </w:r>
      <w:r w:rsidRPr="0032379E">
        <w:rPr>
          <w:rFonts w:ascii="Times New Roman" w:hAnsi="Times New Roman"/>
          <w:sz w:val="28"/>
          <w:szCs w:val="28"/>
        </w:rPr>
        <w:t xml:space="preserve">. </w:t>
      </w:r>
      <w:r w:rsidR="000D1B1C" w:rsidRPr="0032379E">
        <w:rPr>
          <w:rFonts w:ascii="Times New Roman" w:hAnsi="Times New Roman"/>
          <w:sz w:val="28"/>
          <w:szCs w:val="28"/>
        </w:rPr>
        <w:t>Грант</w:t>
      </w:r>
      <w:r w:rsidRPr="0032379E">
        <w:rPr>
          <w:rFonts w:ascii="Times New Roman" w:hAnsi="Times New Roman"/>
          <w:sz w:val="28"/>
          <w:szCs w:val="28"/>
        </w:rPr>
        <w:t xml:space="preserve"> считается предоставленн</w:t>
      </w:r>
      <w:r w:rsidR="000D1B1C" w:rsidRPr="0032379E">
        <w:rPr>
          <w:rFonts w:ascii="Times New Roman" w:hAnsi="Times New Roman"/>
          <w:sz w:val="28"/>
          <w:szCs w:val="28"/>
        </w:rPr>
        <w:t>ым</w:t>
      </w:r>
      <w:r w:rsidRPr="0032379E">
        <w:rPr>
          <w:rFonts w:ascii="Times New Roman" w:hAnsi="Times New Roman"/>
          <w:sz w:val="28"/>
          <w:szCs w:val="28"/>
        </w:rPr>
        <w:t xml:space="preserve"> получателю </w:t>
      </w:r>
      <w:r w:rsidR="000D1B1C" w:rsidRPr="0032379E">
        <w:rPr>
          <w:rFonts w:ascii="Times New Roman" w:hAnsi="Times New Roman"/>
          <w:sz w:val="28"/>
          <w:szCs w:val="28"/>
        </w:rPr>
        <w:t xml:space="preserve">грантовой поддержки </w:t>
      </w:r>
      <w:r w:rsidRPr="0032379E">
        <w:rPr>
          <w:rFonts w:ascii="Times New Roman" w:hAnsi="Times New Roman"/>
          <w:sz w:val="28"/>
          <w:szCs w:val="28"/>
        </w:rPr>
        <w:t>в день списания средств субсидии с лицевого счета Управления</w:t>
      </w:r>
      <w:r w:rsidRPr="0032379E">
        <w:rPr>
          <w:rFonts w:ascii="Times New Roman" w:hAnsi="Times New Roman"/>
          <w:sz w:val="28"/>
          <w:szCs w:val="28"/>
        </w:rPr>
        <w:br/>
        <w:t>на расчетный счет получателя субсидии.</w:t>
      </w:r>
    </w:p>
    <w:p w:rsidR="009E4867" w:rsidRPr="0032379E" w:rsidRDefault="009E4867" w:rsidP="0032379E">
      <w:pPr>
        <w:autoSpaceDE w:val="0"/>
        <w:autoSpaceDN w:val="0"/>
        <w:adjustRightInd w:val="0"/>
        <w:spacing w:after="0" w:line="240" w:lineRule="auto"/>
        <w:ind w:left="567"/>
        <w:jc w:val="center"/>
        <w:rPr>
          <w:rFonts w:ascii="Times New Roman" w:hAnsi="Times New Roman"/>
          <w:sz w:val="28"/>
          <w:szCs w:val="28"/>
        </w:rPr>
      </w:pPr>
    </w:p>
    <w:p w:rsidR="009E4867" w:rsidRPr="0032379E" w:rsidRDefault="004F667C" w:rsidP="0032379E">
      <w:pPr>
        <w:keepNext/>
        <w:keepLines/>
        <w:spacing w:after="0" w:line="240" w:lineRule="auto"/>
        <w:ind w:left="720"/>
        <w:contextualSpacing/>
        <w:jc w:val="center"/>
        <w:rPr>
          <w:rFonts w:ascii="Times New Roman" w:hAnsi="Times New Roman"/>
          <w:sz w:val="28"/>
          <w:szCs w:val="28"/>
        </w:rPr>
      </w:pPr>
      <w:r w:rsidRPr="0032379E">
        <w:rPr>
          <w:rFonts w:ascii="Times New Roman" w:hAnsi="Times New Roman"/>
          <w:sz w:val="28"/>
          <w:szCs w:val="28"/>
        </w:rPr>
        <w:t>3.</w:t>
      </w:r>
      <w:r w:rsidR="009E4867" w:rsidRPr="0032379E">
        <w:rPr>
          <w:rFonts w:ascii="Times New Roman" w:hAnsi="Times New Roman"/>
          <w:sz w:val="28"/>
          <w:szCs w:val="28"/>
        </w:rPr>
        <w:t>Требования к отчетности.</w:t>
      </w:r>
    </w:p>
    <w:p w:rsidR="009E4867" w:rsidRPr="0032379E" w:rsidRDefault="009E4867" w:rsidP="0032379E">
      <w:pPr>
        <w:keepNext/>
        <w:keepLines/>
        <w:spacing w:after="0" w:line="240" w:lineRule="auto"/>
        <w:ind w:left="720"/>
        <w:contextualSpacing/>
        <w:rPr>
          <w:rFonts w:ascii="Times New Roman" w:hAnsi="Times New Roman"/>
          <w:sz w:val="28"/>
          <w:szCs w:val="28"/>
        </w:rPr>
      </w:pPr>
    </w:p>
    <w:p w:rsidR="00FE2663" w:rsidRPr="0032379E" w:rsidRDefault="004F667C" w:rsidP="0032379E">
      <w:pPr>
        <w:keepNext/>
        <w:keepLines/>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3.1. </w:t>
      </w:r>
      <w:r w:rsidR="00FE2663" w:rsidRPr="0032379E">
        <w:rPr>
          <w:rFonts w:ascii="Times New Roman" w:hAnsi="Times New Roman"/>
          <w:sz w:val="28"/>
          <w:szCs w:val="28"/>
        </w:rPr>
        <w:t xml:space="preserve">Получатель гранта </w:t>
      </w:r>
      <w:r w:rsidR="00117C18" w:rsidRPr="0032379E">
        <w:rPr>
          <w:rFonts w:ascii="Times New Roman" w:hAnsi="Times New Roman"/>
          <w:sz w:val="28"/>
          <w:szCs w:val="28"/>
        </w:rPr>
        <w:t xml:space="preserve">в течение 3 месяцев после получения гранта, но не позднее 20 декабря года получения гранта, </w:t>
      </w:r>
      <w:r w:rsidR="00FE2663" w:rsidRPr="0032379E">
        <w:rPr>
          <w:rFonts w:ascii="Times New Roman" w:hAnsi="Times New Roman"/>
          <w:sz w:val="28"/>
          <w:szCs w:val="28"/>
        </w:rPr>
        <w:t xml:space="preserve">представляет в </w:t>
      </w:r>
      <w:r w:rsidR="009C24DD" w:rsidRPr="0032379E">
        <w:rPr>
          <w:rFonts w:ascii="Times New Roman" w:hAnsi="Times New Roman"/>
          <w:sz w:val="28"/>
          <w:szCs w:val="28"/>
        </w:rPr>
        <w:t xml:space="preserve">Управление </w:t>
      </w:r>
      <w:r w:rsidR="00FE2663" w:rsidRPr="0032379E">
        <w:rPr>
          <w:rFonts w:ascii="Times New Roman" w:hAnsi="Times New Roman"/>
          <w:sz w:val="28"/>
          <w:szCs w:val="28"/>
        </w:rPr>
        <w:t>на бумажном носителе  отчет о расходах, источником финансового обеспечения которых являе</w:t>
      </w:r>
      <w:r w:rsidR="003A2E83" w:rsidRPr="0032379E">
        <w:rPr>
          <w:rFonts w:ascii="Times New Roman" w:hAnsi="Times New Roman"/>
          <w:sz w:val="28"/>
          <w:szCs w:val="28"/>
        </w:rPr>
        <w:t>тся грант, по форме приложения №</w:t>
      </w:r>
      <w:r w:rsidR="00290970" w:rsidRPr="0032379E">
        <w:rPr>
          <w:rFonts w:ascii="Times New Roman" w:hAnsi="Times New Roman"/>
          <w:sz w:val="28"/>
          <w:szCs w:val="28"/>
        </w:rPr>
        <w:t xml:space="preserve"> 7</w:t>
      </w:r>
      <w:r w:rsidR="003A2E83" w:rsidRPr="0032379E">
        <w:rPr>
          <w:rFonts w:ascii="Times New Roman" w:hAnsi="Times New Roman"/>
          <w:sz w:val="28"/>
          <w:szCs w:val="28"/>
        </w:rPr>
        <w:t xml:space="preserve"> к настоящему Порядку</w:t>
      </w:r>
      <w:r w:rsidR="00FE2663" w:rsidRPr="0032379E">
        <w:rPr>
          <w:rFonts w:ascii="Times New Roman" w:hAnsi="Times New Roman"/>
          <w:sz w:val="28"/>
          <w:szCs w:val="28"/>
        </w:rPr>
        <w:t xml:space="preserve">, с приложением копий заверенных в установленном законодательством Российской Федерации порядке первичных бухгалтерских документов, подтверждающих понесенные расходы, договоров (соглашений) об оказании услуг, выполнении работ, договоров купли-продажи товаров, договоров аренды нежилых помещений для </w:t>
      </w:r>
      <w:r w:rsidR="008F0524" w:rsidRPr="0032379E">
        <w:rPr>
          <w:rFonts w:ascii="Times New Roman" w:hAnsi="Times New Roman"/>
          <w:sz w:val="28"/>
          <w:szCs w:val="28"/>
        </w:rPr>
        <w:t>ведения предпринимательской деятельности</w:t>
      </w:r>
      <w:r w:rsidR="00FE2663" w:rsidRPr="0032379E">
        <w:rPr>
          <w:rFonts w:ascii="Times New Roman" w:hAnsi="Times New Roman"/>
          <w:sz w:val="28"/>
          <w:szCs w:val="28"/>
        </w:rPr>
        <w:t>, оргтехники, оборудования</w:t>
      </w:r>
      <w:r w:rsidR="008F0524" w:rsidRPr="0032379E">
        <w:rPr>
          <w:rFonts w:ascii="Times New Roman" w:hAnsi="Times New Roman"/>
          <w:iCs/>
          <w:sz w:val="28"/>
          <w:szCs w:val="28"/>
        </w:rPr>
        <w:t>, мебели, программного обеспечения,</w:t>
      </w:r>
      <w:r w:rsidR="00FE2663" w:rsidRPr="0032379E">
        <w:rPr>
          <w:rFonts w:ascii="Times New Roman" w:hAnsi="Times New Roman"/>
          <w:sz w:val="28"/>
          <w:szCs w:val="28"/>
        </w:rPr>
        <w:t xml:space="preserve"> используемого для </w:t>
      </w:r>
      <w:r w:rsidR="008F0524" w:rsidRPr="0032379E">
        <w:rPr>
          <w:rFonts w:ascii="Times New Roman" w:hAnsi="Times New Roman"/>
          <w:sz w:val="28"/>
          <w:szCs w:val="28"/>
        </w:rPr>
        <w:t>осуществления предпринимательской деятельности</w:t>
      </w:r>
      <w:r w:rsidR="00FE2663" w:rsidRPr="0032379E">
        <w:rPr>
          <w:rFonts w:ascii="Times New Roman" w:hAnsi="Times New Roman"/>
          <w:sz w:val="28"/>
          <w:szCs w:val="28"/>
        </w:rPr>
        <w:t xml:space="preserve">, актов приема-передачи оказанных услуг, выполненных работ, поставленных товаров, оргтехники, оборудования </w:t>
      </w:r>
      <w:r w:rsidR="008F0524" w:rsidRPr="0032379E">
        <w:rPr>
          <w:rFonts w:ascii="Times New Roman" w:hAnsi="Times New Roman"/>
          <w:iCs/>
          <w:sz w:val="28"/>
          <w:szCs w:val="28"/>
        </w:rPr>
        <w:t>мебели, программного обеспечения</w:t>
      </w:r>
      <w:r w:rsidR="00FE2663" w:rsidRPr="0032379E">
        <w:rPr>
          <w:rFonts w:ascii="Times New Roman" w:hAnsi="Times New Roman"/>
          <w:sz w:val="28"/>
          <w:szCs w:val="28"/>
        </w:rPr>
        <w:t xml:space="preserve">, а также иных документов, подтверждающих понесенные расходы, связанные с </w:t>
      </w:r>
      <w:r w:rsidR="008F0524" w:rsidRPr="0032379E">
        <w:rPr>
          <w:rFonts w:ascii="Times New Roman" w:hAnsi="Times New Roman"/>
          <w:sz w:val="28"/>
          <w:szCs w:val="28"/>
        </w:rPr>
        <w:t>осуществлением предпринимательской деятельности</w:t>
      </w:r>
      <w:r w:rsidR="00FE2663" w:rsidRPr="0032379E">
        <w:rPr>
          <w:rFonts w:ascii="Times New Roman" w:hAnsi="Times New Roman"/>
          <w:sz w:val="28"/>
          <w:szCs w:val="28"/>
        </w:rPr>
        <w:t xml:space="preserve"> соответствии с перечнем расходов, предусмотренных пунктом 1.</w:t>
      </w:r>
      <w:r w:rsidR="008F0524" w:rsidRPr="0032379E">
        <w:rPr>
          <w:rFonts w:ascii="Times New Roman" w:hAnsi="Times New Roman"/>
          <w:sz w:val="28"/>
          <w:szCs w:val="28"/>
        </w:rPr>
        <w:t>3</w:t>
      </w:r>
      <w:r w:rsidR="00FE2663" w:rsidRPr="0032379E">
        <w:rPr>
          <w:rFonts w:ascii="Times New Roman" w:hAnsi="Times New Roman"/>
          <w:sz w:val="28"/>
          <w:szCs w:val="28"/>
        </w:rPr>
        <w:t xml:space="preserve"> Порядка.</w:t>
      </w:r>
    </w:p>
    <w:p w:rsidR="004F667C" w:rsidRPr="0032379E" w:rsidRDefault="004F667C" w:rsidP="0032379E">
      <w:pPr>
        <w:keepNext/>
        <w:keepLines/>
        <w:spacing w:after="0" w:line="240" w:lineRule="auto"/>
        <w:ind w:firstLine="567"/>
        <w:jc w:val="both"/>
        <w:rPr>
          <w:rFonts w:ascii="Times New Roman" w:hAnsi="Times New Roman"/>
          <w:sz w:val="28"/>
          <w:szCs w:val="28"/>
        </w:rPr>
      </w:pPr>
      <w:r w:rsidRPr="0032379E">
        <w:rPr>
          <w:rFonts w:ascii="Times New Roman" w:hAnsi="Times New Roman"/>
          <w:sz w:val="28"/>
          <w:szCs w:val="28"/>
        </w:rPr>
        <w:t>3</w:t>
      </w:r>
      <w:r w:rsidR="00FE2663" w:rsidRPr="0032379E">
        <w:rPr>
          <w:rFonts w:ascii="Times New Roman" w:hAnsi="Times New Roman"/>
          <w:sz w:val="28"/>
          <w:szCs w:val="28"/>
        </w:rPr>
        <w:t xml:space="preserve">.2. </w:t>
      </w:r>
      <w:r w:rsidRPr="0032379E">
        <w:rPr>
          <w:rFonts w:ascii="Times New Roman" w:hAnsi="Times New Roman"/>
          <w:sz w:val="28"/>
          <w:szCs w:val="28"/>
        </w:rPr>
        <w:t>По истечении года с даты получения  гранта п</w:t>
      </w:r>
      <w:r w:rsidR="00FE2663" w:rsidRPr="0032379E">
        <w:rPr>
          <w:rFonts w:ascii="Times New Roman" w:hAnsi="Times New Roman"/>
          <w:sz w:val="28"/>
          <w:szCs w:val="28"/>
        </w:rPr>
        <w:t xml:space="preserve">олучатель гранта также представляет в </w:t>
      </w:r>
      <w:r w:rsidR="008F0524" w:rsidRPr="0032379E">
        <w:rPr>
          <w:rFonts w:ascii="Times New Roman" w:hAnsi="Times New Roman"/>
          <w:sz w:val="28"/>
          <w:szCs w:val="28"/>
        </w:rPr>
        <w:t>Управление</w:t>
      </w:r>
      <w:r w:rsidR="00FE2663" w:rsidRPr="0032379E">
        <w:rPr>
          <w:rFonts w:ascii="Times New Roman" w:hAnsi="Times New Roman"/>
          <w:sz w:val="28"/>
          <w:szCs w:val="28"/>
        </w:rPr>
        <w:t xml:space="preserve"> на бумажном носителе</w:t>
      </w:r>
      <w:r w:rsidRPr="0032379E">
        <w:rPr>
          <w:rFonts w:ascii="Times New Roman" w:hAnsi="Times New Roman"/>
          <w:sz w:val="28"/>
          <w:szCs w:val="28"/>
        </w:rPr>
        <w:t>:</w:t>
      </w:r>
    </w:p>
    <w:p w:rsidR="00FE2663" w:rsidRPr="0032379E" w:rsidRDefault="00616906" w:rsidP="0032379E">
      <w:pPr>
        <w:keepNext/>
        <w:keepLines/>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3.2.1. </w:t>
      </w:r>
      <w:r w:rsidR="00FE2663" w:rsidRPr="0032379E">
        <w:rPr>
          <w:rFonts w:ascii="Times New Roman" w:hAnsi="Times New Roman"/>
          <w:sz w:val="28"/>
          <w:szCs w:val="28"/>
        </w:rPr>
        <w:t xml:space="preserve"> </w:t>
      </w:r>
      <w:r w:rsidRPr="0032379E">
        <w:rPr>
          <w:rFonts w:ascii="Times New Roman" w:hAnsi="Times New Roman"/>
          <w:sz w:val="28"/>
          <w:szCs w:val="28"/>
        </w:rPr>
        <w:t>о</w:t>
      </w:r>
      <w:r w:rsidR="00FE2663" w:rsidRPr="0032379E">
        <w:rPr>
          <w:rFonts w:ascii="Times New Roman" w:hAnsi="Times New Roman"/>
          <w:sz w:val="28"/>
          <w:szCs w:val="28"/>
        </w:rPr>
        <w:t xml:space="preserve">тчет о достижении значений результатов предоставления гранта и показателей, необходимых для достижения результата предоставления гранта, </w:t>
      </w:r>
      <w:r w:rsidR="003A2E83" w:rsidRPr="0032379E">
        <w:rPr>
          <w:rFonts w:ascii="Times New Roman" w:hAnsi="Times New Roman"/>
          <w:sz w:val="28"/>
          <w:szCs w:val="28"/>
        </w:rPr>
        <w:t>по форме приложения №</w:t>
      </w:r>
      <w:r w:rsidR="004F667C" w:rsidRPr="0032379E">
        <w:rPr>
          <w:rFonts w:ascii="Times New Roman" w:hAnsi="Times New Roman"/>
          <w:sz w:val="28"/>
          <w:szCs w:val="28"/>
        </w:rPr>
        <w:t xml:space="preserve"> </w:t>
      </w:r>
      <w:r w:rsidR="00290970" w:rsidRPr="0032379E">
        <w:rPr>
          <w:rFonts w:ascii="Times New Roman" w:hAnsi="Times New Roman"/>
          <w:sz w:val="28"/>
          <w:szCs w:val="28"/>
        </w:rPr>
        <w:t>8</w:t>
      </w:r>
      <w:r w:rsidR="003A2E83" w:rsidRPr="0032379E">
        <w:rPr>
          <w:rFonts w:ascii="Times New Roman" w:hAnsi="Times New Roman"/>
          <w:sz w:val="28"/>
          <w:szCs w:val="28"/>
        </w:rPr>
        <w:t xml:space="preserve"> к настоящему</w:t>
      </w:r>
      <w:r w:rsidR="004F667C" w:rsidRPr="0032379E">
        <w:rPr>
          <w:rFonts w:ascii="Times New Roman" w:hAnsi="Times New Roman"/>
          <w:sz w:val="28"/>
          <w:szCs w:val="28"/>
        </w:rPr>
        <w:t xml:space="preserve"> Порядку</w:t>
      </w:r>
      <w:r w:rsidRPr="0032379E">
        <w:rPr>
          <w:rFonts w:ascii="Times New Roman" w:hAnsi="Times New Roman"/>
          <w:sz w:val="28"/>
          <w:szCs w:val="28"/>
        </w:rPr>
        <w:t>;</w:t>
      </w:r>
    </w:p>
    <w:p w:rsidR="00616906" w:rsidRPr="0032379E" w:rsidRDefault="00616906" w:rsidP="0032379E">
      <w:pPr>
        <w:keepNext/>
        <w:keepLines/>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3.2.2. Отчет  о деятельности Получателя гранта по форме приложения </w:t>
      </w:r>
      <w:r w:rsidR="00787853" w:rsidRPr="0032379E">
        <w:rPr>
          <w:rFonts w:ascii="Times New Roman" w:hAnsi="Times New Roman"/>
          <w:sz w:val="28"/>
          <w:szCs w:val="28"/>
        </w:rPr>
        <w:t xml:space="preserve"> </w:t>
      </w:r>
      <w:r w:rsidRPr="0032379E">
        <w:rPr>
          <w:rFonts w:ascii="Times New Roman" w:hAnsi="Times New Roman"/>
          <w:sz w:val="28"/>
          <w:szCs w:val="28"/>
        </w:rPr>
        <w:t xml:space="preserve">№ </w:t>
      </w:r>
      <w:r w:rsidR="00290970" w:rsidRPr="0032379E">
        <w:rPr>
          <w:rFonts w:ascii="Times New Roman" w:hAnsi="Times New Roman"/>
          <w:sz w:val="28"/>
          <w:szCs w:val="28"/>
        </w:rPr>
        <w:t>9</w:t>
      </w:r>
      <w:r w:rsidRPr="0032379E">
        <w:rPr>
          <w:rFonts w:ascii="Times New Roman" w:hAnsi="Times New Roman"/>
          <w:sz w:val="28"/>
          <w:szCs w:val="28"/>
        </w:rPr>
        <w:t xml:space="preserve"> к настоящему Порядку;</w:t>
      </w:r>
    </w:p>
    <w:p w:rsidR="00616906" w:rsidRPr="0032379E" w:rsidRDefault="00616906" w:rsidP="0032379E">
      <w:pPr>
        <w:keepNext/>
        <w:keepLines/>
        <w:spacing w:after="0" w:line="240" w:lineRule="auto"/>
        <w:ind w:firstLine="567"/>
        <w:jc w:val="both"/>
        <w:rPr>
          <w:rFonts w:ascii="Times New Roman" w:hAnsi="Times New Roman"/>
          <w:sz w:val="28"/>
          <w:szCs w:val="28"/>
        </w:rPr>
      </w:pPr>
      <w:r w:rsidRPr="0032379E">
        <w:rPr>
          <w:rFonts w:ascii="Times New Roman" w:hAnsi="Times New Roman"/>
          <w:sz w:val="28"/>
          <w:szCs w:val="28"/>
        </w:rPr>
        <w:t>3.2.3. К указанной отчетности прилагаются документы:</w:t>
      </w:r>
    </w:p>
    <w:p w:rsidR="004F667C" w:rsidRPr="0032379E" w:rsidRDefault="00616906" w:rsidP="0032379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32379E">
        <w:rPr>
          <w:rFonts w:ascii="Times New Roman" w:hAnsi="Times New Roman"/>
          <w:sz w:val="28"/>
          <w:szCs w:val="28"/>
        </w:rPr>
        <w:t>-</w:t>
      </w:r>
      <w:r w:rsidR="004F667C" w:rsidRPr="0032379E">
        <w:rPr>
          <w:rFonts w:ascii="Times New Roman" w:hAnsi="Times New Roman"/>
          <w:sz w:val="28"/>
          <w:szCs w:val="28"/>
        </w:rPr>
        <w:t xml:space="preserve"> </w:t>
      </w:r>
      <w:r w:rsidR="004F667C" w:rsidRPr="0032379E">
        <w:rPr>
          <w:rFonts w:ascii="Times New Roman" w:eastAsia="Calibri" w:hAnsi="Times New Roman"/>
          <w:sz w:val="28"/>
          <w:szCs w:val="28"/>
          <w:lang w:eastAsia="en-US"/>
        </w:rPr>
        <w:t xml:space="preserve">копии отчетов по форме КНД 1151111 «Расчет по страховым взносам», утвержденной Приказом Федеральной налоговой службы </w:t>
      </w:r>
      <w:r w:rsidR="00D648B7" w:rsidRPr="0032379E">
        <w:rPr>
          <w:rFonts w:ascii="Times New Roman" w:hAnsi="Times New Roman"/>
          <w:sz w:val="28"/>
          <w:szCs w:val="28"/>
        </w:rPr>
        <w:t>России от 29.09.2022 N ЕД-7-11/878@</w:t>
      </w:r>
      <w:r w:rsidR="004F667C" w:rsidRPr="0032379E">
        <w:rPr>
          <w:rFonts w:ascii="Times New Roman" w:eastAsia="Calibri" w:hAnsi="Times New Roman"/>
          <w:sz w:val="28"/>
          <w:szCs w:val="28"/>
          <w:lang w:eastAsia="en-US"/>
        </w:rPr>
        <w:t xml:space="preserve"> и </w:t>
      </w:r>
      <w:r w:rsidR="00C62A90" w:rsidRPr="0032379E">
        <w:rPr>
          <w:rFonts w:ascii="Times New Roman" w:eastAsia="Calibri" w:hAnsi="Times New Roman"/>
          <w:sz w:val="28"/>
          <w:szCs w:val="28"/>
          <w:lang w:eastAsia="en-US"/>
        </w:rPr>
        <w:t>отчета по форме  ЕФС-1 (раздел 2), утвержденного Постановление</w:t>
      </w:r>
      <w:r w:rsidR="00C22DE1" w:rsidRPr="0032379E">
        <w:rPr>
          <w:rFonts w:ascii="Times New Roman" w:eastAsia="Calibri" w:hAnsi="Times New Roman"/>
          <w:sz w:val="28"/>
          <w:szCs w:val="28"/>
          <w:lang w:eastAsia="en-US"/>
        </w:rPr>
        <w:t>м</w:t>
      </w:r>
      <w:r w:rsidR="00C62A90" w:rsidRPr="0032379E">
        <w:rPr>
          <w:rFonts w:ascii="Times New Roman" w:eastAsia="Calibri" w:hAnsi="Times New Roman"/>
          <w:sz w:val="28"/>
          <w:szCs w:val="28"/>
          <w:lang w:eastAsia="en-US"/>
        </w:rPr>
        <w:t xml:space="preserve"> Правления ПФ РФ от 31.10.2022 N 245п, </w:t>
      </w:r>
      <w:r w:rsidR="004F667C" w:rsidRPr="0032379E">
        <w:rPr>
          <w:rFonts w:ascii="Times New Roman" w:eastAsia="Calibri" w:hAnsi="Times New Roman"/>
          <w:sz w:val="28"/>
          <w:szCs w:val="28"/>
          <w:lang w:eastAsia="en-US"/>
        </w:rPr>
        <w:t xml:space="preserve">с отметкой о принятии соответствующего контролирующего органа </w:t>
      </w:r>
      <w:r w:rsidRPr="0032379E">
        <w:rPr>
          <w:rFonts w:ascii="Times New Roman" w:eastAsia="Calibri" w:hAnsi="Times New Roman"/>
          <w:sz w:val="28"/>
          <w:szCs w:val="28"/>
          <w:lang w:eastAsia="en-US"/>
        </w:rPr>
        <w:t>за каждый отчетный квартал календарного года</w:t>
      </w:r>
      <w:r w:rsidR="004F667C" w:rsidRPr="0032379E">
        <w:rPr>
          <w:rFonts w:ascii="Times New Roman" w:eastAsia="Calibri" w:hAnsi="Times New Roman"/>
          <w:sz w:val="28"/>
          <w:szCs w:val="28"/>
          <w:lang w:eastAsia="en-US"/>
        </w:rPr>
        <w:t>;</w:t>
      </w:r>
    </w:p>
    <w:p w:rsidR="004F667C" w:rsidRPr="0032379E" w:rsidRDefault="00616906" w:rsidP="0032379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32379E">
        <w:rPr>
          <w:rFonts w:ascii="Times New Roman" w:hAnsi="Times New Roman"/>
          <w:sz w:val="28"/>
          <w:szCs w:val="28"/>
        </w:rPr>
        <w:t>-</w:t>
      </w:r>
      <w:r w:rsidR="004F667C" w:rsidRPr="0032379E">
        <w:rPr>
          <w:rFonts w:ascii="Times New Roman" w:hAnsi="Times New Roman"/>
          <w:sz w:val="28"/>
          <w:szCs w:val="28"/>
        </w:rPr>
        <w:t xml:space="preserve"> документы, подтверждающие  создание и (или) сохранение рабочих мест (</w:t>
      </w:r>
      <w:r w:rsidR="004F667C" w:rsidRPr="0032379E">
        <w:rPr>
          <w:rFonts w:ascii="Times New Roman" w:eastAsia="Calibri" w:hAnsi="Times New Roman"/>
          <w:sz w:val="28"/>
          <w:szCs w:val="28"/>
          <w:lang w:eastAsia="en-US"/>
        </w:rPr>
        <w:t>копии штатного расписания, копии трудовых договоров и (или) приказа  о приеме на работу);</w:t>
      </w:r>
    </w:p>
    <w:p w:rsidR="004F667C" w:rsidRPr="0032379E" w:rsidRDefault="00616906" w:rsidP="0032379E">
      <w:pPr>
        <w:widowControl w:val="0"/>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w:t>
      </w:r>
      <w:r w:rsidR="004F667C" w:rsidRPr="0032379E">
        <w:rPr>
          <w:rFonts w:ascii="Times New Roman" w:hAnsi="Times New Roman"/>
          <w:sz w:val="28"/>
          <w:szCs w:val="28"/>
        </w:rPr>
        <w:t xml:space="preserve"> копии бухгалтерского баланса (форма № 1), отчета о финансовых результатах (форма № 2) и приложений к ним</w:t>
      </w:r>
      <w:r w:rsidR="00117C18" w:rsidRPr="0032379E">
        <w:rPr>
          <w:rFonts w:ascii="Times New Roman" w:hAnsi="Times New Roman"/>
          <w:sz w:val="28"/>
          <w:szCs w:val="28"/>
        </w:rPr>
        <w:t xml:space="preserve"> – для юридических лиц</w:t>
      </w:r>
      <w:r w:rsidR="004F667C" w:rsidRPr="0032379E">
        <w:rPr>
          <w:rFonts w:ascii="Times New Roman" w:hAnsi="Times New Roman"/>
          <w:sz w:val="28"/>
          <w:szCs w:val="28"/>
        </w:rPr>
        <w:t>, налоговых деклараций (при специ</w:t>
      </w:r>
      <w:r w:rsidR="00117C18" w:rsidRPr="0032379E">
        <w:rPr>
          <w:rFonts w:ascii="Times New Roman" w:hAnsi="Times New Roman"/>
          <w:sz w:val="28"/>
          <w:szCs w:val="28"/>
        </w:rPr>
        <w:t>альных режимах налогообложения).</w:t>
      </w:r>
    </w:p>
    <w:p w:rsidR="00FE2663" w:rsidRPr="0032379E" w:rsidRDefault="00FE2663" w:rsidP="0032379E">
      <w:pPr>
        <w:keepNext/>
        <w:keepLines/>
        <w:spacing w:after="0" w:line="240" w:lineRule="auto"/>
        <w:ind w:firstLine="567"/>
        <w:jc w:val="both"/>
        <w:rPr>
          <w:rFonts w:ascii="Times New Roman" w:hAnsi="Times New Roman"/>
          <w:sz w:val="28"/>
          <w:szCs w:val="28"/>
        </w:rPr>
      </w:pPr>
      <w:r w:rsidRPr="0032379E">
        <w:rPr>
          <w:rFonts w:ascii="Times New Roman" w:hAnsi="Times New Roman"/>
          <w:sz w:val="28"/>
          <w:szCs w:val="28"/>
        </w:rPr>
        <w:t>3.</w:t>
      </w:r>
      <w:r w:rsidR="00616906" w:rsidRPr="0032379E">
        <w:rPr>
          <w:rFonts w:ascii="Times New Roman" w:hAnsi="Times New Roman"/>
          <w:sz w:val="28"/>
          <w:szCs w:val="28"/>
        </w:rPr>
        <w:t>2.4.</w:t>
      </w:r>
      <w:r w:rsidRPr="0032379E">
        <w:rPr>
          <w:rFonts w:ascii="Times New Roman" w:hAnsi="Times New Roman"/>
          <w:sz w:val="28"/>
          <w:szCs w:val="28"/>
        </w:rPr>
        <w:t xml:space="preserve"> </w:t>
      </w:r>
      <w:r w:rsidR="008F0524" w:rsidRPr="0032379E">
        <w:rPr>
          <w:rFonts w:ascii="Times New Roman" w:hAnsi="Times New Roman"/>
          <w:sz w:val="28"/>
          <w:szCs w:val="28"/>
        </w:rPr>
        <w:t>Управление</w:t>
      </w:r>
      <w:r w:rsidRPr="0032379E">
        <w:rPr>
          <w:rFonts w:ascii="Times New Roman" w:hAnsi="Times New Roman"/>
          <w:sz w:val="28"/>
          <w:szCs w:val="28"/>
        </w:rPr>
        <w:t xml:space="preserve"> вправе устанавливать в Соглашении сроки и формы представления получателем гранта дополнительной отчетности.</w:t>
      </w:r>
    </w:p>
    <w:p w:rsidR="009E4867" w:rsidRPr="0032379E" w:rsidRDefault="009E4867" w:rsidP="0032379E">
      <w:pPr>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3.3. Копии всех документов, предоставленных получателем </w:t>
      </w:r>
      <w:r w:rsidR="00616906" w:rsidRPr="0032379E">
        <w:rPr>
          <w:rFonts w:ascii="Times New Roman" w:hAnsi="Times New Roman"/>
          <w:sz w:val="28"/>
          <w:szCs w:val="28"/>
        </w:rPr>
        <w:t>грантовой</w:t>
      </w:r>
      <w:r w:rsidRPr="0032379E">
        <w:rPr>
          <w:rFonts w:ascii="Times New Roman" w:hAnsi="Times New Roman"/>
          <w:sz w:val="28"/>
          <w:szCs w:val="28"/>
        </w:rPr>
        <w:t xml:space="preserve"> поддержки, должны быть заверены.</w:t>
      </w:r>
    </w:p>
    <w:p w:rsidR="009E4867" w:rsidRPr="0032379E" w:rsidRDefault="009E4867" w:rsidP="0032379E">
      <w:pPr>
        <w:tabs>
          <w:tab w:val="left" w:pos="426"/>
        </w:tabs>
        <w:autoSpaceDE w:val="0"/>
        <w:autoSpaceDN w:val="0"/>
        <w:adjustRightInd w:val="0"/>
        <w:spacing w:after="0" w:line="240" w:lineRule="auto"/>
        <w:jc w:val="both"/>
        <w:rPr>
          <w:rFonts w:ascii="Times New Roman" w:hAnsi="Times New Roman"/>
          <w:sz w:val="28"/>
          <w:szCs w:val="28"/>
        </w:rPr>
      </w:pPr>
    </w:p>
    <w:p w:rsidR="009E4867" w:rsidRPr="0032379E" w:rsidRDefault="009E4867" w:rsidP="0032379E">
      <w:pPr>
        <w:widowControl w:val="0"/>
        <w:numPr>
          <w:ilvl w:val="0"/>
          <w:numId w:val="28"/>
        </w:numPr>
        <w:autoSpaceDE w:val="0"/>
        <w:autoSpaceDN w:val="0"/>
        <w:adjustRightInd w:val="0"/>
        <w:spacing w:after="0" w:line="240" w:lineRule="auto"/>
        <w:contextualSpacing/>
        <w:jc w:val="center"/>
        <w:rPr>
          <w:rFonts w:ascii="Times New Roman" w:hAnsi="Times New Roman"/>
          <w:sz w:val="28"/>
          <w:szCs w:val="28"/>
        </w:rPr>
      </w:pPr>
      <w:r w:rsidRPr="0032379E">
        <w:rPr>
          <w:rFonts w:ascii="Times New Roman" w:hAnsi="Times New Roman"/>
          <w:sz w:val="28"/>
          <w:szCs w:val="28"/>
        </w:rPr>
        <w:t>Требования об осуществлении контроля</w:t>
      </w:r>
      <w:r w:rsidR="00321E46" w:rsidRPr="0032379E">
        <w:rPr>
          <w:rFonts w:ascii="Times New Roman" w:hAnsi="Times New Roman"/>
          <w:sz w:val="28"/>
          <w:szCs w:val="28"/>
        </w:rPr>
        <w:t xml:space="preserve"> (мониторинга)</w:t>
      </w:r>
      <w:r w:rsidRPr="0032379E">
        <w:rPr>
          <w:rFonts w:ascii="Times New Roman" w:hAnsi="Times New Roman"/>
          <w:sz w:val="28"/>
          <w:szCs w:val="28"/>
        </w:rPr>
        <w:t xml:space="preserve"> за соблюдением  условий и порядка предоставления </w:t>
      </w:r>
      <w:r w:rsidR="00321E46" w:rsidRPr="0032379E">
        <w:rPr>
          <w:rFonts w:ascii="Times New Roman" w:hAnsi="Times New Roman"/>
          <w:sz w:val="28"/>
          <w:szCs w:val="28"/>
        </w:rPr>
        <w:t>грантовой поддержки</w:t>
      </w:r>
      <w:r w:rsidRPr="0032379E">
        <w:rPr>
          <w:rFonts w:ascii="Times New Roman" w:hAnsi="Times New Roman"/>
          <w:sz w:val="28"/>
          <w:szCs w:val="28"/>
        </w:rPr>
        <w:t xml:space="preserve"> и ответственность за их нарушение.</w:t>
      </w:r>
      <w:r w:rsidR="00321E46" w:rsidRPr="0032379E">
        <w:rPr>
          <w:rFonts w:ascii="Times New Roman" w:hAnsi="Times New Roman"/>
          <w:sz w:val="28"/>
          <w:szCs w:val="28"/>
        </w:rPr>
        <w:t xml:space="preserve"> </w:t>
      </w:r>
    </w:p>
    <w:p w:rsidR="009E4867" w:rsidRPr="0032379E" w:rsidRDefault="009E4867" w:rsidP="0032379E">
      <w:pPr>
        <w:widowControl w:val="0"/>
        <w:autoSpaceDE w:val="0"/>
        <w:autoSpaceDN w:val="0"/>
        <w:adjustRightInd w:val="0"/>
        <w:spacing w:after="0" w:line="240" w:lineRule="auto"/>
        <w:ind w:left="720"/>
        <w:contextualSpacing/>
        <w:jc w:val="center"/>
        <w:rPr>
          <w:rFonts w:ascii="Times New Roman" w:hAnsi="Times New Roman"/>
          <w:sz w:val="28"/>
          <w:szCs w:val="28"/>
        </w:rPr>
      </w:pPr>
    </w:p>
    <w:p w:rsidR="009E4867" w:rsidRPr="0032379E" w:rsidRDefault="009E4867" w:rsidP="0032379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2379E">
        <w:rPr>
          <w:rFonts w:ascii="Times New Roman" w:hAnsi="Times New Roman"/>
          <w:sz w:val="28"/>
          <w:szCs w:val="28"/>
        </w:rPr>
        <w:t xml:space="preserve">4.1. </w:t>
      </w:r>
      <w:r w:rsidRPr="0032379E">
        <w:rPr>
          <w:rFonts w:ascii="Times New Roman" w:hAnsi="Times New Roman"/>
          <w:sz w:val="28"/>
          <w:szCs w:val="28"/>
          <w:lang w:eastAsia="en-US"/>
        </w:rPr>
        <w:t>К</w:t>
      </w:r>
      <w:r w:rsidRPr="0032379E">
        <w:rPr>
          <w:rFonts w:ascii="Times New Roman" w:hAnsi="Times New Roman"/>
          <w:sz w:val="28"/>
          <w:szCs w:val="28"/>
        </w:rPr>
        <w:t xml:space="preserve">онтроль за соблюдением Получателем </w:t>
      </w:r>
      <w:r w:rsidR="00321E46" w:rsidRPr="0032379E">
        <w:rPr>
          <w:rFonts w:ascii="Times New Roman" w:hAnsi="Times New Roman"/>
          <w:sz w:val="28"/>
          <w:szCs w:val="28"/>
        </w:rPr>
        <w:t>грантовой</w:t>
      </w:r>
      <w:r w:rsidRPr="0032379E">
        <w:rPr>
          <w:rFonts w:ascii="Times New Roman" w:hAnsi="Times New Roman"/>
          <w:sz w:val="28"/>
          <w:szCs w:val="28"/>
        </w:rPr>
        <w:t xml:space="preserve"> поддержки </w:t>
      </w:r>
      <w:r w:rsidRPr="0032379E">
        <w:rPr>
          <w:rFonts w:ascii="Times New Roman" w:hAnsi="Times New Roman"/>
          <w:sz w:val="28"/>
          <w:szCs w:val="28"/>
          <w:lang w:eastAsia="en-US"/>
        </w:rPr>
        <w:t xml:space="preserve">условий и порядка предоставления </w:t>
      </w:r>
      <w:r w:rsidR="00321E46" w:rsidRPr="0032379E">
        <w:rPr>
          <w:rFonts w:ascii="Times New Roman" w:hAnsi="Times New Roman"/>
          <w:sz w:val="28"/>
          <w:szCs w:val="28"/>
          <w:lang w:eastAsia="en-US"/>
        </w:rPr>
        <w:t>гранта, в том числе достижение результатов предоставления гранта,</w:t>
      </w:r>
      <w:r w:rsidRPr="0032379E">
        <w:rPr>
          <w:rFonts w:ascii="Times New Roman" w:hAnsi="Times New Roman"/>
          <w:sz w:val="28"/>
          <w:szCs w:val="28"/>
          <w:lang w:eastAsia="en-US"/>
        </w:rPr>
        <w:t xml:space="preserve"> </w:t>
      </w:r>
      <w:r w:rsidRPr="0032379E">
        <w:rPr>
          <w:rFonts w:ascii="Times New Roman" w:hAnsi="Times New Roman"/>
          <w:sz w:val="28"/>
          <w:szCs w:val="28"/>
        </w:rPr>
        <w:t xml:space="preserve">осуществляется </w:t>
      </w:r>
      <w:r w:rsidRPr="0032379E">
        <w:rPr>
          <w:rFonts w:ascii="Times New Roman" w:eastAsia="Calibri" w:hAnsi="Times New Roman"/>
          <w:sz w:val="28"/>
          <w:szCs w:val="28"/>
          <w:lang w:eastAsia="en-US"/>
        </w:rPr>
        <w:t>Управлением</w:t>
      </w:r>
      <w:r w:rsidRPr="0032379E">
        <w:rPr>
          <w:rFonts w:ascii="Times New Roman" w:hAnsi="Times New Roman"/>
          <w:sz w:val="28"/>
          <w:szCs w:val="28"/>
        </w:rPr>
        <w:t xml:space="preserve">, </w:t>
      </w:r>
      <w:r w:rsidRPr="0032379E">
        <w:rPr>
          <w:rFonts w:ascii="Times New Roman" w:hAnsi="Times New Roman"/>
          <w:sz w:val="28"/>
          <w:szCs w:val="28"/>
          <w:lang w:eastAsia="en-US"/>
        </w:rPr>
        <w:t>органом муниципального  финансового контроля.</w:t>
      </w:r>
    </w:p>
    <w:p w:rsidR="009E4867" w:rsidRPr="0032379E" w:rsidRDefault="009E4867" w:rsidP="0032379E">
      <w:pPr>
        <w:widowControl w:val="0"/>
        <w:autoSpaceDE w:val="0"/>
        <w:autoSpaceDN w:val="0"/>
        <w:adjustRightInd w:val="0"/>
        <w:spacing w:after="0" w:line="240" w:lineRule="auto"/>
        <w:ind w:firstLine="708"/>
        <w:jc w:val="both"/>
        <w:rPr>
          <w:rFonts w:ascii="Times New Roman" w:hAnsi="Times New Roman"/>
          <w:sz w:val="28"/>
          <w:szCs w:val="28"/>
        </w:rPr>
      </w:pPr>
      <w:r w:rsidRPr="0032379E">
        <w:rPr>
          <w:rFonts w:ascii="Times New Roman" w:hAnsi="Times New Roman"/>
          <w:sz w:val="28"/>
          <w:szCs w:val="28"/>
        </w:rPr>
        <w:t xml:space="preserve">4.2. Управление  </w:t>
      </w:r>
      <w:r w:rsidR="00616906" w:rsidRPr="0032379E">
        <w:rPr>
          <w:rFonts w:ascii="Times New Roman" w:hAnsi="Times New Roman"/>
          <w:sz w:val="28"/>
          <w:szCs w:val="28"/>
        </w:rPr>
        <w:t>по истечении</w:t>
      </w:r>
      <w:r w:rsidRPr="0032379E">
        <w:rPr>
          <w:rFonts w:ascii="Times New Roman" w:hAnsi="Times New Roman"/>
          <w:sz w:val="28"/>
          <w:szCs w:val="28"/>
        </w:rPr>
        <w:t xml:space="preserve"> </w:t>
      </w:r>
      <w:r w:rsidR="0084160B" w:rsidRPr="0032379E">
        <w:rPr>
          <w:rFonts w:ascii="Times New Roman" w:hAnsi="Times New Roman"/>
          <w:sz w:val="28"/>
          <w:szCs w:val="28"/>
        </w:rPr>
        <w:t>одного</w:t>
      </w:r>
      <w:r w:rsidRPr="0032379E">
        <w:rPr>
          <w:rFonts w:ascii="Times New Roman" w:hAnsi="Times New Roman"/>
          <w:sz w:val="28"/>
          <w:szCs w:val="28"/>
        </w:rPr>
        <w:t xml:space="preserve"> календарн</w:t>
      </w:r>
      <w:r w:rsidR="0084160B" w:rsidRPr="0032379E">
        <w:rPr>
          <w:rFonts w:ascii="Times New Roman" w:hAnsi="Times New Roman"/>
          <w:sz w:val="28"/>
          <w:szCs w:val="28"/>
        </w:rPr>
        <w:t>ого</w:t>
      </w:r>
      <w:r w:rsidRPr="0032379E">
        <w:rPr>
          <w:rFonts w:ascii="Times New Roman" w:hAnsi="Times New Roman"/>
          <w:sz w:val="28"/>
          <w:szCs w:val="28"/>
        </w:rPr>
        <w:t xml:space="preserve">  </w:t>
      </w:r>
      <w:r w:rsidR="0084160B" w:rsidRPr="0032379E">
        <w:rPr>
          <w:rFonts w:ascii="Times New Roman" w:hAnsi="Times New Roman"/>
          <w:sz w:val="28"/>
          <w:szCs w:val="28"/>
        </w:rPr>
        <w:t>года</w:t>
      </w:r>
      <w:r w:rsidRPr="0032379E">
        <w:rPr>
          <w:rFonts w:ascii="Times New Roman" w:hAnsi="Times New Roman"/>
          <w:sz w:val="28"/>
          <w:szCs w:val="28"/>
        </w:rPr>
        <w:t xml:space="preserve"> с момента получения субсидии юридическими лицами и индивидуальными предпринимателями   проводит проверку и контроль соблюдения условий и порядка предоставлен</w:t>
      </w:r>
      <w:r w:rsidR="00321E46" w:rsidRPr="0032379E">
        <w:rPr>
          <w:rFonts w:ascii="Times New Roman" w:hAnsi="Times New Roman"/>
          <w:sz w:val="28"/>
          <w:szCs w:val="28"/>
        </w:rPr>
        <w:t>ия субсиди. а также</w:t>
      </w:r>
      <w:r w:rsidRPr="0032379E">
        <w:rPr>
          <w:rFonts w:ascii="Times New Roman" w:hAnsi="Times New Roman"/>
          <w:sz w:val="28"/>
          <w:szCs w:val="28"/>
        </w:rPr>
        <w:t xml:space="preserve"> </w:t>
      </w:r>
      <w:r w:rsidR="00321E46" w:rsidRPr="0032379E">
        <w:rPr>
          <w:rFonts w:ascii="Times New Roman" w:hAnsi="Times New Roman"/>
          <w:sz w:val="28"/>
          <w:szCs w:val="28"/>
          <w:lang w:eastAsia="en-US"/>
        </w:rPr>
        <w:t>достижение результатов предоставления гранта</w:t>
      </w:r>
      <w:r w:rsidRPr="0032379E">
        <w:rPr>
          <w:rFonts w:ascii="Times New Roman" w:hAnsi="Times New Roman"/>
          <w:sz w:val="28"/>
          <w:szCs w:val="28"/>
        </w:rPr>
        <w:t xml:space="preserve"> посредством запроса документов и информации, подтверждающих  выполнение условий, а также осуществляет выезд на место деятельности дл</w:t>
      </w:r>
      <w:r w:rsidR="00616906" w:rsidRPr="0032379E">
        <w:rPr>
          <w:rFonts w:ascii="Times New Roman" w:hAnsi="Times New Roman"/>
          <w:sz w:val="28"/>
          <w:szCs w:val="28"/>
        </w:rPr>
        <w:t xml:space="preserve">я контроля наличия оборудования и осуществления фактической деятельности </w:t>
      </w:r>
      <w:r w:rsidR="00321E46" w:rsidRPr="0032379E">
        <w:rPr>
          <w:rFonts w:ascii="Times New Roman" w:hAnsi="Times New Roman"/>
          <w:sz w:val="28"/>
          <w:szCs w:val="28"/>
        </w:rPr>
        <w:t xml:space="preserve">получателя гранта  </w:t>
      </w:r>
    </w:p>
    <w:p w:rsidR="009E4867" w:rsidRPr="0032379E" w:rsidRDefault="009E4867"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4.3.</w:t>
      </w:r>
      <w:r w:rsidRPr="0032379E">
        <w:rPr>
          <w:rFonts w:ascii="Times New Roman" w:hAnsi="Times New Roman"/>
          <w:sz w:val="28"/>
          <w:szCs w:val="28"/>
        </w:rPr>
        <w:tab/>
        <w:t>Управление требует возврата полученн</w:t>
      </w:r>
      <w:r w:rsidR="00321E46" w:rsidRPr="0032379E">
        <w:rPr>
          <w:rFonts w:ascii="Times New Roman" w:hAnsi="Times New Roman"/>
          <w:sz w:val="28"/>
          <w:szCs w:val="28"/>
        </w:rPr>
        <w:t>ого</w:t>
      </w:r>
      <w:r w:rsidRPr="0032379E">
        <w:rPr>
          <w:rFonts w:ascii="Times New Roman" w:hAnsi="Times New Roman"/>
          <w:sz w:val="28"/>
          <w:szCs w:val="28"/>
        </w:rPr>
        <w:t xml:space="preserve"> </w:t>
      </w:r>
      <w:r w:rsidR="00321E46" w:rsidRPr="0032379E">
        <w:rPr>
          <w:rFonts w:ascii="Times New Roman" w:hAnsi="Times New Roman"/>
          <w:sz w:val="28"/>
          <w:szCs w:val="28"/>
        </w:rPr>
        <w:t>гранта</w:t>
      </w:r>
      <w:r w:rsidRPr="0032379E">
        <w:rPr>
          <w:rFonts w:ascii="Times New Roman" w:hAnsi="Times New Roman"/>
          <w:sz w:val="28"/>
          <w:szCs w:val="28"/>
        </w:rPr>
        <w:br/>
        <w:t>в полном объеме в бюджет в случае:</w:t>
      </w:r>
    </w:p>
    <w:p w:rsidR="009E4867" w:rsidRPr="0032379E" w:rsidRDefault="009E4867" w:rsidP="0032379E">
      <w:pPr>
        <w:widowControl w:val="0"/>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hAnsi="Times New Roman"/>
          <w:sz w:val="28"/>
          <w:szCs w:val="28"/>
        </w:rPr>
        <w:t xml:space="preserve">4.3.1. Нарушения Получателем  </w:t>
      </w:r>
      <w:r w:rsidR="00321E46" w:rsidRPr="0032379E">
        <w:rPr>
          <w:rFonts w:ascii="Times New Roman" w:hAnsi="Times New Roman"/>
          <w:sz w:val="28"/>
          <w:szCs w:val="28"/>
        </w:rPr>
        <w:t>грантовой</w:t>
      </w:r>
      <w:r w:rsidRPr="0032379E">
        <w:rPr>
          <w:rFonts w:ascii="Times New Roman" w:hAnsi="Times New Roman"/>
          <w:sz w:val="28"/>
          <w:szCs w:val="28"/>
        </w:rPr>
        <w:t xml:space="preserve"> поддержки порядка и условий предоставления </w:t>
      </w:r>
      <w:r w:rsidR="00321E46" w:rsidRPr="0032379E">
        <w:rPr>
          <w:rFonts w:ascii="Times New Roman" w:hAnsi="Times New Roman"/>
          <w:sz w:val="28"/>
          <w:szCs w:val="28"/>
        </w:rPr>
        <w:t>гранта</w:t>
      </w:r>
      <w:r w:rsidRPr="0032379E">
        <w:rPr>
          <w:rFonts w:ascii="Times New Roman" w:hAnsi="Times New Roman"/>
          <w:sz w:val="28"/>
          <w:szCs w:val="28"/>
        </w:rPr>
        <w:t>;</w:t>
      </w:r>
    </w:p>
    <w:p w:rsidR="009E4867" w:rsidRPr="0032379E" w:rsidRDefault="009E4867" w:rsidP="0032379E">
      <w:pPr>
        <w:widowControl w:val="0"/>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hAnsi="Times New Roman"/>
          <w:sz w:val="28"/>
          <w:szCs w:val="28"/>
        </w:rPr>
        <w:t>4.3.2. Н</w:t>
      </w:r>
      <w:r w:rsidRPr="0032379E">
        <w:rPr>
          <w:rFonts w:ascii="Times New Roman" w:hAnsi="Times New Roman"/>
          <w:sz w:val="28"/>
          <w:szCs w:val="28"/>
          <w:lang w:eastAsia="en-US"/>
        </w:rPr>
        <w:t xml:space="preserve">е предоставления Получателем </w:t>
      </w:r>
      <w:r w:rsidR="00321E46" w:rsidRPr="0032379E">
        <w:rPr>
          <w:rFonts w:ascii="Times New Roman" w:hAnsi="Times New Roman"/>
          <w:sz w:val="28"/>
          <w:szCs w:val="28"/>
          <w:lang w:eastAsia="en-US"/>
        </w:rPr>
        <w:t xml:space="preserve">грантовой </w:t>
      </w:r>
      <w:r w:rsidRPr="0032379E">
        <w:rPr>
          <w:rFonts w:ascii="Times New Roman" w:hAnsi="Times New Roman"/>
          <w:sz w:val="28"/>
          <w:szCs w:val="28"/>
          <w:lang w:eastAsia="en-US"/>
        </w:rPr>
        <w:t>поддержки в установленный срок документов, указанных в пункте 3.1</w:t>
      </w:r>
      <w:r w:rsidR="00616906" w:rsidRPr="0032379E">
        <w:rPr>
          <w:rFonts w:ascii="Times New Roman" w:hAnsi="Times New Roman"/>
          <w:sz w:val="28"/>
          <w:szCs w:val="28"/>
          <w:lang w:eastAsia="en-US"/>
        </w:rPr>
        <w:t xml:space="preserve"> и 3.2</w:t>
      </w:r>
      <w:r w:rsidRPr="0032379E">
        <w:rPr>
          <w:rFonts w:ascii="Times New Roman" w:hAnsi="Times New Roman"/>
          <w:sz w:val="28"/>
          <w:szCs w:val="28"/>
          <w:lang w:eastAsia="en-US"/>
        </w:rPr>
        <w:t xml:space="preserve"> настоящего </w:t>
      </w:r>
      <w:r w:rsidRPr="0032379E">
        <w:rPr>
          <w:rFonts w:ascii="Times New Roman" w:hAnsi="Times New Roman"/>
          <w:sz w:val="28"/>
          <w:szCs w:val="28"/>
        </w:rPr>
        <w:t xml:space="preserve"> Порядка;</w:t>
      </w:r>
    </w:p>
    <w:p w:rsidR="009E4867" w:rsidRPr="0032379E" w:rsidRDefault="009E4867"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 xml:space="preserve">4.3.3. Обнаружения недостоверных сведений, представленных </w:t>
      </w:r>
      <w:r w:rsidRPr="0032379E">
        <w:rPr>
          <w:rFonts w:ascii="Times New Roman" w:hAnsi="Times New Roman"/>
          <w:sz w:val="28"/>
          <w:szCs w:val="28"/>
        </w:rPr>
        <w:br/>
        <w:t xml:space="preserve">в Управление в целях получения </w:t>
      </w:r>
      <w:r w:rsidR="00C06C9C" w:rsidRPr="0032379E">
        <w:rPr>
          <w:rFonts w:ascii="Times New Roman" w:hAnsi="Times New Roman"/>
          <w:sz w:val="28"/>
          <w:szCs w:val="28"/>
        </w:rPr>
        <w:t>грантовой поддержки</w:t>
      </w:r>
      <w:r w:rsidRPr="0032379E">
        <w:rPr>
          <w:rFonts w:ascii="Times New Roman" w:hAnsi="Times New Roman"/>
          <w:sz w:val="28"/>
          <w:szCs w:val="28"/>
        </w:rPr>
        <w:t>;</w:t>
      </w:r>
    </w:p>
    <w:p w:rsidR="00616906" w:rsidRPr="0032379E" w:rsidRDefault="00616906"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4.3.4. Не осуществления предпринимательской деятельности в течение 12 месяцев со дня получения получателем гранта грантовой поддержки</w:t>
      </w:r>
    </w:p>
    <w:p w:rsidR="009E4867" w:rsidRPr="0032379E" w:rsidRDefault="009E4867" w:rsidP="0032379E">
      <w:pPr>
        <w:autoSpaceDE w:val="0"/>
        <w:autoSpaceDN w:val="0"/>
        <w:adjustRightInd w:val="0"/>
        <w:spacing w:after="0" w:line="240" w:lineRule="auto"/>
        <w:ind w:firstLine="567"/>
        <w:jc w:val="both"/>
        <w:rPr>
          <w:rFonts w:ascii="Times New Roman" w:hAnsi="Times New Roman"/>
          <w:sz w:val="28"/>
          <w:szCs w:val="28"/>
        </w:rPr>
      </w:pPr>
      <w:r w:rsidRPr="0032379E">
        <w:rPr>
          <w:rFonts w:ascii="Times New Roman" w:hAnsi="Times New Roman"/>
          <w:sz w:val="28"/>
          <w:szCs w:val="28"/>
        </w:rPr>
        <w:t>4.3.</w:t>
      </w:r>
      <w:r w:rsidR="00616906" w:rsidRPr="0032379E">
        <w:rPr>
          <w:rFonts w:ascii="Times New Roman" w:hAnsi="Times New Roman"/>
          <w:sz w:val="28"/>
          <w:szCs w:val="28"/>
        </w:rPr>
        <w:t>5</w:t>
      </w:r>
      <w:r w:rsidRPr="0032379E">
        <w:rPr>
          <w:rFonts w:ascii="Times New Roman" w:hAnsi="Times New Roman"/>
          <w:sz w:val="28"/>
          <w:szCs w:val="28"/>
        </w:rPr>
        <w:t>. Невыполнения иных условий, определенных в Соглашении.</w:t>
      </w:r>
    </w:p>
    <w:p w:rsidR="009E4867" w:rsidRPr="0032379E" w:rsidRDefault="009E4867" w:rsidP="0032379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32379E">
        <w:rPr>
          <w:rFonts w:ascii="Times New Roman" w:hAnsi="Times New Roman"/>
          <w:sz w:val="28"/>
          <w:szCs w:val="28"/>
          <w:lang w:eastAsia="en-US"/>
        </w:rPr>
        <w:t xml:space="preserve">4.4. В случае не выполнения (неполного выполнения) показателей результативности, установленных в Соглашении, </w:t>
      </w:r>
      <w:r w:rsidRPr="0032379E">
        <w:rPr>
          <w:rFonts w:ascii="Times New Roman" w:hAnsi="Times New Roman"/>
          <w:sz w:val="28"/>
          <w:szCs w:val="28"/>
        </w:rPr>
        <w:t>Управление применяет  по каждому невыполненному показателю результативности штрафные санкции, рассчитываемые по следующей формуле</w:t>
      </w:r>
      <w:r w:rsidRPr="0032379E">
        <w:rPr>
          <w:rFonts w:ascii="Times New Roman" w:eastAsia="Calibri" w:hAnsi="Times New Roman"/>
          <w:sz w:val="28"/>
          <w:szCs w:val="28"/>
          <w:lang w:eastAsia="en-US"/>
        </w:rPr>
        <w:t xml:space="preserve"> (</w:t>
      </w:r>
      <w:r w:rsidRPr="0032379E">
        <w:rPr>
          <w:rFonts w:ascii="Times New Roman" w:eastAsia="Calibri" w:hAnsi="Times New Roman"/>
          <w:sz w:val="28"/>
          <w:szCs w:val="28"/>
          <w:lang w:val="en-US" w:eastAsia="en-US"/>
        </w:rPr>
        <w:t>V</w:t>
      </w:r>
      <w:r w:rsidRPr="0032379E">
        <w:rPr>
          <w:rFonts w:ascii="Times New Roman" w:eastAsia="Calibri" w:hAnsi="Times New Roman"/>
          <w:sz w:val="18"/>
          <w:szCs w:val="18"/>
          <w:lang w:eastAsia="en-US"/>
        </w:rPr>
        <w:t>штрафа</w:t>
      </w:r>
      <w:r w:rsidRPr="0032379E">
        <w:rPr>
          <w:rFonts w:ascii="Times New Roman" w:eastAsia="Calibri" w:hAnsi="Times New Roman"/>
          <w:sz w:val="28"/>
          <w:szCs w:val="18"/>
          <w:lang w:eastAsia="en-US"/>
        </w:rPr>
        <w:t>)</w:t>
      </w:r>
      <w:r w:rsidRPr="0032379E">
        <w:rPr>
          <w:rFonts w:ascii="Times New Roman" w:eastAsia="Calibri" w:hAnsi="Times New Roman"/>
          <w:sz w:val="28"/>
          <w:szCs w:val="28"/>
          <w:lang w:eastAsia="en-US"/>
        </w:rPr>
        <w:t>:</w:t>
      </w:r>
    </w:p>
    <w:p w:rsidR="009E4867" w:rsidRPr="0032379E" w:rsidRDefault="009E4867" w:rsidP="0032379E">
      <w:pPr>
        <w:autoSpaceDE w:val="0"/>
        <w:autoSpaceDN w:val="0"/>
        <w:adjustRightInd w:val="0"/>
        <w:spacing w:after="0" w:line="240" w:lineRule="auto"/>
        <w:ind w:firstLine="540"/>
        <w:jc w:val="both"/>
        <w:rPr>
          <w:rFonts w:ascii="Times New Roman" w:eastAsia="Calibri" w:hAnsi="Times New Roman"/>
          <w:sz w:val="18"/>
          <w:szCs w:val="18"/>
          <w:lang w:eastAsia="en-US"/>
        </w:rPr>
      </w:pPr>
      <w:r w:rsidRPr="0032379E">
        <w:rPr>
          <w:rFonts w:ascii="Times New Roman" w:eastAsia="Calibri" w:hAnsi="Times New Roman"/>
          <w:sz w:val="28"/>
          <w:szCs w:val="28"/>
          <w:lang w:val="en-US" w:eastAsia="en-US"/>
        </w:rPr>
        <w:t>V</w:t>
      </w:r>
      <w:r w:rsidRPr="0032379E">
        <w:rPr>
          <w:rFonts w:ascii="Times New Roman" w:eastAsia="Calibri" w:hAnsi="Times New Roman"/>
          <w:sz w:val="18"/>
          <w:szCs w:val="18"/>
          <w:lang w:eastAsia="en-US"/>
        </w:rPr>
        <w:t xml:space="preserve">штрафа = </w:t>
      </w:r>
      <w:r w:rsidRPr="0032379E">
        <w:rPr>
          <w:rFonts w:ascii="Times New Roman" w:eastAsia="Calibri" w:hAnsi="Times New Roman"/>
          <w:sz w:val="28"/>
          <w:szCs w:val="28"/>
          <w:lang w:val="en-US" w:eastAsia="en-US"/>
        </w:rPr>
        <w:t>V</w:t>
      </w:r>
      <w:r w:rsidRPr="0032379E">
        <w:rPr>
          <w:rFonts w:ascii="Times New Roman" w:eastAsia="Calibri" w:hAnsi="Times New Roman"/>
          <w:sz w:val="18"/>
          <w:szCs w:val="18"/>
          <w:lang w:eastAsia="en-US"/>
        </w:rPr>
        <w:t xml:space="preserve"> субсидии</w:t>
      </w:r>
      <w:r w:rsidRPr="0032379E">
        <w:rPr>
          <w:rFonts w:eastAsia="Calibri"/>
          <w:lang w:eastAsia="en-US"/>
        </w:rPr>
        <w:t xml:space="preserve"> </w:t>
      </w:r>
      <w:r w:rsidRPr="0032379E">
        <w:rPr>
          <w:rFonts w:ascii="Times New Roman" w:eastAsia="Calibri" w:hAnsi="Times New Roman"/>
          <w:sz w:val="18"/>
          <w:szCs w:val="18"/>
          <w:lang w:eastAsia="en-US"/>
        </w:rPr>
        <w:t>*(</w:t>
      </w:r>
      <w:r w:rsidRPr="0032379E">
        <w:rPr>
          <w:rFonts w:ascii="Times New Roman" w:eastAsia="Calibri" w:hAnsi="Times New Roman"/>
          <w:sz w:val="28"/>
          <w:szCs w:val="28"/>
          <w:lang w:eastAsia="en-US"/>
        </w:rPr>
        <w:t>1- D</w:t>
      </w:r>
      <w:r w:rsidRPr="0032379E">
        <w:rPr>
          <w:rFonts w:ascii="Times New Roman" w:eastAsia="Calibri" w:hAnsi="Times New Roman"/>
          <w:sz w:val="18"/>
          <w:szCs w:val="18"/>
          <w:lang w:eastAsia="en-US"/>
        </w:rPr>
        <w:t>i</w:t>
      </w:r>
      <w:r w:rsidRPr="0032379E">
        <w:rPr>
          <w:rFonts w:ascii="Times New Roman" w:eastAsia="Calibri" w:hAnsi="Times New Roman"/>
          <w:sz w:val="28"/>
          <w:szCs w:val="28"/>
          <w:lang w:eastAsia="en-US"/>
        </w:rPr>
        <w:t xml:space="preserve"> </w:t>
      </w:r>
      <w:r w:rsidRPr="0032379E">
        <w:rPr>
          <w:rFonts w:ascii="Times New Roman" w:eastAsia="Calibri" w:hAnsi="Times New Roman"/>
          <w:sz w:val="18"/>
          <w:szCs w:val="18"/>
          <w:lang w:eastAsia="en-US"/>
        </w:rPr>
        <w:t>),</w:t>
      </w:r>
    </w:p>
    <w:p w:rsidR="009E4867" w:rsidRPr="0032379E" w:rsidRDefault="009E4867" w:rsidP="0032379E">
      <w:pPr>
        <w:widowControl w:val="0"/>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hAnsi="Times New Roman"/>
          <w:sz w:val="28"/>
          <w:szCs w:val="28"/>
        </w:rPr>
        <w:t>где:</w:t>
      </w:r>
    </w:p>
    <w:p w:rsidR="009E4867" w:rsidRPr="0032379E" w:rsidRDefault="009E4867" w:rsidP="0032379E">
      <w:pPr>
        <w:widowControl w:val="0"/>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eastAsia="Calibri" w:hAnsi="Times New Roman"/>
          <w:sz w:val="28"/>
          <w:szCs w:val="28"/>
          <w:lang w:val="en-US"/>
        </w:rPr>
        <w:t>V</w:t>
      </w:r>
      <w:r w:rsidRPr="0032379E">
        <w:rPr>
          <w:rFonts w:ascii="Times New Roman" w:eastAsia="Calibri" w:hAnsi="Times New Roman"/>
          <w:sz w:val="18"/>
          <w:szCs w:val="18"/>
        </w:rPr>
        <w:t xml:space="preserve"> субсидии</w:t>
      </w:r>
      <w:r w:rsidRPr="0032379E">
        <w:rPr>
          <w:rFonts w:ascii="Arial" w:hAnsi="Arial" w:cs="Arial"/>
          <w:sz w:val="20"/>
          <w:szCs w:val="20"/>
        </w:rPr>
        <w:t xml:space="preserve"> - </w:t>
      </w:r>
      <w:r w:rsidRPr="0032379E">
        <w:rPr>
          <w:rFonts w:ascii="Times New Roman" w:hAnsi="Times New Roman"/>
          <w:sz w:val="28"/>
          <w:szCs w:val="28"/>
        </w:rPr>
        <w:t xml:space="preserve">размер </w:t>
      </w:r>
      <w:r w:rsidR="00C06C9C" w:rsidRPr="0032379E">
        <w:rPr>
          <w:rFonts w:ascii="Times New Roman" w:hAnsi="Times New Roman"/>
          <w:sz w:val="28"/>
          <w:szCs w:val="28"/>
        </w:rPr>
        <w:t>гранта</w:t>
      </w:r>
      <w:r w:rsidRPr="0032379E">
        <w:rPr>
          <w:rFonts w:ascii="Times New Roman" w:hAnsi="Times New Roman"/>
          <w:sz w:val="28"/>
          <w:szCs w:val="28"/>
        </w:rPr>
        <w:t>, предоставленно</w:t>
      </w:r>
      <w:r w:rsidR="00C06C9C" w:rsidRPr="0032379E">
        <w:rPr>
          <w:rFonts w:ascii="Times New Roman" w:hAnsi="Times New Roman"/>
          <w:sz w:val="28"/>
          <w:szCs w:val="28"/>
        </w:rPr>
        <w:t>го</w:t>
      </w:r>
      <w:r w:rsidRPr="0032379E">
        <w:rPr>
          <w:rFonts w:ascii="Times New Roman" w:hAnsi="Times New Roman"/>
          <w:sz w:val="28"/>
          <w:szCs w:val="28"/>
        </w:rPr>
        <w:t xml:space="preserve"> Получателю </w:t>
      </w:r>
      <w:r w:rsidR="00C06C9C" w:rsidRPr="0032379E">
        <w:rPr>
          <w:rFonts w:ascii="Times New Roman" w:hAnsi="Times New Roman"/>
          <w:sz w:val="28"/>
          <w:szCs w:val="28"/>
        </w:rPr>
        <w:t>грантовой</w:t>
      </w:r>
      <w:r w:rsidRPr="0032379E">
        <w:rPr>
          <w:rFonts w:ascii="Times New Roman" w:hAnsi="Times New Roman"/>
          <w:sz w:val="28"/>
          <w:szCs w:val="28"/>
        </w:rPr>
        <w:t xml:space="preserve"> поддержки;</w:t>
      </w:r>
    </w:p>
    <w:p w:rsidR="009E4867" w:rsidRPr="0032379E" w:rsidRDefault="009E4867" w:rsidP="0032379E">
      <w:pPr>
        <w:autoSpaceDE w:val="0"/>
        <w:autoSpaceDN w:val="0"/>
        <w:adjustRightInd w:val="0"/>
        <w:spacing w:after="0" w:line="240" w:lineRule="auto"/>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D</w:t>
      </w:r>
      <w:r w:rsidRPr="0032379E">
        <w:rPr>
          <w:rFonts w:ascii="Times New Roman" w:eastAsia="Calibri" w:hAnsi="Times New Roman"/>
          <w:sz w:val="18"/>
          <w:szCs w:val="18"/>
          <w:lang w:eastAsia="en-US"/>
        </w:rPr>
        <w:t>i</w:t>
      </w:r>
      <w:r w:rsidRPr="0032379E">
        <w:rPr>
          <w:rFonts w:ascii="Times New Roman" w:eastAsia="Calibri" w:hAnsi="Times New Roman"/>
          <w:sz w:val="28"/>
          <w:szCs w:val="28"/>
          <w:lang w:eastAsia="en-US"/>
        </w:rPr>
        <w:t xml:space="preserve">-  уровень достижения </w:t>
      </w:r>
      <w:r w:rsidRPr="0032379E">
        <w:rPr>
          <w:rFonts w:ascii="Times New Roman" w:eastAsia="Calibri" w:hAnsi="Times New Roman"/>
          <w:sz w:val="28"/>
          <w:szCs w:val="28"/>
          <w:lang w:val="en-US" w:eastAsia="en-US"/>
        </w:rPr>
        <w:t>i</w:t>
      </w:r>
      <w:r w:rsidRPr="0032379E">
        <w:rPr>
          <w:rFonts w:ascii="Times New Roman" w:eastAsia="Calibri" w:hAnsi="Times New Roman"/>
          <w:sz w:val="28"/>
          <w:szCs w:val="28"/>
          <w:lang w:eastAsia="en-US"/>
        </w:rPr>
        <w:t>-го показателя эффективности.</w:t>
      </w:r>
    </w:p>
    <w:p w:rsidR="009E4867" w:rsidRPr="0032379E" w:rsidRDefault="009E4867" w:rsidP="0032379E">
      <w:pPr>
        <w:autoSpaceDE w:val="0"/>
        <w:autoSpaceDN w:val="0"/>
        <w:adjustRightInd w:val="0"/>
        <w:spacing w:after="0" w:line="240" w:lineRule="auto"/>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Показатель, отражающий уровень достижения показателя эффективности, определяется по формуле:</w:t>
      </w:r>
    </w:p>
    <w:p w:rsidR="009E4867" w:rsidRPr="0032379E" w:rsidRDefault="009E4867" w:rsidP="0032379E">
      <w:pPr>
        <w:autoSpaceDE w:val="0"/>
        <w:autoSpaceDN w:val="0"/>
        <w:adjustRightInd w:val="0"/>
        <w:spacing w:after="0" w:line="240" w:lineRule="auto"/>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D</w:t>
      </w:r>
      <w:r w:rsidRPr="0032379E">
        <w:rPr>
          <w:rFonts w:ascii="Times New Roman" w:eastAsia="Calibri" w:hAnsi="Times New Roman"/>
          <w:sz w:val="18"/>
          <w:szCs w:val="18"/>
          <w:lang w:eastAsia="en-US"/>
        </w:rPr>
        <w:t>i</w:t>
      </w:r>
      <w:r w:rsidRPr="0032379E">
        <w:rPr>
          <w:rFonts w:ascii="Times New Roman" w:eastAsia="Calibri" w:hAnsi="Times New Roman"/>
          <w:sz w:val="28"/>
          <w:szCs w:val="28"/>
          <w:lang w:eastAsia="en-US"/>
        </w:rPr>
        <w:t>=</w:t>
      </w:r>
      <w:r w:rsidRPr="0032379E">
        <w:rPr>
          <w:rFonts w:ascii="Times New Roman" w:eastAsia="Calibri" w:hAnsi="Times New Roman"/>
          <w:sz w:val="28"/>
          <w:szCs w:val="28"/>
          <w:lang w:val="en-US" w:eastAsia="en-US"/>
        </w:rPr>
        <w:t>T</w:t>
      </w:r>
      <w:r w:rsidRPr="0032379E">
        <w:rPr>
          <w:rFonts w:ascii="Times New Roman" w:eastAsia="Calibri" w:hAnsi="Times New Roman"/>
          <w:sz w:val="18"/>
          <w:szCs w:val="18"/>
          <w:lang w:val="en-US" w:eastAsia="en-US"/>
        </w:rPr>
        <w:t>i</w:t>
      </w:r>
      <w:r w:rsidRPr="0032379E">
        <w:rPr>
          <w:rFonts w:ascii="Times New Roman" w:eastAsia="Calibri" w:hAnsi="Times New Roman"/>
          <w:sz w:val="32"/>
          <w:szCs w:val="18"/>
          <w:lang w:eastAsia="en-US"/>
        </w:rPr>
        <w:t>/</w:t>
      </w:r>
      <w:r w:rsidRPr="0032379E">
        <w:rPr>
          <w:rFonts w:ascii="Times New Roman" w:eastAsia="Calibri" w:hAnsi="Times New Roman"/>
          <w:sz w:val="28"/>
          <w:szCs w:val="28"/>
          <w:lang w:val="en-US" w:eastAsia="en-US"/>
        </w:rPr>
        <w:t>S</w:t>
      </w:r>
      <w:r w:rsidRPr="0032379E">
        <w:rPr>
          <w:rFonts w:ascii="Times New Roman" w:eastAsia="Calibri" w:hAnsi="Times New Roman"/>
          <w:sz w:val="18"/>
          <w:szCs w:val="18"/>
          <w:lang w:val="en-US" w:eastAsia="en-US"/>
        </w:rPr>
        <w:t>i</w:t>
      </w:r>
    </w:p>
    <w:p w:rsidR="009E4867" w:rsidRPr="0032379E" w:rsidRDefault="009E4867" w:rsidP="0032379E">
      <w:pPr>
        <w:widowControl w:val="0"/>
        <w:autoSpaceDE w:val="0"/>
        <w:autoSpaceDN w:val="0"/>
        <w:adjustRightInd w:val="0"/>
        <w:spacing w:after="0" w:line="240" w:lineRule="auto"/>
        <w:ind w:firstLine="540"/>
        <w:jc w:val="both"/>
        <w:rPr>
          <w:rFonts w:ascii="Times New Roman" w:hAnsi="Times New Roman"/>
          <w:sz w:val="28"/>
          <w:szCs w:val="28"/>
        </w:rPr>
      </w:pPr>
      <w:r w:rsidRPr="0032379E">
        <w:rPr>
          <w:rFonts w:ascii="Times New Roman" w:hAnsi="Times New Roman"/>
          <w:sz w:val="28"/>
          <w:szCs w:val="28"/>
        </w:rPr>
        <w:t>где:</w:t>
      </w:r>
    </w:p>
    <w:p w:rsidR="009E4867" w:rsidRPr="0032379E" w:rsidRDefault="009E4867" w:rsidP="0032379E">
      <w:pPr>
        <w:widowControl w:val="0"/>
        <w:autoSpaceDE w:val="0"/>
        <w:autoSpaceDN w:val="0"/>
        <w:adjustRightInd w:val="0"/>
        <w:spacing w:after="0" w:line="240" w:lineRule="auto"/>
        <w:ind w:firstLine="540"/>
        <w:jc w:val="both"/>
        <w:rPr>
          <w:rFonts w:ascii="Times New Roman" w:hAnsi="Times New Roman"/>
          <w:sz w:val="28"/>
          <w:szCs w:val="28"/>
        </w:rPr>
      </w:pPr>
      <w:r w:rsidRPr="0032379E">
        <w:rPr>
          <w:rFonts w:ascii="Arial" w:hAnsi="Arial" w:cs="Arial"/>
          <w:noProof/>
          <w:position w:val="-12"/>
          <w:sz w:val="20"/>
          <w:szCs w:val="20"/>
        </w:rPr>
        <w:pict>
          <v:shape id="_x0000_i1032" type="#_x0000_t75" style="width:14.25pt;height:22.5pt;visibility:visible">
            <v:imagedata r:id="rId13" o:title=""/>
          </v:shape>
        </w:pict>
      </w:r>
      <w:r w:rsidRPr="0032379E">
        <w:rPr>
          <w:rFonts w:ascii="Arial" w:hAnsi="Arial" w:cs="Arial"/>
          <w:sz w:val="20"/>
          <w:szCs w:val="20"/>
        </w:rPr>
        <w:t xml:space="preserve"> </w:t>
      </w:r>
      <w:r w:rsidRPr="0032379E">
        <w:rPr>
          <w:rFonts w:ascii="Times New Roman" w:hAnsi="Times New Roman"/>
          <w:sz w:val="28"/>
          <w:szCs w:val="28"/>
        </w:rPr>
        <w:t xml:space="preserve">- фактически достигнутое значение i-го показателя эффективности использования </w:t>
      </w:r>
      <w:r w:rsidR="00C06C9C" w:rsidRPr="0032379E">
        <w:rPr>
          <w:rFonts w:ascii="Times New Roman" w:hAnsi="Times New Roman"/>
          <w:sz w:val="28"/>
          <w:szCs w:val="28"/>
        </w:rPr>
        <w:t>гранта</w:t>
      </w:r>
      <w:r w:rsidRPr="0032379E">
        <w:rPr>
          <w:rFonts w:ascii="Times New Roman" w:hAnsi="Times New Roman"/>
          <w:sz w:val="28"/>
          <w:szCs w:val="28"/>
        </w:rPr>
        <w:t>;</w:t>
      </w:r>
    </w:p>
    <w:p w:rsidR="009E4867" w:rsidRPr="0032379E" w:rsidRDefault="009E4867" w:rsidP="0032379E">
      <w:pPr>
        <w:widowControl w:val="0"/>
        <w:autoSpaceDE w:val="0"/>
        <w:autoSpaceDN w:val="0"/>
        <w:adjustRightInd w:val="0"/>
        <w:spacing w:after="0" w:line="240" w:lineRule="auto"/>
        <w:ind w:firstLine="540"/>
        <w:jc w:val="both"/>
        <w:rPr>
          <w:rFonts w:ascii="Times New Roman" w:hAnsi="Times New Roman"/>
          <w:sz w:val="28"/>
          <w:szCs w:val="28"/>
        </w:rPr>
      </w:pPr>
      <w:r w:rsidRPr="0032379E">
        <w:rPr>
          <w:rFonts w:ascii="Arial" w:hAnsi="Arial" w:cs="Arial"/>
          <w:noProof/>
          <w:position w:val="-12"/>
          <w:sz w:val="20"/>
          <w:szCs w:val="20"/>
        </w:rPr>
        <w:pict>
          <v:shape id="_x0000_i1033" type="#_x0000_t75" style="width:14.25pt;height:22.5pt;visibility:visible">
            <v:imagedata r:id="rId14" o:title=""/>
          </v:shape>
        </w:pict>
      </w:r>
      <w:r w:rsidRPr="0032379E">
        <w:rPr>
          <w:rFonts w:ascii="Arial" w:hAnsi="Arial" w:cs="Arial"/>
          <w:sz w:val="20"/>
          <w:szCs w:val="20"/>
        </w:rPr>
        <w:t xml:space="preserve"> </w:t>
      </w:r>
      <w:r w:rsidRPr="0032379E">
        <w:rPr>
          <w:rFonts w:ascii="Times New Roman" w:hAnsi="Times New Roman"/>
          <w:sz w:val="28"/>
          <w:szCs w:val="28"/>
        </w:rPr>
        <w:t xml:space="preserve">- плановое значение i-го показателя эффективности использования </w:t>
      </w:r>
      <w:r w:rsidR="00C06C9C" w:rsidRPr="0032379E">
        <w:rPr>
          <w:rFonts w:ascii="Times New Roman" w:hAnsi="Times New Roman"/>
          <w:sz w:val="28"/>
          <w:szCs w:val="28"/>
        </w:rPr>
        <w:t>гранта</w:t>
      </w:r>
      <w:r w:rsidRPr="0032379E">
        <w:rPr>
          <w:rFonts w:ascii="Times New Roman" w:hAnsi="Times New Roman"/>
          <w:sz w:val="28"/>
          <w:szCs w:val="28"/>
        </w:rPr>
        <w:t xml:space="preserve">, установленное соглашением. </w:t>
      </w:r>
    </w:p>
    <w:p w:rsidR="009E4867" w:rsidRPr="0032379E" w:rsidRDefault="009E4867" w:rsidP="0032379E">
      <w:pPr>
        <w:keepNext/>
        <w:keepLines/>
        <w:spacing w:after="0" w:line="240" w:lineRule="auto"/>
        <w:ind w:firstLine="567"/>
        <w:jc w:val="both"/>
        <w:rPr>
          <w:rFonts w:ascii="Times New Roman" w:hAnsi="Times New Roman"/>
          <w:sz w:val="28"/>
          <w:szCs w:val="28"/>
        </w:rPr>
      </w:pPr>
      <w:r w:rsidRPr="0032379E">
        <w:rPr>
          <w:rFonts w:ascii="Times New Roman" w:hAnsi="Times New Roman"/>
          <w:sz w:val="28"/>
          <w:szCs w:val="28"/>
        </w:rPr>
        <w:tab/>
        <w:t xml:space="preserve">4.5. В случае выявления факта нарушения получателем </w:t>
      </w:r>
      <w:r w:rsidR="00C06C9C" w:rsidRPr="0032379E">
        <w:rPr>
          <w:rFonts w:ascii="Times New Roman" w:hAnsi="Times New Roman"/>
          <w:sz w:val="28"/>
          <w:szCs w:val="28"/>
        </w:rPr>
        <w:t>грантовой</w:t>
      </w:r>
      <w:r w:rsidRPr="0032379E">
        <w:rPr>
          <w:rFonts w:ascii="Times New Roman" w:hAnsi="Times New Roman"/>
          <w:sz w:val="28"/>
          <w:szCs w:val="28"/>
        </w:rPr>
        <w:t xml:space="preserve"> поддержки условий предоставления </w:t>
      </w:r>
      <w:r w:rsidR="00C06C9C" w:rsidRPr="0032379E">
        <w:rPr>
          <w:rFonts w:ascii="Times New Roman" w:hAnsi="Times New Roman"/>
          <w:sz w:val="28"/>
          <w:szCs w:val="28"/>
        </w:rPr>
        <w:t>гранта</w:t>
      </w:r>
      <w:r w:rsidRPr="0032379E">
        <w:rPr>
          <w:rFonts w:ascii="Times New Roman" w:hAnsi="Times New Roman"/>
          <w:sz w:val="28"/>
          <w:szCs w:val="28"/>
        </w:rPr>
        <w:t xml:space="preserve">,  указанных в п. 4.3, 4.4 настоящего порядка, Управление принимает решение о возврате </w:t>
      </w:r>
      <w:r w:rsidR="00C06C9C" w:rsidRPr="0032379E">
        <w:rPr>
          <w:rFonts w:ascii="Times New Roman" w:hAnsi="Times New Roman"/>
          <w:sz w:val="28"/>
          <w:szCs w:val="28"/>
        </w:rPr>
        <w:t>гранта</w:t>
      </w:r>
      <w:r w:rsidRPr="0032379E">
        <w:rPr>
          <w:rFonts w:ascii="Times New Roman" w:hAnsi="Times New Roman"/>
          <w:sz w:val="28"/>
          <w:szCs w:val="28"/>
        </w:rPr>
        <w:t xml:space="preserve"> (применении штрафных санкций) (далее </w:t>
      </w:r>
      <w:r w:rsidRPr="0032379E">
        <w:rPr>
          <w:rFonts w:ascii="Arial" w:hAnsi="Arial" w:cs="Arial"/>
          <w:sz w:val="28"/>
          <w:szCs w:val="28"/>
        </w:rPr>
        <w:t>–</w:t>
      </w:r>
      <w:r w:rsidRPr="0032379E">
        <w:rPr>
          <w:rFonts w:ascii="Times New Roman" w:hAnsi="Times New Roman"/>
          <w:sz w:val="28"/>
          <w:szCs w:val="28"/>
        </w:rPr>
        <w:t xml:space="preserve"> решение о возврате </w:t>
      </w:r>
      <w:r w:rsidR="00C06C9C" w:rsidRPr="0032379E">
        <w:rPr>
          <w:rFonts w:ascii="Times New Roman" w:hAnsi="Times New Roman"/>
          <w:sz w:val="28"/>
          <w:szCs w:val="28"/>
        </w:rPr>
        <w:t>гранта</w:t>
      </w:r>
      <w:r w:rsidRPr="0032379E">
        <w:rPr>
          <w:rFonts w:ascii="Times New Roman" w:hAnsi="Times New Roman"/>
          <w:sz w:val="28"/>
          <w:szCs w:val="28"/>
        </w:rPr>
        <w:t>) в районный бюджет с указанием оснований его принятия.</w:t>
      </w:r>
    </w:p>
    <w:p w:rsidR="009E4867" w:rsidRPr="0032379E" w:rsidRDefault="009E4867"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xml:space="preserve">4.6. Управление в течение 3 рабочих дней направляет получателю </w:t>
      </w:r>
      <w:r w:rsidR="00C06C9C" w:rsidRPr="0032379E">
        <w:rPr>
          <w:rFonts w:ascii="Times New Roman" w:hAnsi="Times New Roman"/>
          <w:sz w:val="28"/>
          <w:szCs w:val="28"/>
        </w:rPr>
        <w:t>грантовой</w:t>
      </w:r>
      <w:r w:rsidRPr="0032379E">
        <w:rPr>
          <w:rFonts w:ascii="Times New Roman" w:hAnsi="Times New Roman"/>
          <w:sz w:val="28"/>
          <w:szCs w:val="28"/>
        </w:rPr>
        <w:t xml:space="preserve"> поддержки копию решения о возврате </w:t>
      </w:r>
      <w:r w:rsidR="00C06C9C" w:rsidRPr="0032379E">
        <w:rPr>
          <w:rFonts w:ascii="Times New Roman" w:hAnsi="Times New Roman"/>
          <w:sz w:val="28"/>
          <w:szCs w:val="28"/>
        </w:rPr>
        <w:t>гранта</w:t>
      </w:r>
      <w:r w:rsidRPr="0032379E">
        <w:rPr>
          <w:rFonts w:ascii="Times New Roman" w:hAnsi="Times New Roman"/>
          <w:sz w:val="28"/>
          <w:szCs w:val="28"/>
        </w:rPr>
        <w:t xml:space="preserve"> с указанием оснований его принятия заказным письмом с уведомлением.</w:t>
      </w:r>
    </w:p>
    <w:p w:rsidR="009E4867" w:rsidRPr="0032379E" w:rsidRDefault="009E4867" w:rsidP="0032379E">
      <w:pPr>
        <w:autoSpaceDE w:val="0"/>
        <w:autoSpaceDN w:val="0"/>
        <w:adjustRightInd w:val="0"/>
        <w:spacing w:after="0" w:line="240" w:lineRule="auto"/>
        <w:ind w:firstLine="709"/>
        <w:jc w:val="both"/>
        <w:rPr>
          <w:rFonts w:ascii="Times New Roman" w:hAnsi="Times New Roman"/>
          <w:sz w:val="28"/>
          <w:szCs w:val="28"/>
        </w:rPr>
      </w:pPr>
      <w:r w:rsidRPr="0032379E">
        <w:rPr>
          <w:rFonts w:ascii="Times New Roman" w:hAnsi="Times New Roman"/>
          <w:sz w:val="28"/>
          <w:szCs w:val="28"/>
        </w:rPr>
        <w:t xml:space="preserve">4.7. Получатель </w:t>
      </w:r>
      <w:r w:rsidR="00C06C9C" w:rsidRPr="0032379E">
        <w:rPr>
          <w:rFonts w:ascii="Times New Roman" w:hAnsi="Times New Roman"/>
          <w:sz w:val="28"/>
          <w:szCs w:val="28"/>
        </w:rPr>
        <w:t>грантовой</w:t>
      </w:r>
      <w:r w:rsidRPr="0032379E">
        <w:rPr>
          <w:rFonts w:ascii="Times New Roman" w:hAnsi="Times New Roman"/>
          <w:sz w:val="28"/>
          <w:szCs w:val="28"/>
        </w:rPr>
        <w:t xml:space="preserve"> поддержки в течение 10 рабочих дней со дня получения решения о возврате </w:t>
      </w:r>
      <w:r w:rsidR="00C06C9C" w:rsidRPr="0032379E">
        <w:rPr>
          <w:rFonts w:ascii="Times New Roman" w:hAnsi="Times New Roman"/>
          <w:sz w:val="28"/>
          <w:szCs w:val="28"/>
        </w:rPr>
        <w:t>гранта</w:t>
      </w:r>
      <w:r w:rsidRPr="0032379E">
        <w:rPr>
          <w:rFonts w:ascii="Times New Roman" w:hAnsi="Times New Roman"/>
          <w:sz w:val="28"/>
          <w:szCs w:val="28"/>
        </w:rPr>
        <w:t xml:space="preserve"> обязан произвести возврат в районный бюджет ранее полученных сумм </w:t>
      </w:r>
      <w:r w:rsidR="00C06C9C" w:rsidRPr="0032379E">
        <w:rPr>
          <w:rFonts w:ascii="Times New Roman" w:hAnsi="Times New Roman"/>
          <w:sz w:val="28"/>
          <w:szCs w:val="28"/>
        </w:rPr>
        <w:t>гранта</w:t>
      </w:r>
      <w:r w:rsidRPr="0032379E">
        <w:rPr>
          <w:rFonts w:ascii="Times New Roman" w:hAnsi="Times New Roman"/>
          <w:sz w:val="28"/>
          <w:szCs w:val="28"/>
        </w:rPr>
        <w:t xml:space="preserve"> и (или) размера штрафных санкций, указанных в решении о возврате </w:t>
      </w:r>
      <w:r w:rsidR="00C06C9C" w:rsidRPr="0032379E">
        <w:rPr>
          <w:rFonts w:ascii="Times New Roman" w:hAnsi="Times New Roman"/>
          <w:sz w:val="28"/>
          <w:szCs w:val="28"/>
        </w:rPr>
        <w:t>гранта</w:t>
      </w:r>
      <w:r w:rsidRPr="0032379E">
        <w:rPr>
          <w:rFonts w:ascii="Times New Roman" w:hAnsi="Times New Roman"/>
          <w:sz w:val="28"/>
          <w:szCs w:val="28"/>
        </w:rPr>
        <w:t xml:space="preserve"> .</w:t>
      </w:r>
    </w:p>
    <w:p w:rsidR="009E4867" w:rsidRPr="0032379E" w:rsidRDefault="009E4867" w:rsidP="0032379E">
      <w:pPr>
        <w:autoSpaceDE w:val="0"/>
        <w:autoSpaceDN w:val="0"/>
        <w:adjustRightInd w:val="0"/>
        <w:spacing w:after="0" w:line="240" w:lineRule="auto"/>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ab/>
        <w:t xml:space="preserve">4.8. Направление решения о возврате </w:t>
      </w:r>
      <w:r w:rsidR="00C06C9C" w:rsidRPr="0032379E">
        <w:rPr>
          <w:rFonts w:ascii="Times New Roman" w:eastAsia="Calibri" w:hAnsi="Times New Roman"/>
          <w:sz w:val="28"/>
          <w:szCs w:val="28"/>
          <w:lang w:eastAsia="en-US"/>
        </w:rPr>
        <w:t>гранта</w:t>
      </w:r>
      <w:r w:rsidRPr="0032379E">
        <w:rPr>
          <w:rFonts w:ascii="Times New Roman" w:eastAsia="Calibri" w:hAnsi="Times New Roman"/>
          <w:sz w:val="28"/>
          <w:szCs w:val="28"/>
          <w:lang w:eastAsia="en-US"/>
        </w:rPr>
        <w:t xml:space="preserve"> (штрафных санкций), согласно пунктам 4.6, 4.7 настоящего порядка является соблюдением Управлением досудебного порядка урегулирования спора.</w:t>
      </w:r>
    </w:p>
    <w:p w:rsidR="009E4867" w:rsidRPr="0032379E" w:rsidRDefault="009E4867" w:rsidP="0032379E">
      <w:pPr>
        <w:autoSpaceDE w:val="0"/>
        <w:autoSpaceDN w:val="0"/>
        <w:adjustRightInd w:val="0"/>
        <w:spacing w:after="0" w:line="240" w:lineRule="auto"/>
        <w:ind w:firstLine="540"/>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ab/>
        <w:t xml:space="preserve">4.9. В случае если получатель </w:t>
      </w:r>
      <w:r w:rsidR="00C06C9C" w:rsidRPr="0032379E">
        <w:rPr>
          <w:rFonts w:ascii="Times New Roman" w:eastAsia="Calibri" w:hAnsi="Times New Roman"/>
          <w:sz w:val="28"/>
          <w:szCs w:val="28"/>
          <w:lang w:eastAsia="en-US"/>
        </w:rPr>
        <w:t>грантовой</w:t>
      </w:r>
      <w:r w:rsidRPr="0032379E">
        <w:rPr>
          <w:rFonts w:ascii="Times New Roman" w:eastAsia="Calibri" w:hAnsi="Times New Roman"/>
          <w:sz w:val="28"/>
          <w:szCs w:val="28"/>
          <w:lang w:eastAsia="en-US"/>
        </w:rPr>
        <w:t xml:space="preserve"> поддержки не возвратил </w:t>
      </w:r>
      <w:r w:rsidR="00C06C9C" w:rsidRPr="0032379E">
        <w:rPr>
          <w:rFonts w:ascii="Times New Roman" w:eastAsia="Calibri" w:hAnsi="Times New Roman"/>
          <w:sz w:val="28"/>
          <w:szCs w:val="28"/>
          <w:lang w:eastAsia="en-US"/>
        </w:rPr>
        <w:t>грант</w:t>
      </w:r>
      <w:r w:rsidRPr="0032379E">
        <w:rPr>
          <w:rFonts w:ascii="Times New Roman" w:eastAsia="Calibri" w:hAnsi="Times New Roman"/>
          <w:sz w:val="28"/>
          <w:szCs w:val="28"/>
          <w:lang w:eastAsia="en-US"/>
        </w:rPr>
        <w:t xml:space="preserve"> в установленный срок или возвратил е</w:t>
      </w:r>
      <w:r w:rsidR="00C06C9C" w:rsidRPr="0032379E">
        <w:rPr>
          <w:rFonts w:ascii="Times New Roman" w:eastAsia="Calibri" w:hAnsi="Times New Roman"/>
          <w:sz w:val="28"/>
          <w:szCs w:val="28"/>
          <w:lang w:eastAsia="en-US"/>
        </w:rPr>
        <w:t>го</w:t>
      </w:r>
      <w:r w:rsidRPr="0032379E">
        <w:rPr>
          <w:rFonts w:ascii="Times New Roman" w:eastAsia="Calibri" w:hAnsi="Times New Roman"/>
          <w:sz w:val="28"/>
          <w:szCs w:val="28"/>
          <w:lang w:eastAsia="en-US"/>
        </w:rPr>
        <w:t xml:space="preserve"> не в полном объеме, Управление обращается в суд о взыскании средств </w:t>
      </w:r>
      <w:r w:rsidR="00C06C9C" w:rsidRPr="0032379E">
        <w:rPr>
          <w:rFonts w:ascii="Times New Roman" w:eastAsia="Calibri" w:hAnsi="Times New Roman"/>
          <w:sz w:val="28"/>
          <w:szCs w:val="28"/>
          <w:lang w:eastAsia="en-US"/>
        </w:rPr>
        <w:t>гранта</w:t>
      </w:r>
      <w:r w:rsidRPr="0032379E">
        <w:rPr>
          <w:rFonts w:ascii="Times New Roman" w:eastAsia="Calibri" w:hAnsi="Times New Roman"/>
          <w:sz w:val="28"/>
          <w:szCs w:val="28"/>
          <w:lang w:eastAsia="en-US"/>
        </w:rPr>
        <w:t xml:space="preserve"> (штрафных санкций) в районный бюджет в соответствии с законодательством Российской Федерации. </w:t>
      </w:r>
    </w:p>
    <w:p w:rsidR="009E4867" w:rsidRPr="0032379E" w:rsidRDefault="009E4867" w:rsidP="0032379E">
      <w:pPr>
        <w:widowControl w:val="0"/>
        <w:autoSpaceDE w:val="0"/>
        <w:autoSpaceDN w:val="0"/>
        <w:adjustRightInd w:val="0"/>
        <w:spacing w:after="0" w:line="240" w:lineRule="auto"/>
        <w:ind w:firstLine="709"/>
        <w:jc w:val="both"/>
        <w:rPr>
          <w:rFonts w:ascii="Times New Roman" w:hAnsi="Times New Roman"/>
          <w:sz w:val="28"/>
          <w:szCs w:val="28"/>
        </w:rPr>
      </w:pPr>
    </w:p>
    <w:p w:rsidR="009E4867" w:rsidRPr="0032379E" w:rsidRDefault="009E4867" w:rsidP="0032379E">
      <w:pPr>
        <w:autoSpaceDE w:val="0"/>
        <w:autoSpaceDN w:val="0"/>
        <w:adjustRightInd w:val="0"/>
        <w:spacing w:after="0" w:line="240" w:lineRule="auto"/>
        <w:ind w:left="4678"/>
        <w:outlineLvl w:val="1"/>
        <w:rPr>
          <w:rFonts w:ascii="Times New Roman" w:hAnsi="Times New Roman"/>
          <w:sz w:val="28"/>
          <w:szCs w:val="28"/>
        </w:rPr>
      </w:pPr>
    </w:p>
    <w:p w:rsidR="009E4867" w:rsidRPr="0032379E" w:rsidRDefault="009E4867" w:rsidP="0032379E">
      <w:pPr>
        <w:autoSpaceDE w:val="0"/>
        <w:autoSpaceDN w:val="0"/>
        <w:adjustRightInd w:val="0"/>
        <w:spacing w:after="0" w:line="240" w:lineRule="auto"/>
        <w:ind w:left="4678"/>
        <w:outlineLvl w:val="1"/>
        <w:rPr>
          <w:rFonts w:ascii="Times New Roman" w:hAnsi="Times New Roman"/>
          <w:sz w:val="28"/>
          <w:szCs w:val="28"/>
        </w:rPr>
      </w:pPr>
    </w:p>
    <w:p w:rsidR="009E4867" w:rsidRPr="0032379E" w:rsidRDefault="009E4867" w:rsidP="0032379E">
      <w:pPr>
        <w:autoSpaceDE w:val="0"/>
        <w:autoSpaceDN w:val="0"/>
        <w:adjustRightInd w:val="0"/>
        <w:spacing w:after="0" w:line="240" w:lineRule="auto"/>
        <w:ind w:left="4678"/>
        <w:outlineLvl w:val="1"/>
        <w:rPr>
          <w:rFonts w:ascii="Times New Roman" w:hAnsi="Times New Roman"/>
          <w:sz w:val="28"/>
          <w:szCs w:val="28"/>
        </w:rPr>
      </w:pPr>
    </w:p>
    <w:p w:rsidR="009E4867" w:rsidRPr="0032379E" w:rsidRDefault="009E4867" w:rsidP="0032379E">
      <w:pPr>
        <w:autoSpaceDE w:val="0"/>
        <w:autoSpaceDN w:val="0"/>
        <w:adjustRightInd w:val="0"/>
        <w:spacing w:after="0" w:line="240" w:lineRule="auto"/>
        <w:ind w:left="4678"/>
        <w:outlineLvl w:val="1"/>
        <w:rPr>
          <w:rFonts w:ascii="Times New Roman" w:hAnsi="Times New Roman"/>
          <w:sz w:val="28"/>
          <w:szCs w:val="28"/>
        </w:rPr>
      </w:pPr>
    </w:p>
    <w:p w:rsidR="009E4867" w:rsidRPr="0032379E" w:rsidRDefault="009E4867" w:rsidP="0032379E">
      <w:pPr>
        <w:autoSpaceDE w:val="0"/>
        <w:autoSpaceDN w:val="0"/>
        <w:adjustRightInd w:val="0"/>
        <w:spacing w:after="0" w:line="240" w:lineRule="auto"/>
        <w:ind w:left="4678"/>
        <w:outlineLvl w:val="1"/>
        <w:rPr>
          <w:rFonts w:ascii="Times New Roman" w:hAnsi="Times New Roman"/>
          <w:sz w:val="28"/>
          <w:szCs w:val="28"/>
        </w:rPr>
      </w:pPr>
    </w:p>
    <w:p w:rsidR="003A2E83" w:rsidRPr="0032379E" w:rsidRDefault="003A2E83" w:rsidP="0032379E">
      <w:pPr>
        <w:widowControl w:val="0"/>
        <w:autoSpaceDE w:val="0"/>
        <w:autoSpaceDN w:val="0"/>
        <w:adjustRightInd w:val="0"/>
        <w:spacing w:after="0" w:line="240" w:lineRule="auto"/>
        <w:ind w:left="4536"/>
        <w:outlineLvl w:val="2"/>
        <w:rPr>
          <w:rFonts w:ascii="Times New Roman" w:hAnsi="Times New Roman"/>
          <w:sz w:val="28"/>
          <w:szCs w:val="28"/>
        </w:rPr>
      </w:pPr>
    </w:p>
    <w:p w:rsidR="003A2E83" w:rsidRPr="0032379E" w:rsidRDefault="003A2E83" w:rsidP="0032379E">
      <w:pPr>
        <w:widowControl w:val="0"/>
        <w:autoSpaceDE w:val="0"/>
        <w:autoSpaceDN w:val="0"/>
        <w:adjustRightInd w:val="0"/>
        <w:spacing w:after="0" w:line="240" w:lineRule="auto"/>
        <w:ind w:left="4536"/>
        <w:outlineLvl w:val="2"/>
        <w:rPr>
          <w:rFonts w:ascii="Times New Roman" w:hAnsi="Times New Roman"/>
          <w:sz w:val="28"/>
          <w:szCs w:val="28"/>
        </w:rPr>
      </w:pPr>
    </w:p>
    <w:p w:rsidR="003A2E83" w:rsidRPr="0032379E" w:rsidRDefault="003A2E83" w:rsidP="0032379E">
      <w:pPr>
        <w:widowControl w:val="0"/>
        <w:autoSpaceDE w:val="0"/>
        <w:autoSpaceDN w:val="0"/>
        <w:adjustRightInd w:val="0"/>
        <w:spacing w:after="0" w:line="240" w:lineRule="auto"/>
        <w:ind w:left="4536"/>
        <w:outlineLvl w:val="2"/>
        <w:rPr>
          <w:rFonts w:ascii="Times New Roman" w:hAnsi="Times New Roman"/>
          <w:sz w:val="28"/>
          <w:szCs w:val="28"/>
        </w:rPr>
      </w:pPr>
    </w:p>
    <w:p w:rsidR="00C22DE1" w:rsidRPr="0032379E" w:rsidRDefault="00C22DE1" w:rsidP="0032379E">
      <w:pPr>
        <w:widowControl w:val="0"/>
        <w:autoSpaceDE w:val="0"/>
        <w:autoSpaceDN w:val="0"/>
        <w:adjustRightInd w:val="0"/>
        <w:spacing w:after="0" w:line="240" w:lineRule="auto"/>
        <w:ind w:left="4536"/>
        <w:outlineLvl w:val="2"/>
        <w:rPr>
          <w:rFonts w:ascii="Times New Roman" w:hAnsi="Times New Roman"/>
          <w:sz w:val="28"/>
          <w:szCs w:val="28"/>
        </w:rPr>
      </w:pPr>
    </w:p>
    <w:p w:rsidR="00C22DE1" w:rsidRPr="0032379E" w:rsidRDefault="00C22DE1" w:rsidP="0032379E">
      <w:pPr>
        <w:widowControl w:val="0"/>
        <w:autoSpaceDE w:val="0"/>
        <w:autoSpaceDN w:val="0"/>
        <w:adjustRightInd w:val="0"/>
        <w:spacing w:after="0" w:line="240" w:lineRule="auto"/>
        <w:ind w:left="4536"/>
        <w:outlineLvl w:val="2"/>
        <w:rPr>
          <w:rFonts w:ascii="Times New Roman" w:hAnsi="Times New Roman"/>
          <w:sz w:val="28"/>
          <w:szCs w:val="28"/>
        </w:rPr>
      </w:pPr>
    </w:p>
    <w:p w:rsidR="00C22DE1" w:rsidRPr="0032379E" w:rsidRDefault="00C22DE1" w:rsidP="0032379E">
      <w:pPr>
        <w:widowControl w:val="0"/>
        <w:autoSpaceDE w:val="0"/>
        <w:autoSpaceDN w:val="0"/>
        <w:adjustRightInd w:val="0"/>
        <w:spacing w:after="0" w:line="240" w:lineRule="auto"/>
        <w:ind w:left="4536"/>
        <w:outlineLvl w:val="2"/>
        <w:rPr>
          <w:rFonts w:ascii="Times New Roman" w:hAnsi="Times New Roman"/>
          <w:sz w:val="28"/>
          <w:szCs w:val="28"/>
        </w:rPr>
      </w:pPr>
    </w:p>
    <w:p w:rsidR="00C22DE1" w:rsidRPr="0032379E" w:rsidRDefault="00C22DE1" w:rsidP="0032379E">
      <w:pPr>
        <w:widowControl w:val="0"/>
        <w:autoSpaceDE w:val="0"/>
        <w:autoSpaceDN w:val="0"/>
        <w:adjustRightInd w:val="0"/>
        <w:spacing w:after="0" w:line="240" w:lineRule="auto"/>
        <w:ind w:left="4536"/>
        <w:outlineLvl w:val="2"/>
        <w:rPr>
          <w:rFonts w:ascii="Times New Roman" w:hAnsi="Times New Roman"/>
          <w:sz w:val="28"/>
          <w:szCs w:val="28"/>
        </w:rPr>
      </w:pPr>
    </w:p>
    <w:p w:rsidR="00C22DE1" w:rsidRPr="0032379E" w:rsidRDefault="00C22DE1" w:rsidP="0032379E">
      <w:pPr>
        <w:widowControl w:val="0"/>
        <w:autoSpaceDE w:val="0"/>
        <w:autoSpaceDN w:val="0"/>
        <w:adjustRightInd w:val="0"/>
        <w:spacing w:after="0" w:line="240" w:lineRule="auto"/>
        <w:ind w:left="4536"/>
        <w:outlineLvl w:val="2"/>
        <w:rPr>
          <w:rFonts w:ascii="Times New Roman" w:hAnsi="Times New Roman"/>
          <w:sz w:val="28"/>
          <w:szCs w:val="28"/>
        </w:rPr>
      </w:pPr>
    </w:p>
    <w:p w:rsidR="00C22DE1" w:rsidRPr="0032379E" w:rsidRDefault="00C22DE1" w:rsidP="0032379E">
      <w:pPr>
        <w:widowControl w:val="0"/>
        <w:autoSpaceDE w:val="0"/>
        <w:autoSpaceDN w:val="0"/>
        <w:adjustRightInd w:val="0"/>
        <w:spacing w:after="0" w:line="240" w:lineRule="auto"/>
        <w:ind w:left="4536"/>
        <w:outlineLvl w:val="2"/>
        <w:rPr>
          <w:rFonts w:ascii="Times New Roman" w:hAnsi="Times New Roman"/>
          <w:sz w:val="28"/>
          <w:szCs w:val="28"/>
        </w:rPr>
      </w:pPr>
    </w:p>
    <w:p w:rsidR="00C22DE1" w:rsidRPr="0032379E" w:rsidRDefault="00C22DE1" w:rsidP="0032379E">
      <w:pPr>
        <w:widowControl w:val="0"/>
        <w:autoSpaceDE w:val="0"/>
        <w:autoSpaceDN w:val="0"/>
        <w:adjustRightInd w:val="0"/>
        <w:spacing w:after="0" w:line="240" w:lineRule="auto"/>
        <w:ind w:left="4536"/>
        <w:outlineLvl w:val="2"/>
        <w:rPr>
          <w:rFonts w:ascii="Times New Roman" w:hAnsi="Times New Roman"/>
          <w:sz w:val="28"/>
          <w:szCs w:val="28"/>
        </w:rPr>
      </w:pPr>
    </w:p>
    <w:p w:rsidR="00C22DE1" w:rsidRPr="0032379E" w:rsidRDefault="00C22DE1" w:rsidP="0032379E">
      <w:pPr>
        <w:widowControl w:val="0"/>
        <w:autoSpaceDE w:val="0"/>
        <w:autoSpaceDN w:val="0"/>
        <w:adjustRightInd w:val="0"/>
        <w:spacing w:after="0" w:line="240" w:lineRule="auto"/>
        <w:ind w:left="4536"/>
        <w:outlineLvl w:val="2"/>
        <w:rPr>
          <w:rFonts w:ascii="Times New Roman" w:hAnsi="Times New Roman"/>
          <w:sz w:val="28"/>
          <w:szCs w:val="28"/>
        </w:rPr>
      </w:pPr>
    </w:p>
    <w:p w:rsidR="00C22DE1" w:rsidRPr="0032379E" w:rsidRDefault="00C22DE1" w:rsidP="0032379E">
      <w:pPr>
        <w:widowControl w:val="0"/>
        <w:autoSpaceDE w:val="0"/>
        <w:autoSpaceDN w:val="0"/>
        <w:adjustRightInd w:val="0"/>
        <w:spacing w:after="0" w:line="240" w:lineRule="auto"/>
        <w:ind w:left="4536"/>
        <w:outlineLvl w:val="2"/>
        <w:rPr>
          <w:rFonts w:ascii="Times New Roman" w:hAnsi="Times New Roman"/>
          <w:sz w:val="28"/>
          <w:szCs w:val="28"/>
        </w:rPr>
      </w:pPr>
    </w:p>
    <w:p w:rsidR="00C22DE1" w:rsidRPr="0032379E" w:rsidRDefault="00C22DE1" w:rsidP="0032379E">
      <w:pPr>
        <w:widowControl w:val="0"/>
        <w:autoSpaceDE w:val="0"/>
        <w:autoSpaceDN w:val="0"/>
        <w:adjustRightInd w:val="0"/>
        <w:spacing w:after="0" w:line="240" w:lineRule="auto"/>
        <w:ind w:left="4536"/>
        <w:outlineLvl w:val="2"/>
        <w:rPr>
          <w:rFonts w:ascii="Times New Roman" w:hAnsi="Times New Roman"/>
          <w:sz w:val="28"/>
          <w:szCs w:val="28"/>
        </w:rPr>
      </w:pPr>
    </w:p>
    <w:p w:rsidR="00C22DE1" w:rsidRPr="0032379E" w:rsidRDefault="00C22DE1" w:rsidP="0032379E">
      <w:pPr>
        <w:widowControl w:val="0"/>
        <w:autoSpaceDE w:val="0"/>
        <w:autoSpaceDN w:val="0"/>
        <w:adjustRightInd w:val="0"/>
        <w:spacing w:after="0" w:line="240" w:lineRule="auto"/>
        <w:ind w:left="4536"/>
        <w:outlineLvl w:val="2"/>
        <w:rPr>
          <w:rFonts w:ascii="Times New Roman" w:hAnsi="Times New Roman"/>
          <w:sz w:val="28"/>
          <w:szCs w:val="28"/>
        </w:rPr>
      </w:pPr>
    </w:p>
    <w:p w:rsidR="00C22DE1" w:rsidRPr="0032379E" w:rsidRDefault="00C22DE1" w:rsidP="0032379E">
      <w:pPr>
        <w:widowControl w:val="0"/>
        <w:autoSpaceDE w:val="0"/>
        <w:autoSpaceDN w:val="0"/>
        <w:adjustRightInd w:val="0"/>
        <w:spacing w:after="0" w:line="240" w:lineRule="auto"/>
        <w:ind w:left="4536"/>
        <w:outlineLvl w:val="2"/>
        <w:rPr>
          <w:rFonts w:ascii="Times New Roman" w:hAnsi="Times New Roman"/>
          <w:sz w:val="28"/>
          <w:szCs w:val="28"/>
        </w:rPr>
      </w:pPr>
    </w:p>
    <w:p w:rsidR="009E4867" w:rsidRPr="0032379E" w:rsidRDefault="009E4867" w:rsidP="0032379E">
      <w:pPr>
        <w:widowControl w:val="0"/>
        <w:autoSpaceDE w:val="0"/>
        <w:autoSpaceDN w:val="0"/>
        <w:adjustRightInd w:val="0"/>
        <w:spacing w:after="0" w:line="240" w:lineRule="auto"/>
        <w:ind w:left="4536"/>
        <w:outlineLvl w:val="2"/>
        <w:rPr>
          <w:rFonts w:ascii="Times New Roman" w:hAnsi="Times New Roman"/>
          <w:sz w:val="28"/>
          <w:szCs w:val="28"/>
        </w:rPr>
      </w:pPr>
      <w:r w:rsidRPr="0032379E">
        <w:rPr>
          <w:rFonts w:ascii="Times New Roman" w:hAnsi="Times New Roman"/>
          <w:sz w:val="28"/>
          <w:szCs w:val="28"/>
        </w:rPr>
        <w:t xml:space="preserve">Приложение № 1 </w:t>
      </w:r>
    </w:p>
    <w:p w:rsidR="009E4867" w:rsidRPr="0032379E" w:rsidRDefault="009E4867" w:rsidP="0032379E">
      <w:pPr>
        <w:autoSpaceDE w:val="0"/>
        <w:autoSpaceDN w:val="0"/>
        <w:adjustRightInd w:val="0"/>
        <w:spacing w:after="0" w:line="240" w:lineRule="auto"/>
        <w:ind w:left="4536"/>
        <w:jc w:val="both"/>
        <w:rPr>
          <w:rFonts w:ascii="Times New Roman" w:hAnsi="Times New Roman"/>
          <w:sz w:val="28"/>
          <w:szCs w:val="28"/>
        </w:rPr>
      </w:pPr>
      <w:r w:rsidRPr="0032379E">
        <w:rPr>
          <w:rFonts w:ascii="Times New Roman" w:hAnsi="Times New Roman"/>
          <w:sz w:val="28"/>
          <w:szCs w:val="28"/>
        </w:rPr>
        <w:t xml:space="preserve">к Порядку предоставления </w:t>
      </w:r>
      <w:r w:rsidR="00E84A06" w:rsidRPr="0032379E">
        <w:rPr>
          <w:rFonts w:ascii="Times New Roman" w:hAnsi="Times New Roman"/>
          <w:sz w:val="28"/>
          <w:szCs w:val="28"/>
        </w:rPr>
        <w:t xml:space="preserve">грантов в форме </w:t>
      </w:r>
      <w:r w:rsidRPr="0032379E">
        <w:rPr>
          <w:rFonts w:ascii="Times New Roman" w:hAnsi="Times New Roman"/>
          <w:sz w:val="28"/>
          <w:szCs w:val="28"/>
        </w:rPr>
        <w:t xml:space="preserve">субсидий субъектам малого и среднего предпринимательства </w:t>
      </w:r>
      <w:r w:rsidR="00E84A06" w:rsidRPr="0032379E">
        <w:rPr>
          <w:rFonts w:ascii="Times New Roman" w:hAnsi="Times New Roman"/>
          <w:sz w:val="28"/>
          <w:szCs w:val="28"/>
        </w:rPr>
        <w:t>на начало ведения</w:t>
      </w:r>
      <w:r w:rsidRPr="0032379E">
        <w:rPr>
          <w:rFonts w:ascii="Times New Roman" w:hAnsi="Times New Roman"/>
          <w:sz w:val="28"/>
          <w:szCs w:val="28"/>
        </w:rPr>
        <w:t xml:space="preserve"> предпринимательской деятельности</w:t>
      </w:r>
    </w:p>
    <w:p w:rsidR="009E4867" w:rsidRPr="0032379E" w:rsidRDefault="009E4867" w:rsidP="0032379E">
      <w:pPr>
        <w:autoSpaceDE w:val="0"/>
        <w:autoSpaceDN w:val="0"/>
        <w:adjustRightInd w:val="0"/>
        <w:spacing w:after="0" w:line="240" w:lineRule="auto"/>
        <w:jc w:val="center"/>
        <w:outlineLvl w:val="0"/>
        <w:rPr>
          <w:rFonts w:ascii="Times New Roman" w:hAnsi="Times New Roman"/>
          <w:sz w:val="28"/>
          <w:szCs w:val="28"/>
        </w:rPr>
      </w:pPr>
    </w:p>
    <w:p w:rsidR="009E4867" w:rsidRPr="0032379E" w:rsidRDefault="009E4867" w:rsidP="0032379E">
      <w:pPr>
        <w:autoSpaceDE w:val="0"/>
        <w:autoSpaceDN w:val="0"/>
        <w:adjustRightInd w:val="0"/>
        <w:spacing w:after="0" w:line="240" w:lineRule="auto"/>
        <w:jc w:val="center"/>
        <w:outlineLvl w:val="0"/>
        <w:rPr>
          <w:rFonts w:ascii="Times New Roman" w:hAnsi="Times New Roman"/>
          <w:sz w:val="28"/>
          <w:szCs w:val="28"/>
        </w:rPr>
      </w:pPr>
    </w:p>
    <w:p w:rsidR="00E846CD" w:rsidRPr="0032379E" w:rsidRDefault="00E846CD" w:rsidP="0032379E">
      <w:pPr>
        <w:autoSpaceDE w:val="0"/>
        <w:autoSpaceDN w:val="0"/>
        <w:adjustRightInd w:val="0"/>
        <w:spacing w:after="0" w:line="240" w:lineRule="auto"/>
        <w:jc w:val="center"/>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Предварительная заявка  </w:t>
      </w:r>
    </w:p>
    <w:p w:rsidR="00E846CD" w:rsidRPr="0032379E" w:rsidRDefault="00E846CD"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eastAsia="Calibri" w:hAnsi="Times New Roman"/>
          <w:sz w:val="28"/>
          <w:szCs w:val="28"/>
          <w:lang w:eastAsia="en-US"/>
        </w:rPr>
        <w:t xml:space="preserve">на предоставление </w:t>
      </w:r>
      <w:r w:rsidRPr="0032379E">
        <w:rPr>
          <w:rFonts w:ascii="Times New Roman" w:hAnsi="Times New Roman"/>
          <w:sz w:val="28"/>
          <w:szCs w:val="28"/>
        </w:rPr>
        <w:t xml:space="preserve">грантовой поддержки на начало ведения предпринимательской деятельности </w:t>
      </w:r>
    </w:p>
    <w:p w:rsidR="00E846CD" w:rsidRPr="0032379E" w:rsidRDefault="00E846CD" w:rsidP="0032379E">
      <w:pPr>
        <w:autoSpaceDE w:val="0"/>
        <w:autoSpaceDN w:val="0"/>
        <w:adjustRightInd w:val="0"/>
        <w:spacing w:after="0" w:line="240" w:lineRule="auto"/>
        <w:jc w:val="center"/>
        <w:rPr>
          <w:rFonts w:ascii="Times New Roman" w:eastAsia="Calibri" w:hAnsi="Times New Roman"/>
          <w:sz w:val="28"/>
          <w:szCs w:val="28"/>
          <w:lang w:eastAsia="en-US"/>
        </w:rPr>
      </w:pPr>
    </w:p>
    <w:p w:rsidR="00E846CD" w:rsidRPr="0032379E" w:rsidRDefault="00E846CD" w:rsidP="0032379E">
      <w:pPr>
        <w:autoSpaceDE w:val="0"/>
        <w:autoSpaceDN w:val="0"/>
        <w:adjustRightInd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__________________________________________________________________,</w:t>
      </w:r>
    </w:p>
    <w:p w:rsidR="00E846CD" w:rsidRPr="0032379E" w:rsidRDefault="00E846CD" w:rsidP="0032379E">
      <w:pPr>
        <w:autoSpaceDE w:val="0"/>
        <w:autoSpaceDN w:val="0"/>
        <w:adjustRightInd w:val="0"/>
        <w:spacing w:after="0" w:line="240" w:lineRule="auto"/>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(наименование заявителя)</w:t>
      </w:r>
    </w:p>
    <w:p w:rsidR="00E846CD" w:rsidRPr="0032379E" w:rsidRDefault="00E846CD" w:rsidP="0032379E">
      <w:pPr>
        <w:widowControl w:val="0"/>
        <w:autoSpaceDE w:val="0"/>
        <w:autoSpaceDN w:val="0"/>
        <w:spacing w:after="0" w:line="240" w:lineRule="auto"/>
        <w:jc w:val="both"/>
        <w:rPr>
          <w:rFonts w:ascii="Times New Roman" w:hAnsi="Times New Roman"/>
          <w:sz w:val="28"/>
          <w:szCs w:val="28"/>
        </w:rPr>
      </w:pPr>
      <w:r w:rsidRPr="0032379E">
        <w:rPr>
          <w:rFonts w:ascii="Times New Roman" w:hAnsi="Times New Roman"/>
          <w:sz w:val="28"/>
          <w:szCs w:val="28"/>
        </w:rPr>
        <w:t xml:space="preserve"> </w:t>
      </w:r>
    </w:p>
    <w:p w:rsidR="00E846CD" w:rsidRPr="0032379E" w:rsidRDefault="00E846CD"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kern w:val="2"/>
          <w:sz w:val="28"/>
          <w:szCs w:val="28"/>
          <w:lang w:eastAsia="hi-IN" w:bidi="hi-IN"/>
        </w:rPr>
        <w:t xml:space="preserve">прошу предоставить </w:t>
      </w:r>
      <w:r w:rsidRPr="0032379E">
        <w:rPr>
          <w:rFonts w:ascii="Times New Roman" w:hAnsi="Times New Roman"/>
          <w:sz w:val="28"/>
          <w:szCs w:val="28"/>
        </w:rPr>
        <w:t>грант на начало ведения предпринимательской  деятельности, предполагаемый размер гранта________________________ __________________________________________________________________</w:t>
      </w:r>
    </w:p>
    <w:p w:rsidR="00E846CD" w:rsidRPr="0032379E" w:rsidRDefault="00E846CD" w:rsidP="0032379E">
      <w:pPr>
        <w:spacing w:before="280" w:after="240" w:line="360" w:lineRule="atLeast"/>
        <w:ind w:firstLine="709"/>
        <w:jc w:val="both"/>
        <w:textAlignment w:val="baseline"/>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1. Информация о заявителе:</w:t>
      </w:r>
    </w:p>
    <w:p w:rsidR="00E846CD" w:rsidRPr="0032379E" w:rsidRDefault="00E846CD" w:rsidP="0032379E">
      <w:pPr>
        <w:widowControl w:val="0"/>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Юридический адрес___________________________________________ __________________________________________________________________;</w:t>
      </w:r>
    </w:p>
    <w:p w:rsidR="00E846CD" w:rsidRPr="0032379E" w:rsidRDefault="00E846CD" w:rsidP="0032379E">
      <w:pPr>
        <w:widowControl w:val="0"/>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Фактический адрес___________________________________________ __________________________________________________________________;</w:t>
      </w:r>
    </w:p>
    <w:p w:rsidR="00E846CD" w:rsidRPr="0032379E" w:rsidRDefault="00E846CD" w:rsidP="0032379E">
      <w:pPr>
        <w:widowControl w:val="0"/>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Дата регистрации предпринимательской деятельности_____________;</w:t>
      </w:r>
    </w:p>
    <w:p w:rsidR="00E846CD" w:rsidRPr="0032379E" w:rsidRDefault="00E846CD" w:rsidP="0032379E">
      <w:pPr>
        <w:widowControl w:val="0"/>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Телефон, факс, e-mai</w:t>
      </w:r>
      <w:r w:rsidRPr="0032379E">
        <w:rPr>
          <w:rFonts w:ascii="Times New Roman" w:hAnsi="Times New Roman"/>
          <w:kern w:val="2"/>
          <w:sz w:val="28"/>
          <w:szCs w:val="28"/>
          <w:lang w:val="en-US" w:eastAsia="hi-IN" w:bidi="hi-IN"/>
        </w:rPr>
        <w:t>l</w:t>
      </w:r>
      <w:r w:rsidRPr="0032379E">
        <w:rPr>
          <w:rFonts w:ascii="Times New Roman" w:hAnsi="Times New Roman"/>
          <w:kern w:val="2"/>
          <w:sz w:val="28"/>
          <w:szCs w:val="28"/>
          <w:lang w:eastAsia="hi-IN" w:bidi="hi-IN"/>
        </w:rPr>
        <w:t>__________________________________________;</w:t>
      </w:r>
    </w:p>
    <w:p w:rsidR="00E846CD" w:rsidRPr="0032379E" w:rsidRDefault="00E846CD" w:rsidP="0032379E">
      <w:pPr>
        <w:widowControl w:val="0"/>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ИНН/КПП____________________________________________________</w:t>
      </w:r>
    </w:p>
    <w:p w:rsidR="00E846CD" w:rsidRPr="0032379E" w:rsidRDefault="00E846CD" w:rsidP="0032379E">
      <w:pPr>
        <w:widowControl w:val="0"/>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Основной ОКВЭД_____________________________________________;</w:t>
      </w:r>
    </w:p>
    <w:p w:rsidR="00E846CD" w:rsidRPr="0032379E" w:rsidRDefault="00E846CD" w:rsidP="0032379E">
      <w:pPr>
        <w:widowControl w:val="0"/>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2. Среднесписочная численность работников на 01.01.202__, с учетом всех работников, в том числе работников, работающих по гражданско-правовым договорам или по совместительству с учетом реально отработанного времени ___________________________________;</w:t>
      </w:r>
    </w:p>
    <w:p w:rsidR="00E846CD" w:rsidRPr="0032379E" w:rsidRDefault="00612681" w:rsidP="0032379E">
      <w:pPr>
        <w:widowControl w:val="0"/>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3</w:t>
      </w:r>
      <w:r w:rsidR="00E846CD" w:rsidRPr="0032379E">
        <w:rPr>
          <w:rFonts w:ascii="Times New Roman" w:hAnsi="Times New Roman"/>
          <w:kern w:val="2"/>
          <w:sz w:val="28"/>
          <w:szCs w:val="28"/>
          <w:lang w:eastAsia="hi-IN" w:bidi="hi-IN"/>
        </w:rPr>
        <w:t>. Размер среднемесячной заработной платы на сотрудника за последний отчетный квартал, рублей __________________________;</w:t>
      </w:r>
    </w:p>
    <w:p w:rsidR="00E846CD" w:rsidRPr="0032379E" w:rsidRDefault="00612681" w:rsidP="0032379E">
      <w:pPr>
        <w:widowControl w:val="0"/>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4</w:t>
      </w:r>
      <w:r w:rsidR="00E846CD" w:rsidRPr="0032379E">
        <w:rPr>
          <w:rFonts w:ascii="Times New Roman" w:hAnsi="Times New Roman"/>
          <w:kern w:val="2"/>
          <w:sz w:val="28"/>
          <w:szCs w:val="28"/>
          <w:lang w:eastAsia="hi-IN" w:bidi="hi-IN"/>
        </w:rPr>
        <w:t>.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___________;</w:t>
      </w:r>
    </w:p>
    <w:p w:rsidR="00E846CD" w:rsidRPr="0032379E" w:rsidRDefault="00E846CD" w:rsidP="0032379E">
      <w:pPr>
        <w:widowControl w:val="0"/>
        <w:suppressAutoHyphens/>
        <w:autoSpaceDE w:val="0"/>
        <w:autoSpaceDN w:val="0"/>
        <w:adjustRightInd w:val="0"/>
        <w:spacing w:after="0" w:line="100" w:lineRule="atLeast"/>
        <w:ind w:firstLine="709"/>
        <w:jc w:val="both"/>
        <w:rPr>
          <w:rFonts w:ascii="Times New Roman" w:hAnsi="Times New Roman"/>
          <w:kern w:val="1"/>
          <w:sz w:val="20"/>
          <w:szCs w:val="20"/>
          <w:lang w:eastAsia="hi-IN" w:bidi="hi-IN"/>
        </w:rPr>
      </w:pPr>
      <w:r w:rsidRPr="0032379E">
        <w:rPr>
          <w:rFonts w:ascii="Times New Roman" w:hAnsi="Times New Roman"/>
          <w:kern w:val="2"/>
          <w:sz w:val="28"/>
          <w:szCs w:val="28"/>
          <w:lang w:eastAsia="hi-IN" w:bidi="hi-IN"/>
        </w:rPr>
        <w:t xml:space="preserve">                                                                                         </w:t>
      </w:r>
      <w:r w:rsidRPr="0032379E">
        <w:rPr>
          <w:rFonts w:ascii="Times New Roman" w:hAnsi="Times New Roman"/>
          <w:kern w:val="1"/>
          <w:sz w:val="28"/>
          <w:szCs w:val="28"/>
          <w:lang w:eastAsia="hi-IN" w:bidi="hi-IN"/>
        </w:rPr>
        <w:t xml:space="preserve">   </w:t>
      </w:r>
      <w:r w:rsidRPr="0032379E">
        <w:rPr>
          <w:rFonts w:ascii="Times New Roman" w:hAnsi="Times New Roman"/>
          <w:kern w:val="1"/>
          <w:sz w:val="20"/>
          <w:szCs w:val="20"/>
          <w:lang w:eastAsia="hi-IN" w:bidi="hi-IN"/>
        </w:rPr>
        <w:t>(да/нет)</w:t>
      </w:r>
    </w:p>
    <w:p w:rsidR="00E846CD" w:rsidRPr="0032379E" w:rsidRDefault="00612681" w:rsidP="0032379E">
      <w:pPr>
        <w:autoSpaceDE w:val="0"/>
        <w:autoSpaceDN w:val="0"/>
        <w:adjustRightInd w:val="0"/>
        <w:spacing w:after="0" w:line="240" w:lineRule="auto"/>
        <w:ind w:firstLine="709"/>
        <w:jc w:val="both"/>
        <w:rPr>
          <w:rFonts w:ascii="Times New Roman" w:hAnsi="Times New Roman"/>
          <w:kern w:val="1"/>
          <w:sz w:val="28"/>
          <w:szCs w:val="28"/>
          <w:lang w:eastAsia="hi-IN" w:bidi="hi-IN"/>
        </w:rPr>
      </w:pPr>
      <w:r w:rsidRPr="0032379E">
        <w:rPr>
          <w:rFonts w:ascii="Times New Roman" w:hAnsi="Times New Roman"/>
          <w:kern w:val="1"/>
          <w:sz w:val="28"/>
          <w:szCs w:val="28"/>
          <w:lang w:eastAsia="hi-IN" w:bidi="hi-IN"/>
        </w:rPr>
        <w:t>5</w:t>
      </w:r>
      <w:r w:rsidR="00E846CD" w:rsidRPr="0032379E">
        <w:rPr>
          <w:rFonts w:ascii="Times New Roman" w:hAnsi="Times New Roman"/>
          <w:kern w:val="1"/>
          <w:sz w:val="28"/>
          <w:szCs w:val="28"/>
          <w:lang w:eastAsia="hi-IN" w:bidi="hi-IN"/>
        </w:rPr>
        <w:t xml:space="preserve">. Является получателем </w:t>
      </w:r>
      <w:r w:rsidR="00E846CD" w:rsidRPr="0032379E">
        <w:rPr>
          <w:rFonts w:ascii="Times New Roman" w:hAnsi="Times New Roman"/>
          <w:sz w:val="28"/>
          <w:szCs w:val="28"/>
        </w:rPr>
        <w:t>иных мер финансовой поддержки</w:t>
      </w:r>
      <w:r w:rsidR="00E846CD" w:rsidRPr="0032379E">
        <w:rPr>
          <w:rFonts w:ascii="Times New Roman" w:hAnsi="Times New Roman"/>
          <w:sz w:val="28"/>
          <w:szCs w:val="28"/>
        </w:rPr>
        <w:br/>
        <w:t>на осуществление предпринимательской деятельности, предоставляемой</w:t>
      </w:r>
      <w:r w:rsidR="00E846CD" w:rsidRPr="0032379E">
        <w:rPr>
          <w:rFonts w:ascii="Times New Roman" w:hAnsi="Times New Roman"/>
          <w:sz w:val="28"/>
          <w:szCs w:val="28"/>
        </w:rPr>
        <w:br/>
        <w:t>в соответствии с постановлением Правительства Красноярского края</w:t>
      </w:r>
      <w:r w:rsidR="00E846CD" w:rsidRPr="0032379E">
        <w:rPr>
          <w:rFonts w:ascii="Times New Roman" w:hAnsi="Times New Roman"/>
          <w:sz w:val="28"/>
          <w:szCs w:val="28"/>
        </w:rPr>
        <w:br/>
        <w:t>от 30.08.2012 № 429-п  и постановлением Правительства Красноярского края от 30.09.2013 № 507-п в течение 12 месяцев до даты подачи предварительной заявки на получение гранта</w:t>
      </w:r>
      <w:r w:rsidR="00E846CD" w:rsidRPr="0032379E">
        <w:rPr>
          <w:rFonts w:ascii="Times New Roman" w:hAnsi="Times New Roman"/>
          <w:kern w:val="1"/>
          <w:sz w:val="28"/>
          <w:szCs w:val="28"/>
          <w:lang w:eastAsia="hi-IN" w:bidi="hi-IN"/>
        </w:rPr>
        <w:t>__________;</w:t>
      </w:r>
    </w:p>
    <w:p w:rsidR="00E846CD" w:rsidRPr="0032379E" w:rsidRDefault="00E846CD" w:rsidP="0032379E">
      <w:pPr>
        <w:widowControl w:val="0"/>
        <w:suppressAutoHyphens/>
        <w:autoSpaceDE w:val="0"/>
        <w:autoSpaceDN w:val="0"/>
        <w:adjustRightInd w:val="0"/>
        <w:spacing w:after="0" w:line="100" w:lineRule="atLeast"/>
        <w:ind w:firstLine="709"/>
        <w:jc w:val="both"/>
        <w:rPr>
          <w:rFonts w:ascii="Times New Roman" w:hAnsi="Times New Roman"/>
          <w:kern w:val="1"/>
          <w:sz w:val="20"/>
          <w:szCs w:val="20"/>
          <w:lang w:eastAsia="hi-IN" w:bidi="hi-IN"/>
        </w:rPr>
      </w:pPr>
      <w:r w:rsidRPr="0032379E">
        <w:rPr>
          <w:rFonts w:ascii="Times New Roman" w:hAnsi="Times New Roman"/>
          <w:kern w:val="1"/>
          <w:sz w:val="28"/>
          <w:szCs w:val="28"/>
          <w:lang w:eastAsia="hi-IN" w:bidi="hi-IN"/>
        </w:rPr>
        <w:t xml:space="preserve">                                          </w:t>
      </w:r>
      <w:r w:rsidRPr="0032379E">
        <w:rPr>
          <w:rFonts w:ascii="Times New Roman" w:hAnsi="Times New Roman"/>
          <w:kern w:val="1"/>
          <w:sz w:val="20"/>
          <w:szCs w:val="20"/>
          <w:lang w:eastAsia="hi-IN" w:bidi="hi-IN"/>
        </w:rPr>
        <w:t>(да/нет)</w:t>
      </w:r>
    </w:p>
    <w:p w:rsidR="00E846CD" w:rsidRPr="0032379E" w:rsidRDefault="00612681" w:rsidP="0032379E">
      <w:pPr>
        <w:widowControl w:val="0"/>
        <w:tabs>
          <w:tab w:val="left" w:pos="284"/>
          <w:tab w:val="left" w:pos="426"/>
        </w:tabs>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6</w:t>
      </w:r>
      <w:r w:rsidR="00E846CD" w:rsidRPr="0032379E">
        <w:rPr>
          <w:rFonts w:ascii="Times New Roman" w:hAnsi="Times New Roman"/>
          <w:kern w:val="2"/>
          <w:sz w:val="28"/>
          <w:szCs w:val="28"/>
          <w:lang w:eastAsia="hi-IN" w:bidi="hi-IN"/>
        </w:rPr>
        <w:t>. Применяемая заявителем система налогообложения (отметить любым знаком):</w:t>
      </w:r>
    </w:p>
    <w:p w:rsidR="00E846CD" w:rsidRPr="0032379E" w:rsidRDefault="00E846CD" w:rsidP="0032379E">
      <w:pPr>
        <w:widowControl w:val="0"/>
        <w:tabs>
          <w:tab w:val="left" w:pos="142"/>
          <w:tab w:val="left" w:pos="426"/>
        </w:tabs>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 xml:space="preserve"> - общая_______________</w:t>
      </w:r>
    </w:p>
    <w:p w:rsidR="00E846CD" w:rsidRPr="0032379E" w:rsidRDefault="00E846CD" w:rsidP="0032379E">
      <w:pPr>
        <w:widowControl w:val="0"/>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 xml:space="preserve"> - упрощенная (УСН) ____</w:t>
      </w:r>
    </w:p>
    <w:p w:rsidR="00E846CD" w:rsidRPr="0032379E" w:rsidRDefault="00E846CD" w:rsidP="0032379E">
      <w:pPr>
        <w:widowControl w:val="0"/>
        <w:tabs>
          <w:tab w:val="left" w:pos="426"/>
          <w:tab w:val="left" w:pos="709"/>
        </w:tabs>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 единый сельскохозяйственный налог (ЕСХН)______</w:t>
      </w:r>
    </w:p>
    <w:p w:rsidR="00E846CD" w:rsidRPr="0032379E" w:rsidRDefault="00E846CD" w:rsidP="0032379E">
      <w:pPr>
        <w:widowControl w:val="0"/>
        <w:tabs>
          <w:tab w:val="left" w:pos="426"/>
          <w:tab w:val="left" w:pos="709"/>
        </w:tabs>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 патентная система налогообложения (ПСН)______</w:t>
      </w:r>
    </w:p>
    <w:p w:rsidR="00E846CD" w:rsidRPr="0032379E" w:rsidRDefault="00E846CD" w:rsidP="0032379E">
      <w:pPr>
        <w:widowControl w:val="0"/>
        <w:tabs>
          <w:tab w:val="left" w:pos="426"/>
          <w:tab w:val="left" w:pos="709"/>
        </w:tabs>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 налог на профессиональный доход_______;</w:t>
      </w:r>
    </w:p>
    <w:p w:rsidR="00E846CD" w:rsidRPr="0032379E" w:rsidRDefault="00612681" w:rsidP="0032379E">
      <w:pPr>
        <w:widowControl w:val="0"/>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7</w:t>
      </w:r>
      <w:r w:rsidR="00E846CD" w:rsidRPr="0032379E">
        <w:rPr>
          <w:rFonts w:ascii="Times New Roman" w:hAnsi="Times New Roman"/>
          <w:kern w:val="2"/>
          <w:sz w:val="28"/>
          <w:szCs w:val="28"/>
          <w:lang w:eastAsia="hi-IN" w:bidi="hi-IN"/>
        </w:rPr>
        <w:t>. Результаты, которые планируется достичь по итогам реализации проекта:</w:t>
      </w:r>
    </w:p>
    <w:p w:rsidR="00E846CD" w:rsidRPr="0032379E" w:rsidRDefault="00E846CD" w:rsidP="0032379E">
      <w:pPr>
        <w:widowControl w:val="0"/>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создание рабочих мест_________________________________;</w:t>
      </w:r>
    </w:p>
    <w:p w:rsidR="00E846CD" w:rsidRPr="0032379E" w:rsidRDefault="00E846CD" w:rsidP="0032379E">
      <w:pPr>
        <w:widowControl w:val="0"/>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сохранение рабочих мест_______________________________;</w:t>
      </w:r>
    </w:p>
    <w:p w:rsidR="00E846CD" w:rsidRPr="0032379E" w:rsidRDefault="00612681" w:rsidP="0032379E">
      <w:pPr>
        <w:widowControl w:val="0"/>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8</w:t>
      </w:r>
      <w:r w:rsidR="00E846CD" w:rsidRPr="0032379E">
        <w:rPr>
          <w:rFonts w:ascii="Times New Roman" w:hAnsi="Times New Roman"/>
          <w:kern w:val="2"/>
          <w:sz w:val="28"/>
          <w:szCs w:val="28"/>
          <w:lang w:eastAsia="hi-IN" w:bidi="hi-IN"/>
        </w:rPr>
        <w:t>. Смета затрат на получение грантовой поддержки:</w:t>
      </w:r>
    </w:p>
    <w:p w:rsidR="00E846CD" w:rsidRPr="0032379E" w:rsidRDefault="00E846CD" w:rsidP="0032379E">
      <w:pPr>
        <w:widowControl w:val="0"/>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p>
    <w:tbl>
      <w:tblPr>
        <w:tblW w:w="957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3260"/>
        <w:gridCol w:w="1276"/>
        <w:gridCol w:w="1559"/>
        <w:gridCol w:w="2659"/>
      </w:tblGrid>
      <w:tr w:rsidR="00612681" w:rsidRPr="0032379E" w:rsidTr="00612681">
        <w:trPr>
          <w:trHeight w:val="247"/>
        </w:trPr>
        <w:tc>
          <w:tcPr>
            <w:tcW w:w="823" w:type="dxa"/>
          </w:tcPr>
          <w:p w:rsidR="00E846CD" w:rsidRPr="0032379E" w:rsidRDefault="00E846CD" w:rsidP="0032379E">
            <w:pPr>
              <w:ind w:left="114"/>
              <w:rPr>
                <w:rFonts w:ascii="Times New Roman" w:eastAsia="Calibri" w:hAnsi="Times New Roman"/>
                <w:sz w:val="28"/>
                <w:szCs w:val="28"/>
                <w:lang w:eastAsia="en-US"/>
              </w:rPr>
            </w:pPr>
            <w:r w:rsidRPr="0032379E">
              <w:rPr>
                <w:rFonts w:ascii="Times New Roman" w:eastAsia="Calibri" w:hAnsi="Times New Roman"/>
                <w:sz w:val="28"/>
                <w:szCs w:val="28"/>
                <w:lang w:eastAsia="en-US"/>
              </w:rPr>
              <w:t>№ п/п</w:t>
            </w:r>
          </w:p>
        </w:tc>
        <w:tc>
          <w:tcPr>
            <w:tcW w:w="3260" w:type="dxa"/>
          </w:tcPr>
          <w:p w:rsidR="00E846CD" w:rsidRPr="0032379E" w:rsidRDefault="00E846CD" w:rsidP="0032379E">
            <w:pPr>
              <w:rPr>
                <w:rFonts w:ascii="Times New Roman" w:eastAsia="Calibri" w:hAnsi="Times New Roman"/>
                <w:sz w:val="28"/>
                <w:szCs w:val="28"/>
                <w:lang w:eastAsia="en-US"/>
              </w:rPr>
            </w:pPr>
            <w:r w:rsidRPr="0032379E">
              <w:rPr>
                <w:rFonts w:ascii="Times New Roman" w:eastAsia="Calibri" w:hAnsi="Times New Roman"/>
                <w:sz w:val="28"/>
                <w:szCs w:val="28"/>
                <w:lang w:eastAsia="en-US"/>
              </w:rPr>
              <w:t>Наименование затрат</w:t>
            </w:r>
          </w:p>
        </w:tc>
        <w:tc>
          <w:tcPr>
            <w:tcW w:w="1276" w:type="dxa"/>
          </w:tcPr>
          <w:p w:rsidR="00E846CD" w:rsidRPr="0032379E" w:rsidRDefault="00E846CD" w:rsidP="0032379E">
            <w:pPr>
              <w:ind w:left="114"/>
              <w:rPr>
                <w:rFonts w:ascii="Times New Roman" w:eastAsia="Calibri" w:hAnsi="Times New Roman"/>
                <w:sz w:val="28"/>
                <w:szCs w:val="28"/>
                <w:lang w:eastAsia="en-US"/>
              </w:rPr>
            </w:pPr>
            <w:r w:rsidRPr="0032379E">
              <w:rPr>
                <w:rFonts w:ascii="Times New Roman" w:eastAsia="Calibri" w:hAnsi="Times New Roman"/>
                <w:sz w:val="28"/>
                <w:szCs w:val="28"/>
                <w:lang w:eastAsia="en-US"/>
              </w:rPr>
              <w:t>Кол-во, ед.</w:t>
            </w:r>
          </w:p>
        </w:tc>
        <w:tc>
          <w:tcPr>
            <w:tcW w:w="1559" w:type="dxa"/>
          </w:tcPr>
          <w:p w:rsidR="00E846CD" w:rsidRPr="0032379E" w:rsidRDefault="00E846CD" w:rsidP="0032379E">
            <w:pPr>
              <w:rPr>
                <w:rFonts w:ascii="Times New Roman" w:eastAsia="Calibri" w:hAnsi="Times New Roman"/>
                <w:sz w:val="28"/>
                <w:szCs w:val="28"/>
                <w:lang w:eastAsia="en-US"/>
              </w:rPr>
            </w:pPr>
            <w:r w:rsidRPr="0032379E">
              <w:rPr>
                <w:rFonts w:ascii="Times New Roman" w:eastAsia="Calibri" w:hAnsi="Times New Roman"/>
                <w:sz w:val="28"/>
                <w:szCs w:val="28"/>
                <w:lang w:eastAsia="en-US"/>
              </w:rPr>
              <w:t>Стоимость за единицу, руб.</w:t>
            </w:r>
          </w:p>
        </w:tc>
        <w:tc>
          <w:tcPr>
            <w:tcW w:w="2659" w:type="dxa"/>
          </w:tcPr>
          <w:p w:rsidR="00E846CD" w:rsidRPr="0032379E" w:rsidRDefault="00E846CD" w:rsidP="0032379E">
            <w:pPr>
              <w:ind w:left="114"/>
              <w:rPr>
                <w:rFonts w:ascii="Times New Roman" w:eastAsia="Calibri" w:hAnsi="Times New Roman"/>
                <w:sz w:val="28"/>
                <w:szCs w:val="28"/>
                <w:lang w:eastAsia="en-US"/>
              </w:rPr>
            </w:pPr>
            <w:r w:rsidRPr="0032379E">
              <w:rPr>
                <w:rFonts w:ascii="Times New Roman" w:eastAsia="Calibri" w:hAnsi="Times New Roman"/>
                <w:sz w:val="28"/>
                <w:szCs w:val="28"/>
                <w:lang w:eastAsia="en-US"/>
              </w:rPr>
              <w:t>Общая стоимость, руб.</w:t>
            </w:r>
          </w:p>
        </w:tc>
      </w:tr>
      <w:tr w:rsidR="00612681" w:rsidRPr="0032379E" w:rsidTr="00612681">
        <w:trPr>
          <w:trHeight w:val="247"/>
        </w:trPr>
        <w:tc>
          <w:tcPr>
            <w:tcW w:w="823" w:type="dxa"/>
          </w:tcPr>
          <w:p w:rsidR="00E846CD" w:rsidRPr="0032379E" w:rsidRDefault="00E846CD" w:rsidP="0032379E">
            <w:pPr>
              <w:ind w:left="114"/>
              <w:rPr>
                <w:rFonts w:ascii="Times New Roman" w:eastAsia="Calibri" w:hAnsi="Times New Roman"/>
                <w:sz w:val="24"/>
                <w:szCs w:val="24"/>
                <w:lang w:eastAsia="en-US"/>
              </w:rPr>
            </w:pPr>
          </w:p>
        </w:tc>
        <w:tc>
          <w:tcPr>
            <w:tcW w:w="3260" w:type="dxa"/>
          </w:tcPr>
          <w:p w:rsidR="00E846CD" w:rsidRPr="0032379E" w:rsidRDefault="00E846CD" w:rsidP="0032379E">
            <w:pPr>
              <w:ind w:left="114"/>
              <w:rPr>
                <w:rFonts w:ascii="Times New Roman" w:eastAsia="Calibri" w:hAnsi="Times New Roman"/>
                <w:sz w:val="24"/>
                <w:szCs w:val="24"/>
                <w:lang w:eastAsia="en-US"/>
              </w:rPr>
            </w:pPr>
          </w:p>
        </w:tc>
        <w:tc>
          <w:tcPr>
            <w:tcW w:w="1276" w:type="dxa"/>
          </w:tcPr>
          <w:p w:rsidR="00E846CD" w:rsidRPr="0032379E" w:rsidRDefault="00E846CD" w:rsidP="0032379E">
            <w:pPr>
              <w:ind w:left="114"/>
              <w:rPr>
                <w:rFonts w:ascii="Times New Roman" w:eastAsia="Calibri" w:hAnsi="Times New Roman"/>
                <w:sz w:val="24"/>
                <w:szCs w:val="24"/>
                <w:lang w:eastAsia="en-US"/>
              </w:rPr>
            </w:pPr>
          </w:p>
        </w:tc>
        <w:tc>
          <w:tcPr>
            <w:tcW w:w="1559" w:type="dxa"/>
          </w:tcPr>
          <w:p w:rsidR="00E846CD" w:rsidRPr="0032379E" w:rsidRDefault="00E846CD" w:rsidP="0032379E">
            <w:pPr>
              <w:rPr>
                <w:rFonts w:ascii="Times New Roman" w:eastAsia="Calibri" w:hAnsi="Times New Roman"/>
                <w:sz w:val="24"/>
                <w:szCs w:val="24"/>
                <w:lang w:eastAsia="en-US"/>
              </w:rPr>
            </w:pPr>
          </w:p>
        </w:tc>
        <w:tc>
          <w:tcPr>
            <w:tcW w:w="2659" w:type="dxa"/>
          </w:tcPr>
          <w:p w:rsidR="00E846CD" w:rsidRPr="0032379E" w:rsidRDefault="00E846CD" w:rsidP="0032379E">
            <w:pPr>
              <w:ind w:left="114"/>
              <w:rPr>
                <w:rFonts w:ascii="Times New Roman" w:eastAsia="Calibri" w:hAnsi="Times New Roman"/>
                <w:sz w:val="24"/>
                <w:szCs w:val="24"/>
                <w:lang w:eastAsia="en-US"/>
              </w:rPr>
            </w:pPr>
          </w:p>
        </w:tc>
      </w:tr>
      <w:tr w:rsidR="00612681" w:rsidRPr="0032379E" w:rsidTr="00612681">
        <w:trPr>
          <w:trHeight w:val="247"/>
        </w:trPr>
        <w:tc>
          <w:tcPr>
            <w:tcW w:w="823" w:type="dxa"/>
          </w:tcPr>
          <w:p w:rsidR="00E846CD" w:rsidRPr="0032379E" w:rsidRDefault="00E846CD" w:rsidP="0032379E">
            <w:pPr>
              <w:ind w:left="114"/>
              <w:rPr>
                <w:rFonts w:ascii="Times New Roman" w:eastAsia="Calibri" w:hAnsi="Times New Roman"/>
                <w:sz w:val="24"/>
                <w:szCs w:val="24"/>
                <w:lang w:eastAsia="en-US"/>
              </w:rPr>
            </w:pPr>
          </w:p>
        </w:tc>
        <w:tc>
          <w:tcPr>
            <w:tcW w:w="3260" w:type="dxa"/>
          </w:tcPr>
          <w:p w:rsidR="00E846CD" w:rsidRPr="0032379E" w:rsidRDefault="00E846CD" w:rsidP="0032379E">
            <w:pPr>
              <w:ind w:left="114"/>
              <w:rPr>
                <w:rFonts w:ascii="Times New Roman" w:eastAsia="Calibri" w:hAnsi="Times New Roman"/>
                <w:sz w:val="24"/>
                <w:szCs w:val="24"/>
                <w:lang w:eastAsia="en-US"/>
              </w:rPr>
            </w:pPr>
          </w:p>
        </w:tc>
        <w:tc>
          <w:tcPr>
            <w:tcW w:w="1276" w:type="dxa"/>
          </w:tcPr>
          <w:p w:rsidR="00E846CD" w:rsidRPr="0032379E" w:rsidRDefault="00E846CD" w:rsidP="0032379E">
            <w:pPr>
              <w:ind w:left="114"/>
              <w:rPr>
                <w:rFonts w:ascii="Times New Roman" w:eastAsia="Calibri" w:hAnsi="Times New Roman"/>
                <w:sz w:val="24"/>
                <w:szCs w:val="24"/>
                <w:lang w:eastAsia="en-US"/>
              </w:rPr>
            </w:pPr>
          </w:p>
        </w:tc>
        <w:tc>
          <w:tcPr>
            <w:tcW w:w="1559" w:type="dxa"/>
          </w:tcPr>
          <w:p w:rsidR="00E846CD" w:rsidRPr="0032379E" w:rsidRDefault="00E846CD" w:rsidP="0032379E">
            <w:pPr>
              <w:rPr>
                <w:rFonts w:ascii="Times New Roman" w:eastAsia="Calibri" w:hAnsi="Times New Roman"/>
                <w:sz w:val="24"/>
                <w:szCs w:val="24"/>
                <w:lang w:eastAsia="en-US"/>
              </w:rPr>
            </w:pPr>
          </w:p>
        </w:tc>
        <w:tc>
          <w:tcPr>
            <w:tcW w:w="2659" w:type="dxa"/>
          </w:tcPr>
          <w:p w:rsidR="00E846CD" w:rsidRPr="0032379E" w:rsidRDefault="00E846CD" w:rsidP="0032379E">
            <w:pPr>
              <w:ind w:left="114"/>
              <w:rPr>
                <w:rFonts w:ascii="Times New Roman" w:eastAsia="Calibri" w:hAnsi="Times New Roman"/>
                <w:sz w:val="24"/>
                <w:szCs w:val="24"/>
                <w:lang w:eastAsia="en-US"/>
              </w:rPr>
            </w:pPr>
          </w:p>
        </w:tc>
      </w:tr>
      <w:tr w:rsidR="00612681" w:rsidRPr="0032379E" w:rsidTr="00612681">
        <w:trPr>
          <w:trHeight w:val="247"/>
        </w:trPr>
        <w:tc>
          <w:tcPr>
            <w:tcW w:w="823" w:type="dxa"/>
          </w:tcPr>
          <w:p w:rsidR="00612681" w:rsidRPr="0032379E" w:rsidRDefault="00612681" w:rsidP="0032379E">
            <w:pPr>
              <w:ind w:left="114"/>
              <w:rPr>
                <w:rFonts w:ascii="Times New Roman" w:eastAsia="Calibri" w:hAnsi="Times New Roman"/>
                <w:sz w:val="24"/>
                <w:szCs w:val="24"/>
                <w:lang w:eastAsia="en-US"/>
              </w:rPr>
            </w:pPr>
          </w:p>
        </w:tc>
        <w:tc>
          <w:tcPr>
            <w:tcW w:w="3260" w:type="dxa"/>
          </w:tcPr>
          <w:p w:rsidR="00612681" w:rsidRPr="0032379E" w:rsidRDefault="00612681" w:rsidP="0032379E">
            <w:pPr>
              <w:ind w:left="114"/>
              <w:rPr>
                <w:rFonts w:ascii="Times New Roman" w:eastAsia="Calibri" w:hAnsi="Times New Roman"/>
                <w:sz w:val="24"/>
                <w:szCs w:val="24"/>
                <w:lang w:eastAsia="en-US"/>
              </w:rPr>
            </w:pPr>
          </w:p>
        </w:tc>
        <w:tc>
          <w:tcPr>
            <w:tcW w:w="1276" w:type="dxa"/>
          </w:tcPr>
          <w:p w:rsidR="00612681" w:rsidRPr="0032379E" w:rsidRDefault="00612681" w:rsidP="0032379E">
            <w:pPr>
              <w:ind w:left="114"/>
              <w:rPr>
                <w:rFonts w:ascii="Times New Roman" w:eastAsia="Calibri" w:hAnsi="Times New Roman"/>
                <w:sz w:val="24"/>
                <w:szCs w:val="24"/>
                <w:lang w:eastAsia="en-US"/>
              </w:rPr>
            </w:pPr>
          </w:p>
        </w:tc>
        <w:tc>
          <w:tcPr>
            <w:tcW w:w="1559" w:type="dxa"/>
          </w:tcPr>
          <w:p w:rsidR="00612681" w:rsidRPr="0032379E" w:rsidRDefault="00612681" w:rsidP="0032379E">
            <w:pPr>
              <w:rPr>
                <w:rFonts w:ascii="Times New Roman" w:eastAsia="Calibri" w:hAnsi="Times New Roman"/>
                <w:sz w:val="24"/>
                <w:szCs w:val="24"/>
                <w:lang w:eastAsia="en-US"/>
              </w:rPr>
            </w:pPr>
          </w:p>
        </w:tc>
        <w:tc>
          <w:tcPr>
            <w:tcW w:w="2659" w:type="dxa"/>
          </w:tcPr>
          <w:p w:rsidR="00612681" w:rsidRPr="0032379E" w:rsidRDefault="00612681" w:rsidP="0032379E">
            <w:pPr>
              <w:ind w:left="114"/>
              <w:rPr>
                <w:rFonts w:ascii="Times New Roman" w:eastAsia="Calibri" w:hAnsi="Times New Roman"/>
                <w:sz w:val="24"/>
                <w:szCs w:val="24"/>
                <w:lang w:eastAsia="en-US"/>
              </w:rPr>
            </w:pPr>
          </w:p>
        </w:tc>
      </w:tr>
      <w:tr w:rsidR="00612681" w:rsidRPr="0032379E" w:rsidTr="00612681">
        <w:trPr>
          <w:trHeight w:val="247"/>
        </w:trPr>
        <w:tc>
          <w:tcPr>
            <w:tcW w:w="823" w:type="dxa"/>
          </w:tcPr>
          <w:p w:rsidR="00612681" w:rsidRPr="0032379E" w:rsidRDefault="00612681" w:rsidP="0032379E">
            <w:pPr>
              <w:ind w:left="114"/>
              <w:rPr>
                <w:rFonts w:ascii="Times New Roman" w:eastAsia="Calibri" w:hAnsi="Times New Roman"/>
                <w:sz w:val="24"/>
                <w:szCs w:val="24"/>
                <w:lang w:eastAsia="en-US"/>
              </w:rPr>
            </w:pPr>
          </w:p>
        </w:tc>
        <w:tc>
          <w:tcPr>
            <w:tcW w:w="3260" w:type="dxa"/>
          </w:tcPr>
          <w:p w:rsidR="00612681" w:rsidRPr="0032379E" w:rsidRDefault="00612681" w:rsidP="0032379E">
            <w:pPr>
              <w:ind w:left="114"/>
              <w:rPr>
                <w:rFonts w:ascii="Times New Roman" w:eastAsia="Calibri" w:hAnsi="Times New Roman"/>
                <w:sz w:val="24"/>
                <w:szCs w:val="24"/>
                <w:lang w:eastAsia="en-US"/>
              </w:rPr>
            </w:pPr>
            <w:r w:rsidRPr="0032379E">
              <w:rPr>
                <w:rFonts w:ascii="Times New Roman" w:eastAsia="Calibri" w:hAnsi="Times New Roman"/>
                <w:sz w:val="24"/>
                <w:szCs w:val="24"/>
                <w:lang w:eastAsia="en-US"/>
              </w:rPr>
              <w:t>ИТОГО</w:t>
            </w:r>
          </w:p>
        </w:tc>
        <w:tc>
          <w:tcPr>
            <w:tcW w:w="1276" w:type="dxa"/>
          </w:tcPr>
          <w:p w:rsidR="00612681" w:rsidRPr="0032379E" w:rsidRDefault="00612681" w:rsidP="0032379E">
            <w:pPr>
              <w:ind w:left="114"/>
              <w:rPr>
                <w:rFonts w:ascii="Times New Roman" w:eastAsia="Calibri" w:hAnsi="Times New Roman"/>
                <w:sz w:val="24"/>
                <w:szCs w:val="24"/>
                <w:lang w:eastAsia="en-US"/>
              </w:rPr>
            </w:pPr>
          </w:p>
        </w:tc>
        <w:tc>
          <w:tcPr>
            <w:tcW w:w="1559" w:type="dxa"/>
          </w:tcPr>
          <w:p w:rsidR="00612681" w:rsidRPr="0032379E" w:rsidRDefault="00612681" w:rsidP="0032379E">
            <w:pPr>
              <w:rPr>
                <w:rFonts w:ascii="Times New Roman" w:eastAsia="Calibri" w:hAnsi="Times New Roman"/>
                <w:sz w:val="24"/>
                <w:szCs w:val="24"/>
                <w:lang w:eastAsia="en-US"/>
              </w:rPr>
            </w:pPr>
          </w:p>
        </w:tc>
        <w:tc>
          <w:tcPr>
            <w:tcW w:w="2659" w:type="dxa"/>
          </w:tcPr>
          <w:p w:rsidR="00612681" w:rsidRPr="0032379E" w:rsidRDefault="00612681" w:rsidP="0032379E">
            <w:pPr>
              <w:ind w:left="114"/>
              <w:rPr>
                <w:rFonts w:ascii="Times New Roman" w:eastAsia="Calibri" w:hAnsi="Times New Roman"/>
                <w:sz w:val="24"/>
                <w:szCs w:val="24"/>
                <w:lang w:eastAsia="en-US"/>
              </w:rPr>
            </w:pPr>
          </w:p>
        </w:tc>
      </w:tr>
    </w:tbl>
    <w:p w:rsidR="00E846CD" w:rsidRPr="0032379E" w:rsidRDefault="00E846CD" w:rsidP="0032379E">
      <w:pPr>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p>
    <w:p w:rsidR="00E846CD" w:rsidRPr="0032379E" w:rsidRDefault="00E846CD" w:rsidP="0032379E">
      <w:pPr>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Полноту и достоверность представленной информации подтверждаю.</w:t>
      </w:r>
    </w:p>
    <w:p w:rsidR="00612681" w:rsidRPr="0032379E" w:rsidRDefault="00612681" w:rsidP="0032379E">
      <w:pPr>
        <w:widowControl w:val="0"/>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p>
    <w:p w:rsidR="00E846CD" w:rsidRPr="0032379E" w:rsidRDefault="00E846CD" w:rsidP="0032379E">
      <w:pPr>
        <w:widowControl w:val="0"/>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Дата_____________202__г.</w:t>
      </w:r>
    </w:p>
    <w:p w:rsidR="00E846CD" w:rsidRPr="0032379E" w:rsidRDefault="00E846CD" w:rsidP="0032379E">
      <w:pPr>
        <w:widowControl w:val="0"/>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p>
    <w:p w:rsidR="00E846CD" w:rsidRPr="0032379E" w:rsidRDefault="00E846CD" w:rsidP="0032379E">
      <w:pPr>
        <w:widowControl w:val="0"/>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 xml:space="preserve">                ______________________/___________________/____________________</w:t>
      </w:r>
    </w:p>
    <w:p w:rsidR="00E846CD" w:rsidRPr="0032379E" w:rsidRDefault="00E846CD" w:rsidP="0032379E">
      <w:pPr>
        <w:widowControl w:val="0"/>
        <w:suppressAutoHyphens/>
        <w:autoSpaceDE w:val="0"/>
        <w:autoSpaceDN w:val="0"/>
        <w:adjustRightInd w:val="0"/>
        <w:spacing w:after="0" w:line="100" w:lineRule="atLeast"/>
        <w:ind w:firstLine="709"/>
        <w:jc w:val="both"/>
        <w:rPr>
          <w:rFonts w:ascii="Times New Roman" w:hAnsi="Times New Roman"/>
          <w:kern w:val="2"/>
          <w:sz w:val="20"/>
          <w:szCs w:val="20"/>
          <w:lang w:eastAsia="hi-IN" w:bidi="hi-IN"/>
        </w:rPr>
      </w:pPr>
      <w:r w:rsidRPr="0032379E">
        <w:rPr>
          <w:rFonts w:ascii="Times New Roman" w:hAnsi="Times New Roman"/>
          <w:kern w:val="2"/>
          <w:sz w:val="20"/>
          <w:szCs w:val="20"/>
          <w:lang w:eastAsia="hi-IN" w:bidi="hi-IN"/>
        </w:rPr>
        <w:t>(указать должность)                                        (подпись)                                     (расшифровка подписи)</w:t>
      </w:r>
    </w:p>
    <w:p w:rsidR="00E846CD" w:rsidRPr="0032379E" w:rsidRDefault="00E846CD" w:rsidP="0032379E">
      <w:pPr>
        <w:widowControl w:val="0"/>
        <w:suppressAutoHyphens/>
        <w:autoSpaceDE w:val="0"/>
        <w:autoSpaceDN w:val="0"/>
        <w:adjustRightInd w:val="0"/>
        <w:spacing w:after="0" w:line="100" w:lineRule="atLeast"/>
        <w:ind w:firstLine="709"/>
        <w:jc w:val="both"/>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 xml:space="preserve">    М.П.</w:t>
      </w:r>
    </w:p>
    <w:p w:rsidR="003A2E83" w:rsidRPr="0032379E" w:rsidRDefault="003A2E83" w:rsidP="0032379E">
      <w:pPr>
        <w:autoSpaceDE w:val="0"/>
        <w:autoSpaceDN w:val="0"/>
        <w:adjustRightInd w:val="0"/>
        <w:spacing w:after="0" w:line="240" w:lineRule="auto"/>
        <w:ind w:left="4678"/>
        <w:outlineLvl w:val="1"/>
        <w:rPr>
          <w:rFonts w:ascii="Times New Roman" w:hAnsi="Times New Roman"/>
          <w:sz w:val="28"/>
          <w:szCs w:val="28"/>
        </w:rPr>
      </w:pPr>
    </w:p>
    <w:p w:rsidR="003A2E83" w:rsidRPr="0032379E" w:rsidRDefault="003A2E83" w:rsidP="0032379E">
      <w:pPr>
        <w:autoSpaceDE w:val="0"/>
        <w:autoSpaceDN w:val="0"/>
        <w:adjustRightInd w:val="0"/>
        <w:spacing w:after="0" w:line="240" w:lineRule="auto"/>
        <w:ind w:left="4678"/>
        <w:outlineLvl w:val="1"/>
        <w:rPr>
          <w:rFonts w:ascii="Times New Roman" w:hAnsi="Times New Roman"/>
          <w:sz w:val="28"/>
          <w:szCs w:val="28"/>
        </w:rPr>
      </w:pPr>
    </w:p>
    <w:p w:rsidR="003A2E83" w:rsidRPr="0032379E" w:rsidRDefault="003A2E83" w:rsidP="0032379E">
      <w:pPr>
        <w:autoSpaceDE w:val="0"/>
        <w:autoSpaceDN w:val="0"/>
        <w:adjustRightInd w:val="0"/>
        <w:spacing w:after="0" w:line="240" w:lineRule="auto"/>
        <w:ind w:left="4678"/>
        <w:outlineLvl w:val="1"/>
        <w:rPr>
          <w:rFonts w:ascii="Times New Roman" w:hAnsi="Times New Roman"/>
          <w:sz w:val="28"/>
          <w:szCs w:val="28"/>
        </w:rPr>
      </w:pPr>
    </w:p>
    <w:p w:rsidR="003A2E83" w:rsidRPr="0032379E" w:rsidRDefault="003A2E83" w:rsidP="0032379E">
      <w:pPr>
        <w:autoSpaceDE w:val="0"/>
        <w:autoSpaceDN w:val="0"/>
        <w:adjustRightInd w:val="0"/>
        <w:spacing w:after="0" w:line="240" w:lineRule="auto"/>
        <w:ind w:left="4678"/>
        <w:outlineLvl w:val="1"/>
        <w:rPr>
          <w:rFonts w:ascii="Times New Roman" w:hAnsi="Times New Roman"/>
          <w:sz w:val="28"/>
          <w:szCs w:val="28"/>
        </w:rPr>
      </w:pPr>
    </w:p>
    <w:p w:rsidR="003A2E83" w:rsidRPr="0032379E" w:rsidRDefault="003A2E83" w:rsidP="0032379E">
      <w:pPr>
        <w:autoSpaceDE w:val="0"/>
        <w:autoSpaceDN w:val="0"/>
        <w:adjustRightInd w:val="0"/>
        <w:spacing w:after="0" w:line="240" w:lineRule="auto"/>
        <w:ind w:left="4678"/>
        <w:outlineLvl w:val="1"/>
        <w:rPr>
          <w:rFonts w:ascii="Times New Roman" w:hAnsi="Times New Roman"/>
          <w:sz w:val="28"/>
          <w:szCs w:val="28"/>
        </w:rPr>
      </w:pPr>
    </w:p>
    <w:p w:rsidR="003A2E83" w:rsidRPr="0032379E" w:rsidRDefault="003A2E83" w:rsidP="0032379E">
      <w:pPr>
        <w:autoSpaceDE w:val="0"/>
        <w:autoSpaceDN w:val="0"/>
        <w:adjustRightInd w:val="0"/>
        <w:spacing w:after="0" w:line="240" w:lineRule="auto"/>
        <w:ind w:left="4678"/>
        <w:outlineLvl w:val="1"/>
        <w:rPr>
          <w:rFonts w:ascii="Times New Roman" w:hAnsi="Times New Roman"/>
          <w:sz w:val="28"/>
          <w:szCs w:val="28"/>
        </w:rPr>
      </w:pPr>
    </w:p>
    <w:p w:rsidR="003A2E83" w:rsidRPr="0032379E" w:rsidRDefault="003A2E83" w:rsidP="0032379E">
      <w:pPr>
        <w:autoSpaceDE w:val="0"/>
        <w:autoSpaceDN w:val="0"/>
        <w:adjustRightInd w:val="0"/>
        <w:spacing w:after="0" w:line="240" w:lineRule="auto"/>
        <w:ind w:left="4678"/>
        <w:outlineLvl w:val="1"/>
        <w:rPr>
          <w:rFonts w:ascii="Times New Roman" w:hAnsi="Times New Roman"/>
          <w:sz w:val="28"/>
          <w:szCs w:val="28"/>
        </w:rPr>
      </w:pPr>
    </w:p>
    <w:p w:rsidR="009E4867" w:rsidRPr="0032379E" w:rsidRDefault="009E4867" w:rsidP="0032379E">
      <w:pPr>
        <w:autoSpaceDE w:val="0"/>
        <w:autoSpaceDN w:val="0"/>
        <w:adjustRightInd w:val="0"/>
        <w:spacing w:after="0" w:line="240" w:lineRule="auto"/>
        <w:ind w:left="4678"/>
        <w:outlineLvl w:val="1"/>
        <w:rPr>
          <w:rFonts w:ascii="Times New Roman" w:hAnsi="Times New Roman"/>
          <w:sz w:val="28"/>
          <w:szCs w:val="28"/>
        </w:rPr>
      </w:pPr>
      <w:r w:rsidRPr="0032379E">
        <w:rPr>
          <w:rFonts w:ascii="Times New Roman" w:hAnsi="Times New Roman"/>
          <w:sz w:val="28"/>
          <w:szCs w:val="28"/>
        </w:rPr>
        <w:t>Приложение № 2</w:t>
      </w:r>
    </w:p>
    <w:p w:rsidR="00E84A06" w:rsidRPr="0032379E" w:rsidRDefault="00E84A06" w:rsidP="0032379E">
      <w:pPr>
        <w:autoSpaceDE w:val="0"/>
        <w:autoSpaceDN w:val="0"/>
        <w:adjustRightInd w:val="0"/>
        <w:spacing w:after="0" w:line="240" w:lineRule="auto"/>
        <w:ind w:left="4536"/>
        <w:jc w:val="both"/>
        <w:rPr>
          <w:rFonts w:ascii="Times New Roman" w:hAnsi="Times New Roman"/>
          <w:sz w:val="28"/>
          <w:szCs w:val="28"/>
        </w:rPr>
      </w:pPr>
      <w:r w:rsidRPr="0032379E">
        <w:rPr>
          <w:rFonts w:ascii="Times New Roman" w:hAnsi="Times New Roman"/>
          <w:sz w:val="28"/>
          <w:szCs w:val="28"/>
        </w:rPr>
        <w:t>к Порядку предоставления грантов в форме субсидий субъектам малого и среднего предпринимательства на начало ведения предпринимательской деятельности</w:t>
      </w:r>
    </w:p>
    <w:p w:rsidR="009E4867" w:rsidRPr="0032379E" w:rsidRDefault="009E4867" w:rsidP="0032379E">
      <w:pPr>
        <w:autoSpaceDE w:val="0"/>
        <w:autoSpaceDN w:val="0"/>
        <w:adjustRightInd w:val="0"/>
        <w:spacing w:after="0" w:line="240" w:lineRule="auto"/>
        <w:ind w:left="4395"/>
        <w:jc w:val="both"/>
        <w:rPr>
          <w:rFonts w:ascii="Times New Roman" w:hAnsi="Times New Roman"/>
          <w:sz w:val="28"/>
          <w:szCs w:val="28"/>
          <w:lang w:eastAsia="ko-KR"/>
        </w:rPr>
      </w:pPr>
    </w:p>
    <w:p w:rsidR="009E4867" w:rsidRPr="0032379E" w:rsidRDefault="009E4867" w:rsidP="0032379E">
      <w:pPr>
        <w:autoSpaceDE w:val="0"/>
        <w:autoSpaceDN w:val="0"/>
        <w:adjustRightInd w:val="0"/>
        <w:spacing w:after="0" w:line="240" w:lineRule="auto"/>
        <w:jc w:val="center"/>
        <w:rPr>
          <w:rFonts w:ascii="Times New Roman" w:eastAsia="Calibri" w:hAnsi="Times New Roman"/>
          <w:sz w:val="28"/>
          <w:szCs w:val="28"/>
          <w:lang w:eastAsia="en-US"/>
        </w:rPr>
      </w:pPr>
      <w:r w:rsidRPr="0032379E">
        <w:rPr>
          <w:rFonts w:ascii="Times New Roman" w:eastAsia="Calibri" w:hAnsi="Times New Roman"/>
          <w:sz w:val="28"/>
          <w:szCs w:val="28"/>
          <w:lang w:eastAsia="en-US"/>
        </w:rPr>
        <w:t>Заявление</w:t>
      </w:r>
    </w:p>
    <w:p w:rsidR="005B3746" w:rsidRPr="0032379E" w:rsidRDefault="005B3746"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eastAsia="Calibri" w:hAnsi="Times New Roman"/>
          <w:sz w:val="28"/>
          <w:szCs w:val="28"/>
          <w:lang w:eastAsia="en-US"/>
        </w:rPr>
        <w:t xml:space="preserve">на предоставление </w:t>
      </w:r>
      <w:r w:rsidRPr="0032379E">
        <w:rPr>
          <w:rFonts w:ascii="Times New Roman" w:hAnsi="Times New Roman"/>
          <w:sz w:val="28"/>
          <w:szCs w:val="28"/>
        </w:rPr>
        <w:t xml:space="preserve">грантовой поддержки на начало ведения предпринимательской деятельности </w:t>
      </w:r>
    </w:p>
    <w:p w:rsidR="005B3746" w:rsidRPr="0032379E" w:rsidRDefault="005B3746" w:rsidP="0032379E">
      <w:pPr>
        <w:autoSpaceDE w:val="0"/>
        <w:autoSpaceDN w:val="0"/>
        <w:adjustRightInd w:val="0"/>
        <w:spacing w:after="0" w:line="240" w:lineRule="auto"/>
        <w:jc w:val="both"/>
        <w:rPr>
          <w:rFonts w:ascii="Times New Roman" w:eastAsia="Calibri" w:hAnsi="Times New Roman"/>
          <w:sz w:val="28"/>
          <w:szCs w:val="28"/>
          <w:lang w:eastAsia="en-US"/>
        </w:rPr>
      </w:pPr>
    </w:p>
    <w:p w:rsidR="009E4867" w:rsidRPr="0032379E" w:rsidRDefault="009E4867" w:rsidP="0032379E">
      <w:pPr>
        <w:autoSpaceDE w:val="0"/>
        <w:autoSpaceDN w:val="0"/>
        <w:adjustRightInd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__________________________________________________________________</w:t>
      </w:r>
    </w:p>
    <w:p w:rsidR="009E4867" w:rsidRPr="0032379E" w:rsidRDefault="009E4867" w:rsidP="0032379E">
      <w:pPr>
        <w:autoSpaceDE w:val="0"/>
        <w:autoSpaceDN w:val="0"/>
        <w:adjustRightInd w:val="0"/>
        <w:spacing w:after="0" w:line="240" w:lineRule="auto"/>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(наименование Заявителя</w:t>
      </w:r>
      <w:r w:rsidR="00F014E8" w:rsidRPr="0032379E">
        <w:rPr>
          <w:rFonts w:ascii="Times New Roman" w:eastAsia="Calibri" w:hAnsi="Times New Roman"/>
          <w:sz w:val="20"/>
          <w:szCs w:val="20"/>
          <w:lang w:eastAsia="en-US"/>
        </w:rPr>
        <w:t>)</w:t>
      </w:r>
    </w:p>
    <w:p w:rsidR="005B3746" w:rsidRPr="0032379E" w:rsidRDefault="005B3746" w:rsidP="0032379E">
      <w:pPr>
        <w:autoSpaceDE w:val="0"/>
        <w:autoSpaceDN w:val="0"/>
        <w:adjustRightInd w:val="0"/>
        <w:spacing w:after="0" w:line="240" w:lineRule="auto"/>
        <w:jc w:val="center"/>
        <w:rPr>
          <w:rFonts w:ascii="Times New Roman" w:eastAsia="Calibri" w:hAnsi="Times New Roman"/>
          <w:sz w:val="20"/>
          <w:szCs w:val="20"/>
          <w:lang w:eastAsia="en-US"/>
        </w:rPr>
      </w:pPr>
    </w:p>
    <w:p w:rsidR="009E4867" w:rsidRPr="0032379E" w:rsidRDefault="009E4867" w:rsidP="0032379E">
      <w:pPr>
        <w:widowControl w:val="0"/>
        <w:autoSpaceDE w:val="0"/>
        <w:autoSpaceDN w:val="0"/>
        <w:spacing w:after="0" w:line="240" w:lineRule="auto"/>
        <w:jc w:val="both"/>
        <w:rPr>
          <w:rFonts w:ascii="Times New Roman" w:eastAsia="Calibri" w:hAnsi="Times New Roman"/>
          <w:sz w:val="28"/>
          <w:szCs w:val="28"/>
          <w:lang w:eastAsia="en-US"/>
        </w:rPr>
      </w:pPr>
      <w:r w:rsidRPr="0032379E">
        <w:rPr>
          <w:rFonts w:ascii="Times New Roman" w:hAnsi="Times New Roman"/>
          <w:sz w:val="28"/>
          <w:szCs w:val="28"/>
        </w:rPr>
        <w:t xml:space="preserve">в соответствии с муниципальной программой «Развитие малого и среднего предпринимательства в Курагинском районе», </w:t>
      </w:r>
      <w:r w:rsidRPr="0032379E">
        <w:rPr>
          <w:rFonts w:ascii="Times New Roman" w:eastAsia="Calibri" w:hAnsi="Times New Roman"/>
          <w:sz w:val="28"/>
          <w:szCs w:val="28"/>
          <w:lang w:eastAsia="en-US"/>
        </w:rPr>
        <w:t xml:space="preserve">утвержденным постановлением Администрации Курагинского района от 29.10.2013 № 1076-п (далее – Программа), просит предоставить </w:t>
      </w:r>
      <w:r w:rsidR="005B3746" w:rsidRPr="0032379E">
        <w:rPr>
          <w:rFonts w:ascii="Times New Roman" w:eastAsia="Calibri" w:hAnsi="Times New Roman"/>
          <w:sz w:val="28"/>
          <w:szCs w:val="28"/>
          <w:lang w:eastAsia="en-US"/>
        </w:rPr>
        <w:t xml:space="preserve">грант в форме субсидии субъектам малого и среднего предпринимательства </w:t>
      </w:r>
      <w:r w:rsidR="005B3746" w:rsidRPr="0032379E">
        <w:rPr>
          <w:rFonts w:ascii="Times New Roman" w:hAnsi="Times New Roman"/>
          <w:sz w:val="28"/>
          <w:szCs w:val="28"/>
        </w:rPr>
        <w:t xml:space="preserve">на начало ведения предпринимательской деятельности </w:t>
      </w:r>
      <w:r w:rsidRPr="0032379E">
        <w:rPr>
          <w:rFonts w:ascii="Times New Roman" w:eastAsia="Calibri" w:hAnsi="Times New Roman"/>
          <w:sz w:val="28"/>
          <w:szCs w:val="28"/>
          <w:lang w:eastAsia="en-US"/>
        </w:rPr>
        <w:t>в размере</w:t>
      </w:r>
      <w:r w:rsidR="005B3746" w:rsidRPr="0032379E">
        <w:rPr>
          <w:rFonts w:ascii="Times New Roman" w:eastAsia="Calibri" w:hAnsi="Times New Roman"/>
          <w:sz w:val="28"/>
          <w:szCs w:val="28"/>
          <w:lang w:eastAsia="en-US"/>
        </w:rPr>
        <w:t xml:space="preserve">  __________________                    </w:t>
      </w:r>
      <w:r w:rsidRPr="0032379E">
        <w:rPr>
          <w:rFonts w:ascii="Times New Roman" w:eastAsia="Calibri" w:hAnsi="Times New Roman"/>
          <w:sz w:val="28"/>
          <w:szCs w:val="28"/>
          <w:lang w:eastAsia="en-US"/>
        </w:rPr>
        <w:t xml:space="preserve"> </w:t>
      </w:r>
      <w:r w:rsidR="005B3746" w:rsidRPr="0032379E">
        <w:rPr>
          <w:rFonts w:ascii="Times New Roman" w:eastAsia="Calibri" w:hAnsi="Times New Roman"/>
          <w:sz w:val="28"/>
          <w:szCs w:val="28"/>
          <w:lang w:eastAsia="en-US"/>
        </w:rPr>
        <w:t xml:space="preserve"> </w:t>
      </w:r>
      <w:r w:rsidRPr="0032379E">
        <w:rPr>
          <w:rFonts w:ascii="Times New Roman" w:eastAsia="Calibri" w:hAnsi="Times New Roman"/>
          <w:sz w:val="28"/>
          <w:szCs w:val="28"/>
          <w:lang w:eastAsia="en-US"/>
        </w:rPr>
        <w:t>(__________________________________________________</w:t>
      </w:r>
      <w:r w:rsidR="005B3746" w:rsidRPr="0032379E">
        <w:rPr>
          <w:rFonts w:ascii="Times New Roman" w:eastAsia="Calibri" w:hAnsi="Times New Roman"/>
          <w:sz w:val="28"/>
          <w:szCs w:val="28"/>
          <w:lang w:eastAsia="en-US"/>
        </w:rPr>
        <w:t>______</w:t>
      </w:r>
      <w:r w:rsidRPr="0032379E">
        <w:rPr>
          <w:rFonts w:ascii="Times New Roman" w:eastAsia="Calibri" w:hAnsi="Times New Roman"/>
          <w:sz w:val="28"/>
          <w:szCs w:val="28"/>
          <w:lang w:eastAsia="en-US"/>
        </w:rPr>
        <w:t xml:space="preserve">___) рублей </w:t>
      </w:r>
    </w:p>
    <w:p w:rsidR="00F014E8" w:rsidRPr="0032379E" w:rsidRDefault="009E4867" w:rsidP="0032379E">
      <w:pPr>
        <w:widowControl w:val="0"/>
        <w:autoSpaceDE w:val="0"/>
        <w:autoSpaceDN w:val="0"/>
        <w:spacing w:after="0" w:line="240" w:lineRule="auto"/>
        <w:jc w:val="center"/>
        <w:rPr>
          <w:rFonts w:ascii="Times New Roman" w:hAnsi="Times New Roman"/>
          <w:kern w:val="2"/>
          <w:sz w:val="28"/>
          <w:szCs w:val="28"/>
          <w:lang w:eastAsia="hi-IN" w:bidi="hi-IN"/>
        </w:rPr>
      </w:pPr>
      <w:r w:rsidRPr="0032379E">
        <w:rPr>
          <w:rFonts w:ascii="Times New Roman" w:eastAsia="Calibri" w:hAnsi="Times New Roman"/>
          <w:sz w:val="20"/>
          <w:szCs w:val="20"/>
          <w:lang w:eastAsia="en-US"/>
        </w:rPr>
        <w:t>(сумма прописью)</w:t>
      </w:r>
      <w:r w:rsidR="005B3746" w:rsidRPr="0032379E">
        <w:rPr>
          <w:rFonts w:ascii="Times New Roman" w:eastAsia="Calibri" w:hAnsi="Times New Roman"/>
          <w:sz w:val="28"/>
          <w:szCs w:val="28"/>
          <w:lang w:eastAsia="en-US"/>
        </w:rPr>
        <w:t xml:space="preserve">                                                                                           </w:t>
      </w:r>
      <w:r w:rsidR="00F014E8" w:rsidRPr="0032379E">
        <w:rPr>
          <w:rFonts w:ascii="Times New Roman" w:eastAsia="Calibri" w:hAnsi="Times New Roman"/>
          <w:sz w:val="28"/>
          <w:szCs w:val="28"/>
          <w:lang w:eastAsia="en-US"/>
        </w:rPr>
        <w:t>1.</w:t>
      </w:r>
      <w:r w:rsidR="005B3746" w:rsidRPr="0032379E">
        <w:rPr>
          <w:rFonts w:ascii="Times New Roman" w:hAnsi="Times New Roman"/>
          <w:kern w:val="2"/>
          <w:sz w:val="28"/>
          <w:szCs w:val="28"/>
          <w:lang w:eastAsia="hi-IN" w:bidi="hi-IN"/>
        </w:rPr>
        <w:t>Информация о заявителе:</w:t>
      </w:r>
      <w:r w:rsidR="005B3746" w:rsidRPr="0032379E">
        <w:rPr>
          <w:rFonts w:ascii="Times New Roman" w:eastAsia="Calibri" w:hAnsi="Times New Roman"/>
          <w:sz w:val="28"/>
          <w:szCs w:val="28"/>
          <w:lang w:eastAsia="en-US"/>
        </w:rPr>
        <w:t xml:space="preserve">                                                                         </w:t>
      </w:r>
      <w:r w:rsidR="005B3746" w:rsidRPr="0032379E">
        <w:rPr>
          <w:rFonts w:ascii="Times New Roman" w:hAnsi="Times New Roman"/>
          <w:kern w:val="2"/>
          <w:sz w:val="28"/>
          <w:szCs w:val="28"/>
          <w:lang w:eastAsia="hi-IN" w:bidi="hi-IN"/>
        </w:rPr>
        <w:t>Юридический адрес________________________________________________; Фактический адрес _________________________________________________; Дата регистрации предпринимательской деятельности___________________; Телефон, факс, e-mai</w:t>
      </w:r>
      <w:r w:rsidR="005B3746" w:rsidRPr="0032379E">
        <w:rPr>
          <w:rFonts w:ascii="Times New Roman" w:hAnsi="Times New Roman"/>
          <w:kern w:val="2"/>
          <w:sz w:val="28"/>
          <w:szCs w:val="28"/>
          <w:lang w:val="en-US" w:eastAsia="hi-IN" w:bidi="hi-IN"/>
        </w:rPr>
        <w:t>l</w:t>
      </w:r>
      <w:r w:rsidR="005B3746" w:rsidRPr="0032379E">
        <w:rPr>
          <w:rFonts w:ascii="Times New Roman" w:hAnsi="Times New Roman"/>
          <w:kern w:val="2"/>
          <w:sz w:val="28"/>
          <w:szCs w:val="28"/>
          <w:lang w:eastAsia="hi-IN" w:bidi="hi-IN"/>
        </w:rPr>
        <w:t>_______________________________________________; ИНН/КПП_________________________________________________________;Основной ОКВЭД___________________________________________</w:t>
      </w:r>
      <w:r w:rsidR="00F014E8" w:rsidRPr="0032379E">
        <w:rPr>
          <w:rFonts w:ascii="Times New Roman" w:hAnsi="Times New Roman"/>
          <w:kern w:val="2"/>
          <w:sz w:val="28"/>
          <w:szCs w:val="28"/>
          <w:lang w:eastAsia="hi-IN" w:bidi="hi-IN"/>
        </w:rPr>
        <w:t>_____</w:t>
      </w:r>
      <w:r w:rsidR="005B3746" w:rsidRPr="0032379E">
        <w:rPr>
          <w:rFonts w:ascii="Times New Roman" w:hAnsi="Times New Roman"/>
          <w:kern w:val="2"/>
          <w:sz w:val="28"/>
          <w:szCs w:val="28"/>
          <w:lang w:eastAsia="hi-IN" w:bidi="hi-IN"/>
        </w:rPr>
        <w:t>__;</w:t>
      </w:r>
    </w:p>
    <w:p w:rsidR="00C17B8E" w:rsidRPr="0032379E" w:rsidRDefault="005B3746" w:rsidP="0032379E">
      <w:pPr>
        <w:widowControl w:val="0"/>
        <w:autoSpaceDE w:val="0"/>
        <w:autoSpaceDN w:val="0"/>
        <w:spacing w:after="0" w:line="240" w:lineRule="auto"/>
        <w:rPr>
          <w:rFonts w:ascii="Times New Roman" w:hAnsi="Times New Roman"/>
          <w:kern w:val="2"/>
          <w:sz w:val="28"/>
          <w:szCs w:val="28"/>
          <w:lang w:eastAsia="hi-IN" w:bidi="hi-IN"/>
        </w:rPr>
      </w:pPr>
      <w:r w:rsidRPr="0032379E">
        <w:rPr>
          <w:rFonts w:ascii="Times New Roman" w:hAnsi="Times New Roman"/>
          <w:kern w:val="2"/>
          <w:sz w:val="28"/>
          <w:szCs w:val="28"/>
          <w:lang w:eastAsia="hi-IN" w:bidi="hi-IN"/>
        </w:rPr>
        <w:t>Применяемый режим налогообложения________________________</w:t>
      </w:r>
      <w:r w:rsidR="00F014E8" w:rsidRPr="0032379E">
        <w:rPr>
          <w:rFonts w:ascii="Times New Roman" w:hAnsi="Times New Roman"/>
          <w:kern w:val="2"/>
          <w:sz w:val="28"/>
          <w:szCs w:val="28"/>
          <w:lang w:eastAsia="hi-IN" w:bidi="hi-IN"/>
        </w:rPr>
        <w:t>_______</w:t>
      </w:r>
      <w:r w:rsidRPr="0032379E">
        <w:rPr>
          <w:rFonts w:ascii="Times New Roman" w:hAnsi="Times New Roman"/>
          <w:kern w:val="2"/>
          <w:sz w:val="28"/>
          <w:szCs w:val="28"/>
          <w:lang w:eastAsia="hi-IN" w:bidi="hi-IN"/>
        </w:rPr>
        <w:t>_;</w:t>
      </w:r>
      <w:r w:rsidR="00F014E8" w:rsidRPr="0032379E">
        <w:rPr>
          <w:rFonts w:ascii="Times New Roman" w:hAnsi="Times New Roman"/>
          <w:kern w:val="2"/>
          <w:sz w:val="28"/>
          <w:szCs w:val="28"/>
          <w:lang w:eastAsia="hi-IN" w:bidi="hi-IN"/>
        </w:rPr>
        <w:t xml:space="preserve"> </w:t>
      </w:r>
    </w:p>
    <w:p w:rsidR="00C17B8E" w:rsidRPr="0032379E" w:rsidRDefault="00C17B8E" w:rsidP="0032379E">
      <w:pPr>
        <w:widowControl w:val="0"/>
        <w:autoSpaceDE w:val="0"/>
        <w:autoSpaceDN w:val="0"/>
        <w:spacing w:after="0" w:line="240" w:lineRule="auto"/>
        <w:rPr>
          <w:rFonts w:ascii="Times New Roman" w:eastAsia="Calibri" w:hAnsi="Times New Roman"/>
          <w:sz w:val="28"/>
          <w:szCs w:val="28"/>
          <w:lang w:eastAsia="en-US"/>
        </w:rPr>
      </w:pPr>
      <w:r w:rsidRPr="0032379E">
        <w:rPr>
          <w:rFonts w:ascii="Times New Roman" w:hAnsi="Times New Roman"/>
          <w:kern w:val="2"/>
          <w:sz w:val="28"/>
          <w:szCs w:val="28"/>
          <w:lang w:eastAsia="hi-IN" w:bidi="hi-IN"/>
        </w:rPr>
        <w:t>Дата прохождения обучения в сфере предпринимательства________________;</w:t>
      </w:r>
    </w:p>
    <w:p w:rsidR="006C4C52" w:rsidRPr="0032379E" w:rsidRDefault="006C4C52" w:rsidP="0032379E">
      <w:pPr>
        <w:widowControl w:val="0"/>
        <w:autoSpaceDE w:val="0"/>
        <w:autoSpaceDN w:val="0"/>
        <w:spacing w:before="220" w:after="0" w:line="240" w:lineRule="auto"/>
        <w:ind w:firstLine="540"/>
        <w:jc w:val="center"/>
        <w:rPr>
          <w:rFonts w:ascii="Times New Roman" w:hAnsi="Times New Roman"/>
          <w:sz w:val="28"/>
          <w:szCs w:val="28"/>
        </w:rPr>
      </w:pPr>
      <w:r w:rsidRPr="0032379E">
        <w:rPr>
          <w:rFonts w:ascii="Times New Roman" w:hAnsi="Times New Roman"/>
          <w:sz w:val="28"/>
          <w:szCs w:val="28"/>
        </w:rPr>
        <w:t xml:space="preserve">2. </w:t>
      </w:r>
      <w:r w:rsidR="005F1706" w:rsidRPr="0032379E">
        <w:rPr>
          <w:rFonts w:ascii="Times New Roman" w:hAnsi="Times New Roman"/>
          <w:sz w:val="28"/>
          <w:szCs w:val="28"/>
        </w:rPr>
        <w:t>Фактические и плановые показатели</w:t>
      </w:r>
      <w:r w:rsidRPr="0032379E">
        <w:rPr>
          <w:rFonts w:ascii="Times New Roman" w:hAnsi="Times New Roman"/>
          <w:sz w:val="28"/>
          <w:szCs w:val="28"/>
        </w:rPr>
        <w:t xml:space="preserve"> из финансовой/бухгалтерской отчетности:</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2835"/>
        <w:gridCol w:w="1843"/>
      </w:tblGrid>
      <w:tr w:rsidR="00E71930" w:rsidRPr="0032379E" w:rsidTr="00E71930">
        <w:tc>
          <w:tcPr>
            <w:tcW w:w="4740"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r w:rsidRPr="0032379E">
              <w:rPr>
                <w:rFonts w:ascii="Times New Roman" w:hAnsi="Times New Roman"/>
                <w:sz w:val="28"/>
                <w:szCs w:val="28"/>
              </w:rPr>
              <w:t>Показатели</w:t>
            </w:r>
          </w:p>
        </w:tc>
        <w:tc>
          <w:tcPr>
            <w:tcW w:w="2835" w:type="dxa"/>
          </w:tcPr>
          <w:p w:rsidR="00E71930" w:rsidRPr="0032379E" w:rsidRDefault="00E71930"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 xml:space="preserve">Год,     </w:t>
            </w:r>
            <w:r w:rsidRPr="0032379E">
              <w:rPr>
                <w:rFonts w:ascii="Times New Roman" w:hAnsi="Times New Roman"/>
                <w:sz w:val="20"/>
                <w:szCs w:val="20"/>
              </w:rPr>
              <w:br/>
              <w:t>предшест-</w:t>
            </w:r>
            <w:r w:rsidRPr="0032379E">
              <w:rPr>
                <w:rFonts w:ascii="Times New Roman" w:hAnsi="Times New Roman"/>
                <w:sz w:val="20"/>
                <w:szCs w:val="20"/>
              </w:rPr>
              <w:br/>
              <w:t>вующий</w:t>
            </w:r>
            <w:r w:rsidRPr="0032379E">
              <w:rPr>
                <w:rFonts w:ascii="Times New Roman" w:hAnsi="Times New Roman"/>
                <w:sz w:val="20"/>
                <w:szCs w:val="20"/>
              </w:rPr>
              <w:br/>
              <w:t>текущему году (факт)</w:t>
            </w:r>
          </w:p>
          <w:p w:rsidR="00E71930" w:rsidRPr="0032379E" w:rsidRDefault="00E71930"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 xml:space="preserve">Заполняется,  в случае, если осуществлялась деятельность </w:t>
            </w:r>
          </w:p>
        </w:tc>
        <w:tc>
          <w:tcPr>
            <w:tcW w:w="1843" w:type="dxa"/>
          </w:tcPr>
          <w:p w:rsidR="00E71930" w:rsidRPr="0032379E" w:rsidRDefault="00E71930" w:rsidP="0032379E">
            <w:pPr>
              <w:widowControl w:val="0"/>
              <w:autoSpaceDE w:val="0"/>
              <w:autoSpaceDN w:val="0"/>
              <w:adjustRightInd w:val="0"/>
              <w:spacing w:after="0" w:line="240" w:lineRule="auto"/>
              <w:jc w:val="center"/>
              <w:rPr>
                <w:rFonts w:ascii="Times New Roman" w:hAnsi="Times New Roman"/>
                <w:sz w:val="20"/>
                <w:szCs w:val="20"/>
              </w:rPr>
            </w:pPr>
            <w:r w:rsidRPr="0032379E">
              <w:rPr>
                <w:rFonts w:ascii="Times New Roman" w:hAnsi="Times New Roman"/>
                <w:sz w:val="20"/>
                <w:szCs w:val="20"/>
              </w:rPr>
              <w:t>Текущий год (план)</w:t>
            </w:r>
          </w:p>
        </w:tc>
      </w:tr>
      <w:tr w:rsidR="00E71930" w:rsidRPr="0032379E" w:rsidTr="00E71930">
        <w:tc>
          <w:tcPr>
            <w:tcW w:w="4740"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r w:rsidRPr="0032379E">
              <w:rPr>
                <w:rFonts w:ascii="Times New Roman" w:hAnsi="Times New Roman"/>
                <w:sz w:val="28"/>
                <w:szCs w:val="28"/>
              </w:rPr>
              <w:t>2.1. Выручка от реализации товаров (работ, услуг), тыс. руб.</w:t>
            </w:r>
          </w:p>
        </w:tc>
        <w:tc>
          <w:tcPr>
            <w:tcW w:w="2835"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p>
        </w:tc>
        <w:tc>
          <w:tcPr>
            <w:tcW w:w="1843"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p>
        </w:tc>
      </w:tr>
      <w:tr w:rsidR="00E71930" w:rsidRPr="0032379E" w:rsidTr="00E71930">
        <w:tc>
          <w:tcPr>
            <w:tcW w:w="4740"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r w:rsidRPr="0032379E">
              <w:rPr>
                <w:rFonts w:ascii="Times New Roman" w:hAnsi="Times New Roman"/>
                <w:sz w:val="28"/>
                <w:szCs w:val="28"/>
              </w:rPr>
              <w:t>2.2.Затраты, тыс. руб.</w:t>
            </w:r>
          </w:p>
        </w:tc>
        <w:tc>
          <w:tcPr>
            <w:tcW w:w="2835"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p>
        </w:tc>
        <w:tc>
          <w:tcPr>
            <w:tcW w:w="1843"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p>
        </w:tc>
      </w:tr>
      <w:tr w:rsidR="00E71930" w:rsidRPr="0032379E" w:rsidTr="00E71930">
        <w:tc>
          <w:tcPr>
            <w:tcW w:w="4740"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r w:rsidRPr="0032379E">
              <w:rPr>
                <w:rFonts w:ascii="Times New Roman" w:hAnsi="Times New Roman"/>
                <w:sz w:val="28"/>
                <w:szCs w:val="28"/>
              </w:rPr>
              <w:t>2.3. Чистая прибыль, тыс. руб.</w:t>
            </w:r>
          </w:p>
        </w:tc>
        <w:tc>
          <w:tcPr>
            <w:tcW w:w="2835"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p>
        </w:tc>
        <w:tc>
          <w:tcPr>
            <w:tcW w:w="1843"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p>
        </w:tc>
      </w:tr>
      <w:tr w:rsidR="00E71930" w:rsidRPr="0032379E" w:rsidTr="00E71930">
        <w:tc>
          <w:tcPr>
            <w:tcW w:w="4740"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r w:rsidRPr="0032379E">
              <w:rPr>
                <w:rFonts w:ascii="Times New Roman" w:hAnsi="Times New Roman"/>
                <w:sz w:val="28"/>
                <w:szCs w:val="28"/>
              </w:rPr>
              <w:t>2.4. Уплаченные налоги, тыс. руб.</w:t>
            </w:r>
          </w:p>
        </w:tc>
        <w:tc>
          <w:tcPr>
            <w:tcW w:w="2835"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p>
        </w:tc>
        <w:tc>
          <w:tcPr>
            <w:tcW w:w="1843"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p>
        </w:tc>
      </w:tr>
      <w:tr w:rsidR="00E71930" w:rsidRPr="0032379E" w:rsidTr="00E71930">
        <w:tc>
          <w:tcPr>
            <w:tcW w:w="4740"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r w:rsidRPr="0032379E">
              <w:rPr>
                <w:rFonts w:ascii="Times New Roman" w:hAnsi="Times New Roman"/>
                <w:sz w:val="28"/>
                <w:szCs w:val="28"/>
              </w:rPr>
              <w:t>в том числе по видам:</w:t>
            </w:r>
          </w:p>
        </w:tc>
        <w:tc>
          <w:tcPr>
            <w:tcW w:w="2835"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p>
        </w:tc>
        <w:tc>
          <w:tcPr>
            <w:tcW w:w="1843"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p>
        </w:tc>
      </w:tr>
      <w:tr w:rsidR="00E71930" w:rsidRPr="0032379E" w:rsidTr="00E71930">
        <w:tc>
          <w:tcPr>
            <w:tcW w:w="4740" w:type="dxa"/>
          </w:tcPr>
          <w:p w:rsidR="00E71930" w:rsidRPr="0032379E" w:rsidRDefault="00E71930" w:rsidP="0032379E">
            <w:pPr>
              <w:widowControl w:val="0"/>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2.4.1. УСН, патент, ЕСХН)</w:t>
            </w:r>
          </w:p>
        </w:tc>
        <w:tc>
          <w:tcPr>
            <w:tcW w:w="2835"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p>
        </w:tc>
        <w:tc>
          <w:tcPr>
            <w:tcW w:w="1843"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p>
        </w:tc>
      </w:tr>
      <w:tr w:rsidR="00E71930" w:rsidRPr="0032379E" w:rsidTr="00E71930">
        <w:tc>
          <w:tcPr>
            <w:tcW w:w="4740" w:type="dxa"/>
          </w:tcPr>
          <w:p w:rsidR="00E71930" w:rsidRPr="0032379E" w:rsidRDefault="00E71930" w:rsidP="0032379E">
            <w:pPr>
              <w:widowControl w:val="0"/>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2.4.2. НДФЛ</w:t>
            </w:r>
          </w:p>
        </w:tc>
        <w:tc>
          <w:tcPr>
            <w:tcW w:w="2835"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p>
        </w:tc>
        <w:tc>
          <w:tcPr>
            <w:tcW w:w="1843"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p>
        </w:tc>
      </w:tr>
      <w:tr w:rsidR="00E71930" w:rsidRPr="0032379E" w:rsidTr="00E71930">
        <w:tc>
          <w:tcPr>
            <w:tcW w:w="4740" w:type="dxa"/>
          </w:tcPr>
          <w:p w:rsidR="00E71930" w:rsidRPr="0032379E" w:rsidRDefault="00E71930" w:rsidP="0032379E">
            <w:pPr>
              <w:widowControl w:val="0"/>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2.4.3.страховые взносы во внебюджетные фонды (ПФР, ФОМС, ФСС)</w:t>
            </w:r>
          </w:p>
        </w:tc>
        <w:tc>
          <w:tcPr>
            <w:tcW w:w="2835"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p>
        </w:tc>
        <w:tc>
          <w:tcPr>
            <w:tcW w:w="1843"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p>
        </w:tc>
      </w:tr>
      <w:tr w:rsidR="00E71930" w:rsidRPr="0032379E" w:rsidTr="00E71930">
        <w:tc>
          <w:tcPr>
            <w:tcW w:w="4740" w:type="dxa"/>
          </w:tcPr>
          <w:p w:rsidR="00E71930" w:rsidRPr="0032379E" w:rsidRDefault="00E71930" w:rsidP="0032379E">
            <w:pPr>
              <w:widowControl w:val="0"/>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2.4.4….</w:t>
            </w:r>
          </w:p>
        </w:tc>
        <w:tc>
          <w:tcPr>
            <w:tcW w:w="2835"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p>
        </w:tc>
        <w:tc>
          <w:tcPr>
            <w:tcW w:w="1843"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p>
        </w:tc>
      </w:tr>
      <w:tr w:rsidR="00E71930" w:rsidRPr="0032379E" w:rsidTr="00E71930">
        <w:tc>
          <w:tcPr>
            <w:tcW w:w="4740"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r w:rsidRPr="0032379E">
              <w:rPr>
                <w:rFonts w:ascii="Times New Roman" w:hAnsi="Times New Roman"/>
                <w:sz w:val="28"/>
                <w:szCs w:val="28"/>
              </w:rPr>
              <w:t>2.5. Среднесписочная численность (чел.)</w:t>
            </w:r>
          </w:p>
        </w:tc>
        <w:tc>
          <w:tcPr>
            <w:tcW w:w="2835"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p>
        </w:tc>
        <w:tc>
          <w:tcPr>
            <w:tcW w:w="1843"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p>
        </w:tc>
      </w:tr>
      <w:tr w:rsidR="00E71930" w:rsidRPr="0032379E" w:rsidTr="00E71930">
        <w:tc>
          <w:tcPr>
            <w:tcW w:w="4740"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r w:rsidRPr="0032379E">
              <w:rPr>
                <w:rFonts w:ascii="Times New Roman" w:hAnsi="Times New Roman"/>
                <w:sz w:val="28"/>
                <w:szCs w:val="28"/>
              </w:rPr>
              <w:t>2.6. ФОТ, тыс. руб.</w:t>
            </w:r>
          </w:p>
        </w:tc>
        <w:tc>
          <w:tcPr>
            <w:tcW w:w="2835"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p>
        </w:tc>
        <w:tc>
          <w:tcPr>
            <w:tcW w:w="1843"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p>
        </w:tc>
      </w:tr>
      <w:tr w:rsidR="00E71930" w:rsidRPr="0032379E" w:rsidTr="00E71930">
        <w:tc>
          <w:tcPr>
            <w:tcW w:w="4740"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r w:rsidRPr="0032379E">
              <w:rPr>
                <w:rFonts w:ascii="Times New Roman" w:hAnsi="Times New Roman"/>
                <w:sz w:val="28"/>
                <w:szCs w:val="28"/>
              </w:rPr>
              <w:t>2.7. Среднемесячная заработная плата, руб.</w:t>
            </w:r>
          </w:p>
        </w:tc>
        <w:tc>
          <w:tcPr>
            <w:tcW w:w="2835"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p>
        </w:tc>
        <w:tc>
          <w:tcPr>
            <w:tcW w:w="1843" w:type="dxa"/>
          </w:tcPr>
          <w:p w:rsidR="00E71930" w:rsidRPr="0032379E" w:rsidRDefault="00E71930" w:rsidP="0032379E">
            <w:pPr>
              <w:widowControl w:val="0"/>
              <w:autoSpaceDE w:val="0"/>
              <w:autoSpaceDN w:val="0"/>
              <w:spacing w:after="0" w:line="240" w:lineRule="auto"/>
              <w:rPr>
                <w:rFonts w:ascii="Times New Roman" w:hAnsi="Times New Roman"/>
                <w:sz w:val="28"/>
                <w:szCs w:val="28"/>
              </w:rPr>
            </w:pPr>
          </w:p>
        </w:tc>
      </w:tr>
    </w:tbl>
    <w:p w:rsidR="000863A0" w:rsidRPr="0032379E" w:rsidRDefault="000863A0" w:rsidP="0032379E">
      <w:pPr>
        <w:widowControl w:val="0"/>
        <w:autoSpaceDE w:val="0"/>
        <w:autoSpaceDN w:val="0"/>
        <w:spacing w:after="0" w:line="240" w:lineRule="auto"/>
        <w:jc w:val="center"/>
        <w:rPr>
          <w:rFonts w:ascii="Times New Roman" w:eastAsia="Calibri" w:hAnsi="Times New Roman"/>
          <w:sz w:val="28"/>
          <w:szCs w:val="28"/>
          <w:lang w:eastAsia="en-US"/>
        </w:rPr>
      </w:pPr>
    </w:p>
    <w:p w:rsidR="00C17B8E" w:rsidRPr="0032379E" w:rsidRDefault="005F1706" w:rsidP="0032379E">
      <w:pPr>
        <w:widowControl w:val="0"/>
        <w:autoSpaceDE w:val="0"/>
        <w:autoSpaceDN w:val="0"/>
        <w:spacing w:after="0" w:line="240" w:lineRule="auto"/>
        <w:jc w:val="center"/>
        <w:rPr>
          <w:rFonts w:ascii="Times New Roman" w:eastAsia="Calibri" w:hAnsi="Times New Roman"/>
          <w:sz w:val="28"/>
          <w:szCs w:val="28"/>
          <w:lang w:eastAsia="en-US"/>
        </w:rPr>
      </w:pPr>
      <w:r w:rsidRPr="0032379E">
        <w:rPr>
          <w:rFonts w:ascii="Times New Roman" w:eastAsia="Calibri" w:hAnsi="Times New Roman"/>
          <w:sz w:val="28"/>
          <w:szCs w:val="28"/>
          <w:lang w:eastAsia="en-US"/>
        </w:rPr>
        <w:t>3</w:t>
      </w:r>
      <w:r w:rsidR="00C17B8E" w:rsidRPr="0032379E">
        <w:rPr>
          <w:rFonts w:ascii="Times New Roman" w:eastAsia="Calibri" w:hAnsi="Times New Roman"/>
          <w:sz w:val="28"/>
          <w:szCs w:val="28"/>
          <w:lang w:eastAsia="en-US"/>
        </w:rPr>
        <w:t>.План расходов</w:t>
      </w:r>
    </w:p>
    <w:p w:rsidR="00C17B8E" w:rsidRPr="0032379E" w:rsidRDefault="00C17B8E" w:rsidP="0032379E">
      <w:pPr>
        <w:widowControl w:val="0"/>
        <w:autoSpaceDE w:val="0"/>
        <w:autoSpaceDN w:val="0"/>
        <w:spacing w:after="0" w:line="240" w:lineRule="auto"/>
        <w:rPr>
          <w:rFonts w:ascii="Times New Roman" w:eastAsia="Calibri" w:hAnsi="Times New Roman"/>
          <w:sz w:val="28"/>
          <w:szCs w:val="28"/>
          <w:lang w:eastAsia="en-US"/>
        </w:rPr>
      </w:pPr>
      <w:r w:rsidRPr="0032379E">
        <w:rPr>
          <w:rFonts w:ascii="Times New Roman" w:eastAsia="Calibri" w:hAnsi="Times New Roman"/>
          <w:sz w:val="28"/>
          <w:szCs w:val="28"/>
          <w:lang w:eastAsia="en-US"/>
        </w:rPr>
        <w:t>Общая сумма расходов, руб._________________________________________; Сумма гранта</w:t>
      </w:r>
      <w:r w:rsidR="00F014E8" w:rsidRPr="0032379E">
        <w:rPr>
          <w:rFonts w:ascii="Times New Roman" w:eastAsia="Calibri" w:hAnsi="Times New Roman"/>
          <w:sz w:val="28"/>
          <w:szCs w:val="28"/>
          <w:lang w:eastAsia="en-US"/>
        </w:rPr>
        <w:t>, руб.___</w:t>
      </w:r>
      <w:r w:rsidRPr="0032379E">
        <w:rPr>
          <w:rFonts w:ascii="Times New Roman" w:eastAsia="Calibri" w:hAnsi="Times New Roman"/>
          <w:sz w:val="28"/>
          <w:szCs w:val="28"/>
          <w:lang w:eastAsia="en-US"/>
        </w:rPr>
        <w:t>_____________________</w:t>
      </w:r>
      <w:r w:rsidR="00F014E8" w:rsidRPr="0032379E">
        <w:rPr>
          <w:rFonts w:ascii="Times New Roman" w:eastAsia="Calibri" w:hAnsi="Times New Roman"/>
          <w:sz w:val="28"/>
          <w:szCs w:val="28"/>
          <w:lang w:eastAsia="en-US"/>
        </w:rPr>
        <w:t>_________________________</w:t>
      </w:r>
      <w:r w:rsidRPr="0032379E">
        <w:rPr>
          <w:rFonts w:ascii="Times New Roman" w:eastAsia="Calibri" w:hAnsi="Times New Roman"/>
          <w:sz w:val="28"/>
          <w:szCs w:val="28"/>
          <w:lang w:eastAsia="en-US"/>
        </w:rPr>
        <w:t>;</w:t>
      </w:r>
    </w:p>
    <w:p w:rsidR="00AF1CFE" w:rsidRPr="0032379E" w:rsidRDefault="00C17B8E" w:rsidP="0032379E">
      <w:pPr>
        <w:widowControl w:val="0"/>
        <w:autoSpaceDE w:val="0"/>
        <w:autoSpaceDN w:val="0"/>
        <w:spacing w:after="0" w:line="240" w:lineRule="auto"/>
        <w:rPr>
          <w:rFonts w:ascii="Times New Roman" w:eastAsia="Calibri" w:hAnsi="Times New Roman"/>
          <w:sz w:val="28"/>
          <w:szCs w:val="28"/>
          <w:lang w:eastAsia="en-US"/>
        </w:rPr>
      </w:pPr>
      <w:r w:rsidRPr="0032379E">
        <w:rPr>
          <w:rFonts w:ascii="Times New Roman" w:eastAsia="Calibri" w:hAnsi="Times New Roman"/>
          <w:sz w:val="28"/>
          <w:szCs w:val="28"/>
          <w:lang w:eastAsia="en-US"/>
        </w:rPr>
        <w:t>Сумма софинансирования (не менее 30% от размера расходов), руб. _________________________________________________________________;</w:t>
      </w:r>
      <w:r w:rsidR="005B3746" w:rsidRPr="0032379E">
        <w:rPr>
          <w:rFonts w:ascii="Times New Roman" w:eastAsia="Calibri" w:hAnsi="Times New Roman"/>
          <w:sz w:val="28"/>
          <w:szCs w:val="28"/>
          <w:lang w:eastAsia="en-US"/>
        </w:rPr>
        <w:t xml:space="preserve"> </w:t>
      </w:r>
      <w:r w:rsidRPr="0032379E">
        <w:rPr>
          <w:rFonts w:ascii="Times New Roman" w:eastAsia="Calibri" w:hAnsi="Times New Roman"/>
          <w:sz w:val="28"/>
          <w:szCs w:val="28"/>
          <w:lang w:eastAsia="en-US"/>
        </w:rPr>
        <w:t xml:space="preserve">Источники </w:t>
      </w:r>
      <w:r w:rsidR="00AF1CFE" w:rsidRPr="0032379E">
        <w:rPr>
          <w:rFonts w:ascii="Times New Roman" w:eastAsia="Calibri" w:hAnsi="Times New Roman"/>
          <w:sz w:val="28"/>
          <w:szCs w:val="28"/>
          <w:lang w:eastAsia="en-US"/>
        </w:rPr>
        <w:t xml:space="preserve"> средств для финансирования:</w:t>
      </w:r>
    </w:p>
    <w:p w:rsidR="00AF1CFE" w:rsidRPr="0032379E" w:rsidRDefault="00AF1CFE" w:rsidP="0032379E">
      <w:pPr>
        <w:widowControl w:val="0"/>
        <w:autoSpaceDE w:val="0"/>
        <w:autoSpaceDN w:val="0"/>
        <w:spacing w:after="0" w:line="240" w:lineRule="auto"/>
        <w:rPr>
          <w:rFonts w:ascii="Times New Roman" w:eastAsia="Calibri" w:hAnsi="Times New Roman"/>
          <w:sz w:val="28"/>
          <w:szCs w:val="28"/>
          <w:lang w:eastAsia="en-US"/>
        </w:rPr>
      </w:pPr>
      <w:r w:rsidRPr="0032379E">
        <w:rPr>
          <w:rFonts w:ascii="Times New Roman" w:eastAsia="Calibri" w:hAnsi="Times New Roman"/>
          <w:sz w:val="28"/>
          <w:szCs w:val="28"/>
          <w:lang w:eastAsia="en-US"/>
        </w:rPr>
        <w:t>- собственные средства, руб._________________________________________;</w:t>
      </w:r>
    </w:p>
    <w:p w:rsidR="00AF1CFE" w:rsidRPr="0032379E" w:rsidRDefault="00AF1CFE" w:rsidP="0032379E">
      <w:pPr>
        <w:widowControl w:val="0"/>
        <w:autoSpaceDE w:val="0"/>
        <w:autoSpaceDN w:val="0"/>
        <w:spacing w:after="0" w:line="240" w:lineRule="auto"/>
        <w:rPr>
          <w:rFonts w:ascii="Times New Roman" w:eastAsia="Calibri" w:hAnsi="Times New Roman"/>
          <w:sz w:val="28"/>
          <w:szCs w:val="28"/>
          <w:lang w:eastAsia="en-US"/>
        </w:rPr>
      </w:pPr>
      <w:r w:rsidRPr="0032379E">
        <w:rPr>
          <w:rFonts w:ascii="Times New Roman" w:eastAsia="Calibri" w:hAnsi="Times New Roman"/>
          <w:sz w:val="28"/>
          <w:szCs w:val="28"/>
          <w:lang w:eastAsia="en-US"/>
        </w:rPr>
        <w:t>- заемные средства (строк, ставка), руб.________________________________;</w:t>
      </w:r>
    </w:p>
    <w:p w:rsidR="00AF1CFE" w:rsidRPr="0032379E" w:rsidRDefault="00AF1CFE" w:rsidP="0032379E">
      <w:pPr>
        <w:widowControl w:val="0"/>
        <w:autoSpaceDE w:val="0"/>
        <w:autoSpaceDN w:val="0"/>
        <w:spacing w:after="0" w:line="240" w:lineRule="auto"/>
        <w:rPr>
          <w:rFonts w:ascii="Times New Roman" w:eastAsia="Calibri" w:hAnsi="Times New Roman"/>
          <w:sz w:val="28"/>
          <w:szCs w:val="28"/>
          <w:lang w:eastAsia="en-US"/>
        </w:rPr>
      </w:pPr>
      <w:r w:rsidRPr="0032379E">
        <w:rPr>
          <w:rFonts w:ascii="Times New Roman" w:eastAsia="Calibri" w:hAnsi="Times New Roman"/>
          <w:sz w:val="28"/>
          <w:szCs w:val="28"/>
          <w:lang w:eastAsia="en-US"/>
        </w:rPr>
        <w:t>-иные источники</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1417"/>
        <w:gridCol w:w="992"/>
        <w:gridCol w:w="1701"/>
        <w:gridCol w:w="1560"/>
      </w:tblGrid>
      <w:tr w:rsidR="000863A0" w:rsidRPr="0032379E" w:rsidTr="00787853">
        <w:tc>
          <w:tcPr>
            <w:tcW w:w="3890" w:type="dxa"/>
            <w:vMerge w:val="restart"/>
          </w:tcPr>
          <w:p w:rsidR="000863A0" w:rsidRPr="0032379E" w:rsidRDefault="000863A0" w:rsidP="0032379E">
            <w:pPr>
              <w:autoSpaceDE w:val="0"/>
              <w:autoSpaceDN w:val="0"/>
              <w:adjustRightInd w:val="0"/>
              <w:spacing w:after="0" w:line="240" w:lineRule="auto"/>
              <w:ind w:firstLine="708"/>
              <w:rPr>
                <w:rFonts w:ascii="Times New Roman" w:eastAsia="Calibri" w:hAnsi="Times New Roman"/>
                <w:sz w:val="28"/>
                <w:szCs w:val="28"/>
                <w:lang w:eastAsia="en-US"/>
              </w:rPr>
            </w:pPr>
            <w:r w:rsidRPr="0032379E">
              <w:rPr>
                <w:rFonts w:ascii="Times New Roman" w:eastAsia="Calibri" w:hAnsi="Times New Roman"/>
                <w:sz w:val="28"/>
                <w:szCs w:val="28"/>
                <w:lang w:eastAsia="en-US"/>
              </w:rPr>
              <w:t>Направления расходования средств</w:t>
            </w:r>
          </w:p>
        </w:tc>
        <w:tc>
          <w:tcPr>
            <w:tcW w:w="1417" w:type="dxa"/>
            <w:vMerge w:val="restart"/>
          </w:tcPr>
          <w:p w:rsidR="000863A0" w:rsidRPr="0032379E" w:rsidRDefault="000863A0" w:rsidP="0032379E">
            <w:pPr>
              <w:autoSpaceDE w:val="0"/>
              <w:autoSpaceDN w:val="0"/>
              <w:adjustRightInd w:val="0"/>
              <w:spacing w:after="0" w:line="240" w:lineRule="auto"/>
              <w:ind w:firstLine="708"/>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 Сумма расходов, руб.</w:t>
            </w:r>
          </w:p>
        </w:tc>
        <w:tc>
          <w:tcPr>
            <w:tcW w:w="2693" w:type="dxa"/>
            <w:gridSpan w:val="2"/>
          </w:tcPr>
          <w:p w:rsidR="000863A0" w:rsidRPr="0032379E" w:rsidRDefault="000863A0" w:rsidP="0032379E">
            <w:pPr>
              <w:autoSpaceDE w:val="0"/>
              <w:autoSpaceDN w:val="0"/>
              <w:adjustRightInd w:val="0"/>
              <w:spacing w:after="0" w:line="240" w:lineRule="auto"/>
              <w:ind w:firstLine="708"/>
              <w:rPr>
                <w:rFonts w:ascii="Times New Roman" w:eastAsia="Calibri" w:hAnsi="Times New Roman"/>
                <w:sz w:val="28"/>
                <w:szCs w:val="28"/>
                <w:lang w:eastAsia="en-US"/>
              </w:rPr>
            </w:pPr>
            <w:r w:rsidRPr="0032379E">
              <w:rPr>
                <w:rFonts w:ascii="Times New Roman" w:eastAsia="Calibri" w:hAnsi="Times New Roman"/>
                <w:sz w:val="28"/>
                <w:szCs w:val="28"/>
                <w:lang w:eastAsia="en-US"/>
              </w:rPr>
              <w:t>Источники финансирования, руб.</w:t>
            </w:r>
          </w:p>
        </w:tc>
        <w:tc>
          <w:tcPr>
            <w:tcW w:w="1560" w:type="dxa"/>
            <w:vMerge w:val="restart"/>
          </w:tcPr>
          <w:p w:rsidR="000863A0" w:rsidRPr="0032379E" w:rsidRDefault="000863A0" w:rsidP="0032379E">
            <w:pPr>
              <w:autoSpaceDE w:val="0"/>
              <w:autoSpaceDN w:val="0"/>
              <w:adjustRightInd w:val="0"/>
              <w:spacing w:after="0" w:line="240" w:lineRule="auto"/>
              <w:ind w:firstLine="708"/>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 Расши</w:t>
            </w:r>
            <w:r w:rsidR="00787853" w:rsidRPr="0032379E">
              <w:rPr>
                <w:rFonts w:ascii="Times New Roman" w:eastAsia="Calibri" w:hAnsi="Times New Roman"/>
                <w:sz w:val="28"/>
                <w:szCs w:val="28"/>
                <w:lang w:eastAsia="en-US"/>
              </w:rPr>
              <w:t>-</w:t>
            </w:r>
            <w:r w:rsidRPr="0032379E">
              <w:rPr>
                <w:rFonts w:ascii="Times New Roman" w:eastAsia="Calibri" w:hAnsi="Times New Roman"/>
                <w:sz w:val="28"/>
                <w:szCs w:val="28"/>
                <w:lang w:eastAsia="en-US"/>
              </w:rPr>
              <w:t>фровка расходов</w:t>
            </w:r>
          </w:p>
        </w:tc>
      </w:tr>
      <w:tr w:rsidR="000863A0" w:rsidRPr="0032379E" w:rsidTr="00787853">
        <w:trPr>
          <w:trHeight w:val="1223"/>
        </w:trPr>
        <w:tc>
          <w:tcPr>
            <w:tcW w:w="3890" w:type="dxa"/>
            <w:vMerge/>
          </w:tcPr>
          <w:p w:rsidR="000863A0" w:rsidRPr="0032379E" w:rsidRDefault="000863A0" w:rsidP="0032379E">
            <w:pPr>
              <w:autoSpaceDE w:val="0"/>
              <w:autoSpaceDN w:val="0"/>
              <w:adjustRightInd w:val="0"/>
              <w:spacing w:after="0" w:line="240" w:lineRule="auto"/>
              <w:ind w:firstLine="708"/>
              <w:rPr>
                <w:rFonts w:ascii="Times New Roman" w:eastAsia="Calibri" w:hAnsi="Times New Roman"/>
                <w:sz w:val="28"/>
                <w:szCs w:val="28"/>
                <w:lang w:eastAsia="en-US"/>
              </w:rPr>
            </w:pPr>
          </w:p>
        </w:tc>
        <w:tc>
          <w:tcPr>
            <w:tcW w:w="1417" w:type="dxa"/>
            <w:vMerge/>
          </w:tcPr>
          <w:p w:rsidR="000863A0" w:rsidRPr="0032379E" w:rsidRDefault="000863A0" w:rsidP="0032379E">
            <w:pPr>
              <w:autoSpaceDE w:val="0"/>
              <w:autoSpaceDN w:val="0"/>
              <w:adjustRightInd w:val="0"/>
              <w:spacing w:after="0" w:line="240" w:lineRule="auto"/>
              <w:ind w:firstLine="708"/>
              <w:rPr>
                <w:rFonts w:ascii="Times New Roman" w:eastAsia="Calibri" w:hAnsi="Times New Roman"/>
                <w:sz w:val="28"/>
                <w:szCs w:val="28"/>
                <w:lang w:eastAsia="en-US"/>
              </w:rPr>
            </w:pPr>
          </w:p>
        </w:tc>
        <w:tc>
          <w:tcPr>
            <w:tcW w:w="992" w:type="dxa"/>
          </w:tcPr>
          <w:p w:rsidR="000863A0" w:rsidRPr="0032379E" w:rsidRDefault="000863A0" w:rsidP="0032379E">
            <w:pPr>
              <w:autoSpaceDE w:val="0"/>
              <w:autoSpaceDN w:val="0"/>
              <w:adjustRightInd w:val="0"/>
              <w:spacing w:after="0" w:line="240" w:lineRule="auto"/>
              <w:ind w:firstLine="708"/>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 грант</w:t>
            </w:r>
          </w:p>
        </w:tc>
        <w:tc>
          <w:tcPr>
            <w:tcW w:w="1701" w:type="dxa"/>
          </w:tcPr>
          <w:p w:rsidR="000863A0" w:rsidRPr="0032379E" w:rsidRDefault="000863A0" w:rsidP="0032379E">
            <w:pPr>
              <w:autoSpaceDE w:val="0"/>
              <w:autoSpaceDN w:val="0"/>
              <w:adjustRightInd w:val="0"/>
              <w:spacing w:after="0" w:line="240" w:lineRule="auto"/>
              <w:ind w:firstLine="708"/>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   </w:t>
            </w:r>
            <w:r w:rsidR="00787853" w:rsidRPr="0032379E">
              <w:rPr>
                <w:rFonts w:ascii="Times New Roman" w:eastAsia="Calibri" w:hAnsi="Times New Roman"/>
                <w:sz w:val="28"/>
                <w:szCs w:val="28"/>
                <w:lang w:eastAsia="en-US"/>
              </w:rPr>
              <w:t>С</w:t>
            </w:r>
            <w:r w:rsidRPr="0032379E">
              <w:rPr>
                <w:rFonts w:ascii="Times New Roman" w:eastAsia="Calibri" w:hAnsi="Times New Roman"/>
                <w:sz w:val="28"/>
                <w:szCs w:val="28"/>
                <w:lang w:eastAsia="en-US"/>
              </w:rPr>
              <w:t>офинанси</w:t>
            </w:r>
            <w:r w:rsidR="00787853" w:rsidRPr="0032379E">
              <w:rPr>
                <w:rFonts w:ascii="Times New Roman" w:eastAsia="Calibri" w:hAnsi="Times New Roman"/>
                <w:sz w:val="28"/>
                <w:szCs w:val="28"/>
                <w:lang w:eastAsia="en-US"/>
              </w:rPr>
              <w:t>-</w:t>
            </w:r>
            <w:r w:rsidRPr="0032379E">
              <w:rPr>
                <w:rFonts w:ascii="Times New Roman" w:eastAsia="Calibri" w:hAnsi="Times New Roman"/>
                <w:sz w:val="28"/>
                <w:szCs w:val="28"/>
                <w:lang w:eastAsia="en-US"/>
              </w:rPr>
              <w:t xml:space="preserve">рование (не менее </w:t>
            </w:r>
            <w:r w:rsidR="00A91A30" w:rsidRPr="0032379E">
              <w:rPr>
                <w:rFonts w:ascii="Times New Roman" w:eastAsia="Calibri" w:hAnsi="Times New Roman"/>
                <w:sz w:val="28"/>
                <w:szCs w:val="28"/>
                <w:lang w:eastAsia="en-US"/>
              </w:rPr>
              <w:t>3</w:t>
            </w:r>
            <w:r w:rsidRPr="0032379E">
              <w:rPr>
                <w:rFonts w:ascii="Times New Roman" w:eastAsia="Calibri" w:hAnsi="Times New Roman"/>
                <w:sz w:val="28"/>
                <w:szCs w:val="28"/>
                <w:lang w:eastAsia="en-US"/>
              </w:rPr>
              <w:t>0% расходов)</w:t>
            </w:r>
          </w:p>
        </w:tc>
        <w:tc>
          <w:tcPr>
            <w:tcW w:w="1560" w:type="dxa"/>
            <w:vMerge/>
          </w:tcPr>
          <w:p w:rsidR="000863A0" w:rsidRPr="0032379E" w:rsidRDefault="000863A0" w:rsidP="0032379E">
            <w:pPr>
              <w:autoSpaceDE w:val="0"/>
              <w:autoSpaceDN w:val="0"/>
              <w:adjustRightInd w:val="0"/>
              <w:spacing w:after="0" w:line="240" w:lineRule="auto"/>
              <w:ind w:firstLine="708"/>
              <w:rPr>
                <w:rFonts w:ascii="Times New Roman" w:eastAsia="Calibri" w:hAnsi="Times New Roman"/>
                <w:sz w:val="28"/>
                <w:szCs w:val="28"/>
                <w:lang w:eastAsia="en-US"/>
              </w:rPr>
            </w:pPr>
          </w:p>
        </w:tc>
      </w:tr>
      <w:tr w:rsidR="000863A0" w:rsidRPr="0032379E" w:rsidTr="00787853">
        <w:tc>
          <w:tcPr>
            <w:tcW w:w="3890" w:type="dxa"/>
          </w:tcPr>
          <w:p w:rsidR="000863A0" w:rsidRPr="0032379E" w:rsidRDefault="000863A0" w:rsidP="0032379E">
            <w:pPr>
              <w:autoSpaceDE w:val="0"/>
              <w:autoSpaceDN w:val="0"/>
              <w:adjustRightInd w:val="0"/>
              <w:spacing w:after="0" w:line="240" w:lineRule="auto"/>
              <w:ind w:firstLine="708"/>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Аренда нежилого помещения </w:t>
            </w:r>
          </w:p>
        </w:tc>
        <w:tc>
          <w:tcPr>
            <w:tcW w:w="1417" w:type="dxa"/>
          </w:tcPr>
          <w:p w:rsidR="000863A0" w:rsidRPr="0032379E" w:rsidRDefault="000863A0"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p>
        </w:tc>
        <w:tc>
          <w:tcPr>
            <w:tcW w:w="992" w:type="dxa"/>
          </w:tcPr>
          <w:p w:rsidR="000863A0" w:rsidRPr="0032379E" w:rsidRDefault="000863A0"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p>
        </w:tc>
        <w:tc>
          <w:tcPr>
            <w:tcW w:w="1701" w:type="dxa"/>
          </w:tcPr>
          <w:p w:rsidR="000863A0" w:rsidRPr="0032379E" w:rsidRDefault="000863A0"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p>
        </w:tc>
        <w:tc>
          <w:tcPr>
            <w:tcW w:w="1560" w:type="dxa"/>
          </w:tcPr>
          <w:p w:rsidR="000863A0" w:rsidRPr="0032379E" w:rsidRDefault="000863A0"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p>
        </w:tc>
      </w:tr>
      <w:tr w:rsidR="000863A0" w:rsidRPr="0032379E" w:rsidTr="00787853">
        <w:tc>
          <w:tcPr>
            <w:tcW w:w="3890" w:type="dxa"/>
          </w:tcPr>
          <w:p w:rsidR="000863A0" w:rsidRPr="0032379E" w:rsidRDefault="000863A0" w:rsidP="0032379E">
            <w:pPr>
              <w:autoSpaceDE w:val="0"/>
              <w:autoSpaceDN w:val="0"/>
              <w:adjustRightInd w:val="0"/>
              <w:spacing w:after="0" w:line="240" w:lineRule="auto"/>
              <w:ind w:firstLine="708"/>
              <w:rPr>
                <w:rFonts w:ascii="Times New Roman" w:eastAsia="Calibri" w:hAnsi="Times New Roman"/>
                <w:sz w:val="28"/>
                <w:szCs w:val="28"/>
                <w:lang w:eastAsia="en-US"/>
              </w:rPr>
            </w:pPr>
            <w:r w:rsidRPr="0032379E">
              <w:rPr>
                <w:rFonts w:ascii="Times New Roman" w:eastAsia="Calibri" w:hAnsi="Times New Roman"/>
                <w:sz w:val="28"/>
                <w:szCs w:val="28"/>
                <w:lang w:eastAsia="en-US"/>
              </w:rPr>
              <w:t>Ремонт нежилого помещения, включая приобретение строительных материалов, оборудования, необ</w:t>
            </w:r>
            <w:r w:rsidR="001B1F6B" w:rsidRPr="0032379E">
              <w:rPr>
                <w:rFonts w:ascii="Times New Roman" w:eastAsia="Calibri" w:hAnsi="Times New Roman"/>
                <w:sz w:val="28"/>
                <w:szCs w:val="28"/>
                <w:lang w:eastAsia="en-US"/>
              </w:rPr>
              <w:t>ходимого для ремонта помещения</w:t>
            </w:r>
          </w:p>
        </w:tc>
        <w:tc>
          <w:tcPr>
            <w:tcW w:w="1417" w:type="dxa"/>
          </w:tcPr>
          <w:p w:rsidR="000863A0" w:rsidRPr="0032379E" w:rsidRDefault="000863A0"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p>
        </w:tc>
        <w:tc>
          <w:tcPr>
            <w:tcW w:w="992" w:type="dxa"/>
          </w:tcPr>
          <w:p w:rsidR="000863A0" w:rsidRPr="0032379E" w:rsidRDefault="000863A0"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p>
        </w:tc>
        <w:tc>
          <w:tcPr>
            <w:tcW w:w="1701" w:type="dxa"/>
          </w:tcPr>
          <w:p w:rsidR="000863A0" w:rsidRPr="0032379E" w:rsidRDefault="000863A0"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p>
        </w:tc>
        <w:tc>
          <w:tcPr>
            <w:tcW w:w="1560" w:type="dxa"/>
          </w:tcPr>
          <w:p w:rsidR="000863A0" w:rsidRPr="0032379E" w:rsidRDefault="000863A0"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p>
        </w:tc>
      </w:tr>
      <w:tr w:rsidR="000863A0" w:rsidRPr="0032379E" w:rsidTr="00787853">
        <w:tc>
          <w:tcPr>
            <w:tcW w:w="3890" w:type="dxa"/>
          </w:tcPr>
          <w:p w:rsidR="000863A0" w:rsidRPr="0032379E" w:rsidRDefault="000863A0" w:rsidP="0032379E">
            <w:pPr>
              <w:autoSpaceDE w:val="0"/>
              <w:autoSpaceDN w:val="0"/>
              <w:adjustRightInd w:val="0"/>
              <w:spacing w:after="0" w:line="240" w:lineRule="auto"/>
              <w:ind w:firstLine="708"/>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 </w:t>
            </w:r>
            <w:r w:rsidR="005F1706" w:rsidRPr="0032379E">
              <w:rPr>
                <w:rFonts w:ascii="Times New Roman" w:eastAsia="Calibri" w:hAnsi="Times New Roman"/>
                <w:sz w:val="28"/>
                <w:szCs w:val="28"/>
                <w:lang w:eastAsia="en-US"/>
              </w:rPr>
              <w:t>П</w:t>
            </w:r>
            <w:r w:rsidRPr="0032379E">
              <w:rPr>
                <w:rFonts w:ascii="Times New Roman" w:eastAsia="Calibri" w:hAnsi="Times New Roman"/>
                <w:sz w:val="28"/>
                <w:szCs w:val="28"/>
                <w:lang w:eastAsia="en-US"/>
              </w:rPr>
              <w:t>риобретение оргтехники, оборудования (в том числе инвентаря, мебели</w:t>
            </w:r>
            <w:r w:rsidR="00A91A30" w:rsidRPr="0032379E">
              <w:rPr>
                <w:rFonts w:ascii="Times New Roman" w:hAnsi="Times New Roman"/>
                <w:iCs/>
                <w:sz w:val="28"/>
                <w:szCs w:val="28"/>
              </w:rPr>
              <w:t>, программного обеспечения), используемых для осуществления предпринимательской деятельности</w:t>
            </w:r>
            <w:r w:rsidRPr="0032379E">
              <w:rPr>
                <w:rFonts w:ascii="Times New Roman" w:eastAsia="Calibri" w:hAnsi="Times New Roman"/>
                <w:sz w:val="28"/>
                <w:szCs w:val="28"/>
                <w:lang w:eastAsia="en-US"/>
              </w:rPr>
              <w:t xml:space="preserve"> </w:t>
            </w:r>
          </w:p>
        </w:tc>
        <w:tc>
          <w:tcPr>
            <w:tcW w:w="1417" w:type="dxa"/>
          </w:tcPr>
          <w:p w:rsidR="000863A0" w:rsidRPr="0032379E" w:rsidRDefault="000863A0"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p>
        </w:tc>
        <w:tc>
          <w:tcPr>
            <w:tcW w:w="992" w:type="dxa"/>
          </w:tcPr>
          <w:p w:rsidR="000863A0" w:rsidRPr="0032379E" w:rsidRDefault="000863A0"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p>
        </w:tc>
        <w:tc>
          <w:tcPr>
            <w:tcW w:w="1701" w:type="dxa"/>
          </w:tcPr>
          <w:p w:rsidR="000863A0" w:rsidRPr="0032379E" w:rsidRDefault="000863A0"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p>
        </w:tc>
        <w:tc>
          <w:tcPr>
            <w:tcW w:w="1560" w:type="dxa"/>
          </w:tcPr>
          <w:p w:rsidR="000863A0" w:rsidRPr="0032379E" w:rsidRDefault="000863A0"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p>
        </w:tc>
      </w:tr>
      <w:tr w:rsidR="000863A0" w:rsidRPr="0032379E" w:rsidTr="00787853">
        <w:tc>
          <w:tcPr>
            <w:tcW w:w="3890" w:type="dxa"/>
          </w:tcPr>
          <w:p w:rsidR="000863A0" w:rsidRPr="0032379E" w:rsidRDefault="005F1706" w:rsidP="0032379E">
            <w:pPr>
              <w:autoSpaceDE w:val="0"/>
              <w:autoSpaceDN w:val="0"/>
              <w:adjustRightInd w:val="0"/>
              <w:spacing w:after="0" w:line="240" w:lineRule="auto"/>
              <w:ind w:firstLine="708"/>
              <w:rPr>
                <w:rFonts w:ascii="Times New Roman" w:eastAsia="Calibri" w:hAnsi="Times New Roman"/>
                <w:sz w:val="28"/>
                <w:szCs w:val="28"/>
                <w:lang w:eastAsia="en-US"/>
              </w:rPr>
            </w:pPr>
            <w:r w:rsidRPr="0032379E">
              <w:rPr>
                <w:rFonts w:ascii="Times New Roman" w:hAnsi="Times New Roman"/>
                <w:iCs/>
                <w:sz w:val="28"/>
                <w:szCs w:val="28"/>
              </w:rPr>
              <w:t>О</w:t>
            </w:r>
            <w:r w:rsidR="00A91A30" w:rsidRPr="0032379E">
              <w:rPr>
                <w:rFonts w:ascii="Times New Roman" w:hAnsi="Times New Roman"/>
                <w:iCs/>
                <w:sz w:val="28"/>
                <w:szCs w:val="28"/>
              </w:rPr>
              <w:t>формление результатов интеллектуальной деятельности, полученных при осуществлении предпринимательской деятельности</w:t>
            </w:r>
          </w:p>
        </w:tc>
        <w:tc>
          <w:tcPr>
            <w:tcW w:w="1417" w:type="dxa"/>
          </w:tcPr>
          <w:p w:rsidR="000863A0" w:rsidRPr="0032379E" w:rsidRDefault="000863A0"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p>
        </w:tc>
        <w:tc>
          <w:tcPr>
            <w:tcW w:w="992" w:type="dxa"/>
          </w:tcPr>
          <w:p w:rsidR="000863A0" w:rsidRPr="0032379E" w:rsidRDefault="000863A0"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p>
        </w:tc>
        <w:tc>
          <w:tcPr>
            <w:tcW w:w="1701" w:type="dxa"/>
          </w:tcPr>
          <w:p w:rsidR="000863A0" w:rsidRPr="0032379E" w:rsidRDefault="000863A0"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p>
        </w:tc>
        <w:tc>
          <w:tcPr>
            <w:tcW w:w="1560" w:type="dxa"/>
          </w:tcPr>
          <w:p w:rsidR="000863A0" w:rsidRPr="0032379E" w:rsidRDefault="000863A0"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p>
        </w:tc>
      </w:tr>
      <w:tr w:rsidR="000863A0" w:rsidRPr="0032379E" w:rsidTr="00787853">
        <w:tc>
          <w:tcPr>
            <w:tcW w:w="3890" w:type="dxa"/>
          </w:tcPr>
          <w:p w:rsidR="000863A0" w:rsidRPr="0032379E" w:rsidRDefault="005F1706" w:rsidP="0032379E">
            <w:pPr>
              <w:autoSpaceDE w:val="0"/>
              <w:autoSpaceDN w:val="0"/>
              <w:adjustRightInd w:val="0"/>
              <w:spacing w:after="0" w:line="240" w:lineRule="auto"/>
              <w:ind w:firstLine="708"/>
              <w:rPr>
                <w:rFonts w:ascii="Times New Roman" w:eastAsia="Calibri" w:hAnsi="Times New Roman"/>
                <w:sz w:val="28"/>
                <w:szCs w:val="28"/>
                <w:lang w:eastAsia="en-US"/>
              </w:rPr>
            </w:pPr>
            <w:r w:rsidRPr="0032379E">
              <w:rPr>
                <w:rFonts w:ascii="Times New Roman" w:hAnsi="Times New Roman"/>
                <w:iCs/>
                <w:sz w:val="28"/>
                <w:szCs w:val="28"/>
              </w:rPr>
              <w:t>П</w:t>
            </w:r>
            <w:r w:rsidR="00A91A30" w:rsidRPr="0032379E">
              <w:rPr>
                <w:rFonts w:ascii="Times New Roman" w:hAnsi="Times New Roman"/>
                <w:iCs/>
                <w:sz w:val="28"/>
                <w:szCs w:val="28"/>
              </w:rPr>
              <w:t>риобретение сырья, расходных материалов, необходимых для производства выпускаемой продукции</w:t>
            </w:r>
          </w:p>
        </w:tc>
        <w:tc>
          <w:tcPr>
            <w:tcW w:w="1417" w:type="dxa"/>
          </w:tcPr>
          <w:p w:rsidR="000863A0" w:rsidRPr="0032379E" w:rsidRDefault="000863A0"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p>
        </w:tc>
        <w:tc>
          <w:tcPr>
            <w:tcW w:w="992" w:type="dxa"/>
          </w:tcPr>
          <w:p w:rsidR="000863A0" w:rsidRPr="0032379E" w:rsidRDefault="000863A0"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p>
        </w:tc>
        <w:tc>
          <w:tcPr>
            <w:tcW w:w="1701" w:type="dxa"/>
          </w:tcPr>
          <w:p w:rsidR="000863A0" w:rsidRPr="0032379E" w:rsidRDefault="000863A0"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p>
        </w:tc>
        <w:tc>
          <w:tcPr>
            <w:tcW w:w="1560" w:type="dxa"/>
          </w:tcPr>
          <w:p w:rsidR="000863A0" w:rsidRPr="0032379E" w:rsidRDefault="000863A0"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p>
        </w:tc>
      </w:tr>
      <w:tr w:rsidR="000863A0" w:rsidRPr="0032379E" w:rsidTr="00787853">
        <w:tc>
          <w:tcPr>
            <w:tcW w:w="3890" w:type="dxa"/>
          </w:tcPr>
          <w:p w:rsidR="000863A0" w:rsidRPr="0032379E" w:rsidRDefault="000863A0" w:rsidP="0032379E">
            <w:pPr>
              <w:autoSpaceDE w:val="0"/>
              <w:autoSpaceDN w:val="0"/>
              <w:adjustRightInd w:val="0"/>
              <w:spacing w:after="0" w:line="240" w:lineRule="auto"/>
              <w:ind w:firstLine="708"/>
              <w:rPr>
                <w:rFonts w:ascii="Times New Roman" w:eastAsia="Calibri" w:hAnsi="Times New Roman"/>
                <w:sz w:val="28"/>
                <w:szCs w:val="28"/>
                <w:lang w:eastAsia="en-US"/>
              </w:rPr>
            </w:pPr>
            <w:r w:rsidRPr="0032379E">
              <w:rPr>
                <w:rFonts w:ascii="Times New Roman" w:eastAsia="Calibri" w:hAnsi="Times New Roman"/>
                <w:sz w:val="28"/>
                <w:szCs w:val="28"/>
                <w:lang w:eastAsia="en-US"/>
              </w:rPr>
              <w:t>Итого</w:t>
            </w:r>
          </w:p>
        </w:tc>
        <w:tc>
          <w:tcPr>
            <w:tcW w:w="1417" w:type="dxa"/>
          </w:tcPr>
          <w:p w:rsidR="000863A0" w:rsidRPr="0032379E" w:rsidRDefault="000863A0"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p>
        </w:tc>
        <w:tc>
          <w:tcPr>
            <w:tcW w:w="992" w:type="dxa"/>
          </w:tcPr>
          <w:p w:rsidR="000863A0" w:rsidRPr="0032379E" w:rsidRDefault="000863A0"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p>
        </w:tc>
        <w:tc>
          <w:tcPr>
            <w:tcW w:w="1701" w:type="dxa"/>
          </w:tcPr>
          <w:p w:rsidR="000863A0" w:rsidRPr="0032379E" w:rsidRDefault="000863A0"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p>
        </w:tc>
        <w:tc>
          <w:tcPr>
            <w:tcW w:w="1560" w:type="dxa"/>
          </w:tcPr>
          <w:p w:rsidR="000863A0" w:rsidRPr="0032379E" w:rsidRDefault="000863A0"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p>
        </w:tc>
      </w:tr>
    </w:tbl>
    <w:p w:rsidR="009704DD" w:rsidRPr="0032379E" w:rsidRDefault="009704DD"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Достоверность предоставленных сведений подтверждаю.</w:t>
      </w:r>
    </w:p>
    <w:p w:rsidR="009704DD" w:rsidRPr="0032379E" w:rsidRDefault="009704DD" w:rsidP="0032379E">
      <w:pPr>
        <w:autoSpaceDE w:val="0"/>
        <w:autoSpaceDN w:val="0"/>
        <w:adjustRightInd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   </w:t>
      </w:r>
      <w:r w:rsidRPr="0032379E">
        <w:rPr>
          <w:rFonts w:ascii="Times New Roman" w:eastAsia="Calibri" w:hAnsi="Times New Roman"/>
          <w:sz w:val="28"/>
          <w:szCs w:val="28"/>
          <w:lang w:eastAsia="en-US"/>
        </w:rPr>
        <w:tab/>
        <w:t>Гарантирую, что бюджетные средства из краевого и районного бюджетов в соответствии с иными нормативными правовыми  актами,  на  заявленные цели  и расходы, не получал.</w:t>
      </w:r>
    </w:p>
    <w:p w:rsidR="009704DD" w:rsidRPr="0032379E" w:rsidRDefault="009704DD" w:rsidP="0032379E">
      <w:pPr>
        <w:widowControl w:val="0"/>
        <w:autoSpaceDE w:val="0"/>
        <w:autoSpaceDN w:val="0"/>
        <w:spacing w:after="0" w:line="240" w:lineRule="auto"/>
        <w:jc w:val="both"/>
        <w:rPr>
          <w:rFonts w:ascii="Times New Roman" w:hAnsi="Times New Roman"/>
          <w:sz w:val="28"/>
          <w:szCs w:val="28"/>
        </w:rPr>
      </w:pPr>
      <w:r w:rsidRPr="0032379E">
        <w:rPr>
          <w:rFonts w:ascii="Times New Roman" w:hAnsi="Times New Roman"/>
          <w:sz w:val="24"/>
          <w:szCs w:val="24"/>
        </w:rPr>
        <w:t xml:space="preserve">        </w:t>
      </w:r>
      <w:r w:rsidRPr="0032379E">
        <w:rPr>
          <w:rFonts w:ascii="Times New Roman" w:hAnsi="Times New Roman"/>
          <w:sz w:val="24"/>
          <w:szCs w:val="24"/>
        </w:rPr>
        <w:tab/>
      </w:r>
      <w:r w:rsidRPr="0032379E">
        <w:rPr>
          <w:rFonts w:ascii="Times New Roman" w:hAnsi="Times New Roman"/>
          <w:sz w:val="28"/>
          <w:szCs w:val="28"/>
        </w:rPr>
        <w:t xml:space="preserve">Уведомления  и  документы  по  вопросам,  связанным  с  предоставлением </w:t>
      </w:r>
      <w:r w:rsidR="005F1706" w:rsidRPr="0032379E">
        <w:rPr>
          <w:rFonts w:ascii="Times New Roman" w:hAnsi="Times New Roman"/>
          <w:sz w:val="28"/>
          <w:szCs w:val="28"/>
        </w:rPr>
        <w:t>грантовой поддержки</w:t>
      </w:r>
      <w:r w:rsidRPr="0032379E">
        <w:rPr>
          <w:rFonts w:ascii="Times New Roman" w:hAnsi="Times New Roman"/>
          <w:sz w:val="28"/>
          <w:szCs w:val="28"/>
        </w:rPr>
        <w:t>, прошу направлять по следующим адресам:</w:t>
      </w:r>
    </w:p>
    <w:p w:rsidR="009704DD" w:rsidRPr="0032379E" w:rsidRDefault="009704DD" w:rsidP="0032379E">
      <w:pPr>
        <w:widowControl w:val="0"/>
        <w:autoSpaceDE w:val="0"/>
        <w:autoSpaceDN w:val="0"/>
        <w:spacing w:after="0" w:line="240" w:lineRule="auto"/>
        <w:jc w:val="both"/>
        <w:rPr>
          <w:rFonts w:ascii="Times New Roman" w:hAnsi="Times New Roman"/>
          <w:sz w:val="28"/>
          <w:szCs w:val="28"/>
        </w:rPr>
      </w:pPr>
      <w:r w:rsidRPr="0032379E">
        <w:rPr>
          <w:rFonts w:ascii="Times New Roman" w:hAnsi="Times New Roman"/>
          <w:sz w:val="28"/>
          <w:szCs w:val="28"/>
        </w:rPr>
        <w:t xml:space="preserve">    по почтовому адресу: ____________________________________________;</w:t>
      </w:r>
    </w:p>
    <w:p w:rsidR="009704DD" w:rsidRPr="0032379E" w:rsidRDefault="009704DD" w:rsidP="0032379E">
      <w:pPr>
        <w:widowControl w:val="0"/>
        <w:autoSpaceDE w:val="0"/>
        <w:autoSpaceDN w:val="0"/>
        <w:spacing w:after="0" w:line="240" w:lineRule="auto"/>
        <w:jc w:val="both"/>
        <w:rPr>
          <w:rFonts w:ascii="Times New Roman" w:hAnsi="Times New Roman"/>
          <w:sz w:val="28"/>
          <w:szCs w:val="28"/>
        </w:rPr>
      </w:pPr>
      <w:r w:rsidRPr="0032379E">
        <w:rPr>
          <w:rFonts w:ascii="Times New Roman" w:hAnsi="Times New Roman"/>
          <w:sz w:val="28"/>
          <w:szCs w:val="28"/>
        </w:rPr>
        <w:t xml:space="preserve">    по адресу электронной почты: _____________________________________.</w:t>
      </w:r>
    </w:p>
    <w:p w:rsidR="009704DD" w:rsidRPr="0032379E" w:rsidRDefault="009704DD" w:rsidP="0032379E">
      <w:pPr>
        <w:autoSpaceDE w:val="0"/>
        <w:autoSpaceDN w:val="0"/>
        <w:adjustRightInd w:val="0"/>
        <w:spacing w:after="0" w:line="240" w:lineRule="auto"/>
        <w:ind w:firstLine="708"/>
        <w:jc w:val="both"/>
        <w:rPr>
          <w:rFonts w:ascii="Times New Roman" w:eastAsia="Calibri" w:hAnsi="Times New Roman"/>
          <w:sz w:val="28"/>
          <w:szCs w:val="28"/>
          <w:lang w:eastAsia="en-US"/>
        </w:rPr>
      </w:pPr>
      <w:r w:rsidRPr="0032379E">
        <w:rPr>
          <w:rFonts w:ascii="Times New Roman" w:hAnsi="Times New Roman"/>
          <w:sz w:val="28"/>
          <w:szCs w:val="28"/>
        </w:rPr>
        <w:t xml:space="preserve"> Выражаю согласие на обработку персональных данных</w:t>
      </w:r>
      <w:r w:rsidR="00B81009" w:rsidRPr="0032379E">
        <w:rPr>
          <w:rFonts w:ascii="Times New Roman" w:hAnsi="Times New Roman"/>
          <w:sz w:val="28"/>
          <w:szCs w:val="28"/>
        </w:rPr>
        <w:t xml:space="preserve"> и их публикацию (размешение) в сети Интернет.</w:t>
      </w:r>
    </w:p>
    <w:p w:rsidR="009704DD" w:rsidRPr="0032379E" w:rsidRDefault="00787853" w:rsidP="0032379E">
      <w:pPr>
        <w:autoSpaceDE w:val="0"/>
        <w:autoSpaceDN w:val="0"/>
        <w:adjustRightInd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ab/>
      </w:r>
      <w:r w:rsidR="009704DD" w:rsidRPr="0032379E">
        <w:rPr>
          <w:rFonts w:ascii="Times New Roman" w:eastAsia="Calibri" w:hAnsi="Times New Roman"/>
          <w:sz w:val="28"/>
          <w:szCs w:val="28"/>
          <w:lang w:eastAsia="en-US"/>
        </w:rPr>
        <w:t>Приложение: на ___ л. в ____ экз.</w:t>
      </w:r>
    </w:p>
    <w:p w:rsidR="009704DD" w:rsidRPr="0032379E" w:rsidRDefault="009704DD" w:rsidP="0032379E">
      <w:pPr>
        <w:autoSpaceDE w:val="0"/>
        <w:autoSpaceDN w:val="0"/>
        <w:adjustRightInd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_________________               ___________       _________________________</w:t>
      </w:r>
    </w:p>
    <w:p w:rsidR="009704DD" w:rsidRPr="0032379E" w:rsidRDefault="009704DD" w:rsidP="0032379E">
      <w:pPr>
        <w:autoSpaceDE w:val="0"/>
        <w:autoSpaceDN w:val="0"/>
        <w:adjustRightInd w:val="0"/>
        <w:spacing w:after="0" w:line="240" w:lineRule="auto"/>
        <w:jc w:val="both"/>
        <w:rPr>
          <w:rFonts w:ascii="Times New Roman" w:eastAsia="Calibri" w:hAnsi="Times New Roman"/>
          <w:sz w:val="20"/>
          <w:szCs w:val="20"/>
          <w:lang w:eastAsia="en-US"/>
        </w:rPr>
      </w:pPr>
      <w:r w:rsidRPr="0032379E">
        <w:rPr>
          <w:rFonts w:ascii="Times New Roman" w:eastAsia="Calibri" w:hAnsi="Times New Roman"/>
          <w:sz w:val="20"/>
          <w:szCs w:val="20"/>
          <w:lang w:eastAsia="en-US"/>
        </w:rPr>
        <w:t xml:space="preserve">        (должность)                                                 (подпись)                            (расшифровка подписи) </w:t>
      </w:r>
    </w:p>
    <w:p w:rsidR="009704DD" w:rsidRPr="0032379E" w:rsidRDefault="009704DD" w:rsidP="0032379E">
      <w:pPr>
        <w:autoSpaceDE w:val="0"/>
        <w:autoSpaceDN w:val="0"/>
        <w:adjustRightInd w:val="0"/>
        <w:spacing w:after="0" w:line="240" w:lineRule="auto"/>
        <w:jc w:val="both"/>
        <w:rPr>
          <w:rFonts w:ascii="Times New Roman" w:eastAsia="Calibri" w:hAnsi="Times New Roman"/>
          <w:sz w:val="28"/>
          <w:szCs w:val="28"/>
          <w:lang w:eastAsia="en-US"/>
        </w:rPr>
      </w:pPr>
    </w:p>
    <w:p w:rsidR="009704DD" w:rsidRPr="0032379E" w:rsidRDefault="009704DD" w:rsidP="0032379E">
      <w:pPr>
        <w:autoSpaceDE w:val="0"/>
        <w:autoSpaceDN w:val="0"/>
        <w:adjustRightInd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0"/>
          <w:szCs w:val="20"/>
          <w:lang w:eastAsia="en-US"/>
        </w:rPr>
        <w:t>М.П. (при наличии)</w:t>
      </w:r>
    </w:p>
    <w:p w:rsidR="009704DD" w:rsidRPr="0032379E" w:rsidRDefault="009704DD" w:rsidP="0032379E">
      <w:pPr>
        <w:autoSpaceDE w:val="0"/>
        <w:autoSpaceDN w:val="0"/>
        <w:adjustRightInd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«__» _______________ 20__ г.</w:t>
      </w:r>
    </w:p>
    <w:p w:rsidR="009E4867" w:rsidRPr="0032379E" w:rsidRDefault="003A2E83" w:rsidP="0032379E">
      <w:pPr>
        <w:widowControl w:val="0"/>
        <w:autoSpaceDE w:val="0"/>
        <w:autoSpaceDN w:val="0"/>
        <w:adjustRightInd w:val="0"/>
        <w:spacing w:after="0" w:line="240" w:lineRule="auto"/>
        <w:outlineLvl w:val="2"/>
        <w:rPr>
          <w:rFonts w:ascii="Times New Roman" w:hAnsi="Times New Roman"/>
          <w:sz w:val="28"/>
          <w:szCs w:val="28"/>
        </w:rPr>
      </w:pPr>
      <w:r w:rsidRPr="0032379E">
        <w:rPr>
          <w:rFonts w:ascii="Times New Roman" w:hAnsi="Times New Roman"/>
          <w:sz w:val="28"/>
          <w:szCs w:val="28"/>
        </w:rPr>
        <w:t xml:space="preserve">                                                                </w:t>
      </w:r>
      <w:r w:rsidR="009E4867" w:rsidRPr="0032379E">
        <w:rPr>
          <w:rFonts w:ascii="Times New Roman" w:hAnsi="Times New Roman"/>
          <w:sz w:val="28"/>
          <w:szCs w:val="28"/>
        </w:rPr>
        <w:t xml:space="preserve"> Приложение № 3</w:t>
      </w:r>
    </w:p>
    <w:p w:rsidR="00E84A06" w:rsidRPr="0032379E" w:rsidRDefault="00E84A06" w:rsidP="0032379E">
      <w:pPr>
        <w:autoSpaceDE w:val="0"/>
        <w:autoSpaceDN w:val="0"/>
        <w:adjustRightInd w:val="0"/>
        <w:spacing w:after="0" w:line="240" w:lineRule="auto"/>
        <w:ind w:left="4536"/>
        <w:jc w:val="both"/>
        <w:rPr>
          <w:rFonts w:ascii="Times New Roman" w:hAnsi="Times New Roman"/>
          <w:sz w:val="28"/>
          <w:szCs w:val="28"/>
        </w:rPr>
      </w:pPr>
      <w:r w:rsidRPr="0032379E">
        <w:rPr>
          <w:rFonts w:ascii="Times New Roman" w:hAnsi="Times New Roman"/>
          <w:sz w:val="28"/>
          <w:szCs w:val="28"/>
        </w:rPr>
        <w:t>к Порядку предоставления грантов в форме субсидий субъектам малого и среднего предпринимательства на начало ведения предпринимательской деятельности</w:t>
      </w:r>
    </w:p>
    <w:p w:rsidR="009E4867" w:rsidRPr="0032379E" w:rsidRDefault="009E4867" w:rsidP="0032379E">
      <w:pPr>
        <w:autoSpaceDE w:val="0"/>
        <w:autoSpaceDN w:val="0"/>
        <w:spacing w:after="0" w:line="240" w:lineRule="auto"/>
        <w:jc w:val="center"/>
        <w:rPr>
          <w:rFonts w:ascii="Times New Roman" w:hAnsi="Times New Roman"/>
          <w:bCs/>
          <w:sz w:val="28"/>
          <w:szCs w:val="28"/>
        </w:rPr>
      </w:pPr>
    </w:p>
    <w:p w:rsidR="009E4867" w:rsidRPr="0032379E" w:rsidRDefault="009E4867" w:rsidP="0032379E">
      <w:pPr>
        <w:autoSpaceDE w:val="0"/>
        <w:autoSpaceDN w:val="0"/>
        <w:spacing w:after="0" w:line="240" w:lineRule="auto"/>
        <w:jc w:val="center"/>
        <w:rPr>
          <w:rFonts w:ascii="Times New Roman" w:hAnsi="Times New Roman"/>
          <w:bCs/>
          <w:sz w:val="28"/>
          <w:szCs w:val="28"/>
        </w:rPr>
      </w:pPr>
      <w:r w:rsidRPr="0032379E">
        <w:rPr>
          <w:rFonts w:ascii="Times New Roman" w:hAnsi="Times New Roman"/>
          <w:bCs/>
          <w:sz w:val="28"/>
          <w:szCs w:val="28"/>
        </w:rPr>
        <w:t xml:space="preserve">Заявление </w:t>
      </w:r>
    </w:p>
    <w:p w:rsidR="009E4867" w:rsidRPr="0032379E" w:rsidRDefault="009E4867" w:rsidP="0032379E">
      <w:pPr>
        <w:autoSpaceDE w:val="0"/>
        <w:autoSpaceDN w:val="0"/>
        <w:spacing w:after="0" w:line="240" w:lineRule="auto"/>
        <w:jc w:val="center"/>
        <w:rPr>
          <w:rFonts w:ascii="Times New Roman" w:hAnsi="Times New Roman"/>
          <w:bCs/>
          <w:sz w:val="28"/>
          <w:szCs w:val="28"/>
        </w:rPr>
      </w:pPr>
      <w:r w:rsidRPr="0032379E">
        <w:rPr>
          <w:rFonts w:ascii="Times New Roman" w:hAnsi="Times New Roman"/>
          <w:bCs/>
          <w:sz w:val="28"/>
          <w:szCs w:val="28"/>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9E4867" w:rsidRPr="0032379E" w:rsidRDefault="009E4867" w:rsidP="0032379E">
      <w:pPr>
        <w:autoSpaceDE w:val="0"/>
        <w:autoSpaceDN w:val="0"/>
        <w:spacing w:after="0" w:line="240" w:lineRule="auto"/>
        <w:ind w:left="567"/>
        <w:rPr>
          <w:rFonts w:ascii="Times New Roman" w:hAnsi="Times New Roman"/>
          <w:sz w:val="28"/>
          <w:szCs w:val="28"/>
        </w:rPr>
      </w:pPr>
    </w:p>
    <w:p w:rsidR="009E4867" w:rsidRPr="0032379E" w:rsidRDefault="009E4867" w:rsidP="0032379E">
      <w:pPr>
        <w:autoSpaceDE w:val="0"/>
        <w:autoSpaceDN w:val="0"/>
        <w:spacing w:after="0" w:line="240" w:lineRule="auto"/>
        <w:ind w:left="567"/>
        <w:rPr>
          <w:rFonts w:ascii="Times New Roman" w:hAnsi="Times New Roman"/>
          <w:sz w:val="28"/>
          <w:szCs w:val="28"/>
        </w:rPr>
      </w:pPr>
      <w:r w:rsidRPr="0032379E">
        <w:rPr>
          <w:rFonts w:ascii="Times New Roman" w:hAnsi="Times New Roman"/>
          <w:sz w:val="28"/>
          <w:szCs w:val="28"/>
        </w:rPr>
        <w:t xml:space="preserve">Настоящим заявляю, что  </w:t>
      </w:r>
    </w:p>
    <w:p w:rsidR="009E4867" w:rsidRPr="0032379E" w:rsidRDefault="009E4867" w:rsidP="0032379E">
      <w:pPr>
        <w:pBdr>
          <w:top w:val="single" w:sz="4" w:space="1" w:color="auto"/>
        </w:pBdr>
        <w:autoSpaceDE w:val="0"/>
        <w:autoSpaceDN w:val="0"/>
        <w:spacing w:after="0" w:line="240" w:lineRule="auto"/>
        <w:ind w:left="3232"/>
        <w:rPr>
          <w:rFonts w:ascii="Times New Roman" w:hAnsi="Times New Roman"/>
          <w:sz w:val="28"/>
          <w:szCs w:val="28"/>
        </w:rPr>
      </w:pPr>
    </w:p>
    <w:p w:rsidR="009E4867" w:rsidRPr="0032379E" w:rsidRDefault="009E4867" w:rsidP="0032379E">
      <w:pPr>
        <w:pBdr>
          <w:top w:val="single" w:sz="4" w:space="1" w:color="auto"/>
        </w:pBdr>
        <w:autoSpaceDE w:val="0"/>
        <w:autoSpaceDN w:val="0"/>
        <w:spacing w:after="120" w:line="240" w:lineRule="auto"/>
        <w:jc w:val="center"/>
        <w:rPr>
          <w:rFonts w:ascii="Times New Roman" w:hAnsi="Times New Roman"/>
          <w:sz w:val="24"/>
          <w:szCs w:val="24"/>
        </w:rPr>
      </w:pPr>
      <w:r w:rsidRPr="0032379E">
        <w:rPr>
          <w:rFonts w:ascii="Times New Roman" w:hAnsi="Times New Roman"/>
          <w:sz w:val="24"/>
          <w:szCs w:val="24"/>
        </w:rPr>
        <w:t xml:space="preserve">(указывается полное наименование юридического лица, фамилия, имя, отчество (последнее </w:t>
      </w:r>
      <w:r w:rsidRPr="0032379E">
        <w:rPr>
          <w:rFonts w:ascii="Times New Roman" w:hAnsi="Times New Roman"/>
          <w:sz w:val="24"/>
          <w:szCs w:val="24"/>
        </w:rPr>
        <w:sym w:font="Symbol" w:char="F02D"/>
      </w:r>
      <w:r w:rsidRPr="0032379E">
        <w:rPr>
          <w:rFonts w:ascii="Times New Roman" w:hAnsi="Times New Roman"/>
          <w:sz w:val="24"/>
          <w:szCs w:val="24"/>
        </w:rPr>
        <w:t xml:space="preserve"> при наличии) индивидуального предпринимателя)</w:t>
      </w:r>
    </w:p>
    <w:p w:rsidR="009E4867" w:rsidRPr="0032379E" w:rsidRDefault="009E4867" w:rsidP="0032379E">
      <w:pPr>
        <w:autoSpaceDE w:val="0"/>
        <w:autoSpaceDN w:val="0"/>
        <w:spacing w:after="0" w:line="240" w:lineRule="auto"/>
        <w:rPr>
          <w:rFonts w:ascii="Times New Roman" w:hAnsi="Times New Roman"/>
          <w:sz w:val="28"/>
          <w:szCs w:val="28"/>
        </w:rPr>
      </w:pPr>
      <w:r w:rsidRPr="0032379E">
        <w:rPr>
          <w:rFonts w:ascii="Times New Roman" w:hAnsi="Times New Roman"/>
          <w:sz w:val="28"/>
          <w:szCs w:val="28"/>
        </w:rPr>
        <w:t xml:space="preserve">ИНН:  </w:t>
      </w:r>
    </w:p>
    <w:p w:rsidR="009E4867" w:rsidRPr="0032379E" w:rsidRDefault="009E4867" w:rsidP="0032379E">
      <w:pPr>
        <w:pBdr>
          <w:top w:val="single" w:sz="4" w:space="1" w:color="auto"/>
        </w:pBdr>
        <w:autoSpaceDE w:val="0"/>
        <w:autoSpaceDN w:val="0"/>
        <w:spacing w:after="120" w:line="240" w:lineRule="auto"/>
        <w:ind w:left="697"/>
        <w:rPr>
          <w:rFonts w:ascii="Times New Roman" w:hAnsi="Times New Roman"/>
          <w:sz w:val="24"/>
          <w:szCs w:val="24"/>
        </w:rPr>
      </w:pPr>
      <w:r w:rsidRPr="0032379E">
        <w:rPr>
          <w:rFonts w:ascii="Times New Roman" w:hAnsi="Times New Roman"/>
          <w:sz w:val="24"/>
          <w:szCs w:val="24"/>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9E4867" w:rsidRPr="0032379E" w:rsidRDefault="009E4867" w:rsidP="0032379E">
      <w:pPr>
        <w:autoSpaceDE w:val="0"/>
        <w:autoSpaceDN w:val="0"/>
        <w:spacing w:after="0" w:line="240" w:lineRule="auto"/>
        <w:rPr>
          <w:rFonts w:ascii="Times New Roman" w:hAnsi="Times New Roman"/>
          <w:sz w:val="28"/>
          <w:szCs w:val="28"/>
        </w:rPr>
      </w:pPr>
      <w:r w:rsidRPr="0032379E">
        <w:rPr>
          <w:rFonts w:ascii="Times New Roman" w:hAnsi="Times New Roman"/>
          <w:sz w:val="28"/>
          <w:szCs w:val="28"/>
        </w:rPr>
        <w:t xml:space="preserve">дата государственной регистрации:  </w:t>
      </w:r>
    </w:p>
    <w:p w:rsidR="009E4867" w:rsidRPr="0032379E" w:rsidRDefault="009E4867" w:rsidP="0032379E">
      <w:pPr>
        <w:pBdr>
          <w:top w:val="single" w:sz="4" w:space="1" w:color="auto"/>
        </w:pBdr>
        <w:autoSpaceDE w:val="0"/>
        <w:autoSpaceDN w:val="0"/>
        <w:spacing w:after="0" w:line="240" w:lineRule="auto"/>
        <w:ind w:left="3754"/>
        <w:rPr>
          <w:rFonts w:ascii="Times New Roman" w:hAnsi="Times New Roman"/>
          <w:sz w:val="28"/>
          <w:szCs w:val="28"/>
        </w:rPr>
      </w:pPr>
    </w:p>
    <w:p w:rsidR="009E4867" w:rsidRPr="0032379E" w:rsidRDefault="009E4867" w:rsidP="0032379E">
      <w:pPr>
        <w:pBdr>
          <w:top w:val="single" w:sz="4" w:space="1" w:color="auto"/>
        </w:pBdr>
        <w:autoSpaceDE w:val="0"/>
        <w:autoSpaceDN w:val="0"/>
        <w:spacing w:after="120" w:line="240" w:lineRule="auto"/>
        <w:jc w:val="center"/>
        <w:rPr>
          <w:rFonts w:ascii="Times New Roman" w:hAnsi="Times New Roman"/>
          <w:sz w:val="28"/>
          <w:szCs w:val="28"/>
        </w:rPr>
      </w:pPr>
      <w:r w:rsidRPr="0032379E">
        <w:rPr>
          <w:rFonts w:ascii="Times New Roman" w:hAnsi="Times New Roman"/>
          <w:sz w:val="24"/>
          <w:szCs w:val="24"/>
        </w:rPr>
        <w:t>(указывается дата государственной регистрации юридического лица или индивидуального предпринимателя</w:t>
      </w:r>
      <w:r w:rsidRPr="0032379E">
        <w:rPr>
          <w:rFonts w:ascii="Times New Roman" w:hAnsi="Times New Roman"/>
          <w:sz w:val="28"/>
          <w:szCs w:val="28"/>
        </w:rPr>
        <w:t>)</w:t>
      </w:r>
    </w:p>
    <w:p w:rsidR="009E4867" w:rsidRPr="0032379E" w:rsidRDefault="009E4867" w:rsidP="0032379E">
      <w:pPr>
        <w:autoSpaceDE w:val="0"/>
        <w:autoSpaceDN w:val="0"/>
        <w:spacing w:after="480" w:line="240" w:lineRule="auto"/>
        <w:jc w:val="both"/>
        <w:rPr>
          <w:rFonts w:ascii="Times New Roman" w:hAnsi="Times New Roman"/>
          <w:sz w:val="28"/>
          <w:szCs w:val="28"/>
        </w:rPr>
      </w:pPr>
      <w:r w:rsidRPr="0032379E">
        <w:rPr>
          <w:rFonts w:ascii="Times New Roman" w:hAnsi="Times New Roman"/>
          <w:sz w:val="28"/>
          <w:szCs w:val="28"/>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4820"/>
        <w:gridCol w:w="1758"/>
        <w:gridCol w:w="3402"/>
      </w:tblGrid>
      <w:tr w:rsidR="009E4867" w:rsidRPr="0032379E" w:rsidTr="009E4867">
        <w:tblPrEx>
          <w:tblCellMar>
            <w:top w:w="0" w:type="dxa"/>
            <w:bottom w:w="0" w:type="dxa"/>
          </w:tblCellMar>
        </w:tblPrEx>
        <w:tc>
          <w:tcPr>
            <w:tcW w:w="4820" w:type="dxa"/>
            <w:tcBorders>
              <w:top w:val="nil"/>
              <w:left w:val="nil"/>
              <w:bottom w:val="single" w:sz="4" w:space="0" w:color="auto"/>
              <w:right w:val="nil"/>
            </w:tcBorders>
            <w:vAlign w:val="bottom"/>
          </w:tcPr>
          <w:p w:rsidR="009E4867" w:rsidRPr="0032379E" w:rsidRDefault="009E4867" w:rsidP="0032379E">
            <w:pPr>
              <w:autoSpaceDE w:val="0"/>
              <w:autoSpaceDN w:val="0"/>
              <w:spacing w:after="0" w:line="240" w:lineRule="auto"/>
              <w:jc w:val="center"/>
              <w:rPr>
                <w:rFonts w:ascii="Times New Roman" w:hAnsi="Times New Roman"/>
                <w:sz w:val="28"/>
                <w:szCs w:val="28"/>
              </w:rPr>
            </w:pPr>
          </w:p>
        </w:tc>
        <w:tc>
          <w:tcPr>
            <w:tcW w:w="1758" w:type="dxa"/>
            <w:tcBorders>
              <w:top w:val="nil"/>
              <w:left w:val="nil"/>
              <w:bottom w:val="nil"/>
              <w:right w:val="nil"/>
            </w:tcBorders>
            <w:vAlign w:val="bottom"/>
          </w:tcPr>
          <w:p w:rsidR="009E4867" w:rsidRPr="0032379E" w:rsidRDefault="009E4867" w:rsidP="0032379E">
            <w:pPr>
              <w:autoSpaceDE w:val="0"/>
              <w:autoSpaceDN w:val="0"/>
              <w:spacing w:after="0" w:line="240" w:lineRule="auto"/>
              <w:rPr>
                <w:rFonts w:ascii="Times New Roman" w:hAnsi="Times New Roman"/>
                <w:sz w:val="28"/>
                <w:szCs w:val="28"/>
              </w:rPr>
            </w:pPr>
          </w:p>
        </w:tc>
        <w:tc>
          <w:tcPr>
            <w:tcW w:w="3402" w:type="dxa"/>
            <w:tcBorders>
              <w:top w:val="nil"/>
              <w:left w:val="nil"/>
              <w:bottom w:val="single" w:sz="4" w:space="0" w:color="auto"/>
              <w:right w:val="nil"/>
            </w:tcBorders>
            <w:vAlign w:val="bottom"/>
          </w:tcPr>
          <w:p w:rsidR="009E4867" w:rsidRPr="0032379E" w:rsidRDefault="009E4867" w:rsidP="0032379E">
            <w:pPr>
              <w:autoSpaceDE w:val="0"/>
              <w:autoSpaceDN w:val="0"/>
              <w:spacing w:after="0" w:line="240" w:lineRule="auto"/>
              <w:jc w:val="center"/>
              <w:rPr>
                <w:rFonts w:ascii="Times New Roman" w:hAnsi="Times New Roman"/>
                <w:sz w:val="28"/>
                <w:szCs w:val="28"/>
              </w:rPr>
            </w:pPr>
          </w:p>
        </w:tc>
      </w:tr>
      <w:tr w:rsidR="009E4867" w:rsidRPr="0032379E" w:rsidTr="009E4867">
        <w:tblPrEx>
          <w:tblCellMar>
            <w:top w:w="0" w:type="dxa"/>
            <w:bottom w:w="0" w:type="dxa"/>
          </w:tblCellMar>
        </w:tblPrEx>
        <w:tc>
          <w:tcPr>
            <w:tcW w:w="4820" w:type="dxa"/>
            <w:tcBorders>
              <w:top w:val="nil"/>
              <w:left w:val="nil"/>
              <w:bottom w:val="nil"/>
              <w:right w:val="nil"/>
            </w:tcBorders>
          </w:tcPr>
          <w:p w:rsidR="009E4867" w:rsidRPr="0032379E" w:rsidRDefault="009E4867" w:rsidP="0032379E">
            <w:pPr>
              <w:autoSpaceDE w:val="0"/>
              <w:autoSpaceDN w:val="0"/>
              <w:spacing w:after="0" w:line="240" w:lineRule="auto"/>
              <w:jc w:val="center"/>
              <w:rPr>
                <w:rFonts w:ascii="Times New Roman" w:hAnsi="Times New Roman"/>
                <w:szCs w:val="28"/>
              </w:rPr>
            </w:pPr>
            <w:r w:rsidRPr="0032379E">
              <w:rPr>
                <w:rFonts w:ascii="Times New Roman" w:hAnsi="Times New Roman"/>
                <w:szCs w:val="28"/>
              </w:rPr>
              <w:t xml:space="preserve">(фамилия, имя, отчество (последнее </w:t>
            </w:r>
            <w:r w:rsidRPr="0032379E">
              <w:rPr>
                <w:rFonts w:ascii="Times New Roman" w:hAnsi="Times New Roman"/>
                <w:szCs w:val="28"/>
              </w:rPr>
              <w:sym w:font="Symbol" w:char="F02D"/>
            </w:r>
            <w:r w:rsidRPr="0032379E">
              <w:rPr>
                <w:rFonts w:ascii="Times New Roman" w:hAnsi="Times New Roman"/>
                <w:szCs w:val="28"/>
              </w:rPr>
              <w:t xml:space="preserve"> при наличии) подписавшего, должность)</w:t>
            </w:r>
          </w:p>
        </w:tc>
        <w:tc>
          <w:tcPr>
            <w:tcW w:w="1758" w:type="dxa"/>
            <w:tcBorders>
              <w:top w:val="nil"/>
              <w:left w:val="nil"/>
              <w:bottom w:val="nil"/>
              <w:right w:val="nil"/>
            </w:tcBorders>
          </w:tcPr>
          <w:p w:rsidR="009E4867" w:rsidRPr="0032379E" w:rsidRDefault="009E4867" w:rsidP="0032379E">
            <w:pPr>
              <w:autoSpaceDE w:val="0"/>
              <w:autoSpaceDN w:val="0"/>
              <w:spacing w:after="0" w:line="240" w:lineRule="auto"/>
              <w:rPr>
                <w:rFonts w:ascii="Times New Roman" w:hAnsi="Times New Roman"/>
                <w:szCs w:val="28"/>
              </w:rPr>
            </w:pPr>
          </w:p>
        </w:tc>
        <w:tc>
          <w:tcPr>
            <w:tcW w:w="3402" w:type="dxa"/>
            <w:tcBorders>
              <w:top w:val="nil"/>
              <w:left w:val="nil"/>
              <w:bottom w:val="nil"/>
              <w:right w:val="nil"/>
            </w:tcBorders>
          </w:tcPr>
          <w:p w:rsidR="009E4867" w:rsidRPr="0032379E" w:rsidRDefault="009E4867" w:rsidP="0032379E">
            <w:pPr>
              <w:autoSpaceDE w:val="0"/>
              <w:autoSpaceDN w:val="0"/>
              <w:spacing w:after="0" w:line="240" w:lineRule="auto"/>
              <w:jc w:val="center"/>
              <w:rPr>
                <w:rFonts w:ascii="Times New Roman" w:hAnsi="Times New Roman"/>
                <w:szCs w:val="28"/>
              </w:rPr>
            </w:pPr>
            <w:r w:rsidRPr="0032379E">
              <w:rPr>
                <w:rFonts w:ascii="Times New Roman" w:hAnsi="Times New Roman"/>
                <w:szCs w:val="28"/>
              </w:rPr>
              <w:t>подпись</w:t>
            </w:r>
          </w:p>
        </w:tc>
      </w:tr>
    </w:tbl>
    <w:p w:rsidR="009E4867" w:rsidRPr="0032379E" w:rsidRDefault="009E4867" w:rsidP="0032379E">
      <w:pPr>
        <w:autoSpaceDE w:val="0"/>
        <w:autoSpaceDN w:val="0"/>
        <w:spacing w:after="0" w:line="240" w:lineRule="auto"/>
        <w:jc w:val="right"/>
        <w:rPr>
          <w:rFonts w:ascii="Times New Roman" w:hAnsi="Times New Roman"/>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255"/>
        <w:gridCol w:w="1418"/>
        <w:gridCol w:w="397"/>
        <w:gridCol w:w="397"/>
        <w:gridCol w:w="284"/>
      </w:tblGrid>
      <w:tr w:rsidR="009E4867" w:rsidRPr="0032379E" w:rsidTr="009E4867">
        <w:tblPrEx>
          <w:tblCellMar>
            <w:top w:w="0" w:type="dxa"/>
            <w:bottom w:w="0" w:type="dxa"/>
          </w:tblCellMar>
        </w:tblPrEx>
        <w:trPr>
          <w:jc w:val="right"/>
        </w:trPr>
        <w:tc>
          <w:tcPr>
            <w:tcW w:w="170" w:type="dxa"/>
            <w:tcBorders>
              <w:top w:val="nil"/>
              <w:left w:val="nil"/>
              <w:bottom w:val="nil"/>
              <w:right w:val="nil"/>
            </w:tcBorders>
            <w:vAlign w:val="bottom"/>
          </w:tcPr>
          <w:p w:rsidR="009E4867" w:rsidRPr="0032379E" w:rsidRDefault="009E4867" w:rsidP="0032379E">
            <w:pPr>
              <w:autoSpaceDE w:val="0"/>
              <w:autoSpaceDN w:val="0"/>
              <w:spacing w:after="0" w:line="240" w:lineRule="auto"/>
              <w:jc w:val="right"/>
              <w:rPr>
                <w:rFonts w:ascii="Times New Roman" w:hAnsi="Times New Roman"/>
                <w:sz w:val="28"/>
                <w:szCs w:val="28"/>
              </w:rPr>
            </w:pPr>
            <w:r w:rsidRPr="0032379E">
              <w:rPr>
                <w:rFonts w:ascii="Times New Roman" w:hAnsi="Times New Roman"/>
                <w:sz w:val="28"/>
                <w:szCs w:val="28"/>
              </w:rPr>
              <w:t>“</w:t>
            </w:r>
          </w:p>
        </w:tc>
        <w:tc>
          <w:tcPr>
            <w:tcW w:w="454" w:type="dxa"/>
            <w:tcBorders>
              <w:top w:val="nil"/>
              <w:left w:val="nil"/>
              <w:bottom w:val="single" w:sz="4" w:space="0" w:color="auto"/>
              <w:right w:val="nil"/>
            </w:tcBorders>
            <w:vAlign w:val="bottom"/>
          </w:tcPr>
          <w:p w:rsidR="009E4867" w:rsidRPr="0032379E" w:rsidRDefault="009E4867" w:rsidP="0032379E">
            <w:pPr>
              <w:autoSpaceDE w:val="0"/>
              <w:autoSpaceDN w:val="0"/>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9E4867" w:rsidRPr="0032379E" w:rsidRDefault="009E4867" w:rsidP="0032379E">
            <w:pPr>
              <w:autoSpaceDE w:val="0"/>
              <w:autoSpaceDN w:val="0"/>
              <w:spacing w:after="0" w:line="240" w:lineRule="auto"/>
              <w:rPr>
                <w:rFonts w:ascii="Times New Roman" w:hAnsi="Times New Roman"/>
                <w:sz w:val="28"/>
                <w:szCs w:val="28"/>
              </w:rPr>
            </w:pPr>
            <w:r w:rsidRPr="0032379E">
              <w:rPr>
                <w:rFonts w:ascii="Times New Roman" w:hAnsi="Times New Roman"/>
                <w:sz w:val="28"/>
                <w:szCs w:val="28"/>
              </w:rPr>
              <w:t>”</w:t>
            </w:r>
          </w:p>
        </w:tc>
        <w:tc>
          <w:tcPr>
            <w:tcW w:w="1418" w:type="dxa"/>
            <w:tcBorders>
              <w:top w:val="nil"/>
              <w:left w:val="nil"/>
              <w:bottom w:val="single" w:sz="4" w:space="0" w:color="auto"/>
              <w:right w:val="nil"/>
            </w:tcBorders>
            <w:vAlign w:val="bottom"/>
          </w:tcPr>
          <w:p w:rsidR="009E4867" w:rsidRPr="0032379E" w:rsidRDefault="009E4867" w:rsidP="0032379E">
            <w:pPr>
              <w:autoSpaceDE w:val="0"/>
              <w:autoSpaceDN w:val="0"/>
              <w:spacing w:after="0" w:line="240" w:lineRule="auto"/>
              <w:jc w:val="center"/>
              <w:rPr>
                <w:rFonts w:ascii="Times New Roman" w:hAnsi="Times New Roman"/>
                <w:sz w:val="28"/>
                <w:szCs w:val="28"/>
              </w:rPr>
            </w:pPr>
          </w:p>
        </w:tc>
        <w:tc>
          <w:tcPr>
            <w:tcW w:w="397" w:type="dxa"/>
            <w:tcBorders>
              <w:top w:val="nil"/>
              <w:left w:val="nil"/>
              <w:bottom w:val="nil"/>
              <w:right w:val="nil"/>
            </w:tcBorders>
            <w:vAlign w:val="bottom"/>
          </w:tcPr>
          <w:p w:rsidR="009E4867" w:rsidRPr="0032379E" w:rsidRDefault="009E4867" w:rsidP="0032379E">
            <w:pPr>
              <w:autoSpaceDE w:val="0"/>
              <w:autoSpaceDN w:val="0"/>
              <w:spacing w:after="0" w:line="240" w:lineRule="auto"/>
              <w:jc w:val="right"/>
              <w:rPr>
                <w:rFonts w:ascii="Times New Roman" w:hAnsi="Times New Roman"/>
                <w:sz w:val="28"/>
                <w:szCs w:val="28"/>
              </w:rPr>
            </w:pPr>
            <w:r w:rsidRPr="0032379E">
              <w:rPr>
                <w:rFonts w:ascii="Times New Roman" w:hAnsi="Times New Roman"/>
                <w:sz w:val="28"/>
                <w:szCs w:val="28"/>
              </w:rPr>
              <w:t>20</w:t>
            </w:r>
          </w:p>
        </w:tc>
        <w:tc>
          <w:tcPr>
            <w:tcW w:w="397" w:type="dxa"/>
            <w:tcBorders>
              <w:top w:val="nil"/>
              <w:left w:val="nil"/>
              <w:bottom w:val="single" w:sz="4" w:space="0" w:color="auto"/>
              <w:right w:val="nil"/>
            </w:tcBorders>
            <w:vAlign w:val="bottom"/>
          </w:tcPr>
          <w:p w:rsidR="009E4867" w:rsidRPr="0032379E" w:rsidRDefault="009E4867" w:rsidP="0032379E">
            <w:pPr>
              <w:autoSpaceDE w:val="0"/>
              <w:autoSpaceDN w:val="0"/>
              <w:spacing w:after="0" w:line="240" w:lineRule="auto"/>
              <w:rPr>
                <w:rFonts w:ascii="Times New Roman" w:hAnsi="Times New Roman"/>
                <w:sz w:val="28"/>
                <w:szCs w:val="28"/>
              </w:rPr>
            </w:pPr>
          </w:p>
        </w:tc>
        <w:tc>
          <w:tcPr>
            <w:tcW w:w="284" w:type="dxa"/>
            <w:tcBorders>
              <w:top w:val="nil"/>
              <w:left w:val="nil"/>
              <w:bottom w:val="nil"/>
              <w:right w:val="nil"/>
            </w:tcBorders>
            <w:vAlign w:val="bottom"/>
          </w:tcPr>
          <w:p w:rsidR="009E4867" w:rsidRPr="0032379E" w:rsidRDefault="009E4867" w:rsidP="0032379E">
            <w:pPr>
              <w:autoSpaceDE w:val="0"/>
              <w:autoSpaceDN w:val="0"/>
              <w:spacing w:after="0" w:line="240" w:lineRule="auto"/>
              <w:ind w:left="57"/>
              <w:rPr>
                <w:rFonts w:ascii="Times New Roman" w:hAnsi="Times New Roman"/>
                <w:sz w:val="28"/>
                <w:szCs w:val="28"/>
              </w:rPr>
            </w:pPr>
            <w:r w:rsidRPr="0032379E">
              <w:rPr>
                <w:rFonts w:ascii="Times New Roman" w:hAnsi="Times New Roman"/>
                <w:sz w:val="28"/>
                <w:szCs w:val="28"/>
              </w:rPr>
              <w:t>.</w:t>
            </w:r>
          </w:p>
        </w:tc>
      </w:tr>
    </w:tbl>
    <w:p w:rsidR="009E4867" w:rsidRPr="0032379E" w:rsidRDefault="009E4867" w:rsidP="0032379E">
      <w:pPr>
        <w:widowControl w:val="0"/>
        <w:autoSpaceDE w:val="0"/>
        <w:autoSpaceDN w:val="0"/>
        <w:adjustRightInd w:val="0"/>
        <w:spacing w:after="0" w:line="240" w:lineRule="auto"/>
        <w:jc w:val="center"/>
        <w:outlineLvl w:val="2"/>
        <w:rPr>
          <w:rFonts w:ascii="Times New Roman" w:hAnsi="Times New Roman"/>
          <w:sz w:val="28"/>
          <w:szCs w:val="28"/>
        </w:rPr>
      </w:pPr>
      <w:r w:rsidRPr="0032379E">
        <w:rPr>
          <w:rFonts w:ascii="Times New Roman" w:hAnsi="Times New Roman"/>
          <w:sz w:val="28"/>
          <w:szCs w:val="28"/>
        </w:rPr>
        <w:t xml:space="preserve">                                       </w:t>
      </w:r>
    </w:p>
    <w:p w:rsidR="009E4867" w:rsidRPr="0032379E" w:rsidRDefault="009E4867" w:rsidP="0032379E">
      <w:pPr>
        <w:widowControl w:val="0"/>
        <w:autoSpaceDE w:val="0"/>
        <w:autoSpaceDN w:val="0"/>
        <w:adjustRightInd w:val="0"/>
        <w:spacing w:after="0" w:line="240" w:lineRule="auto"/>
        <w:ind w:left="4536"/>
        <w:outlineLvl w:val="2"/>
        <w:rPr>
          <w:rFonts w:ascii="Times New Roman" w:hAnsi="Times New Roman"/>
          <w:sz w:val="28"/>
          <w:szCs w:val="28"/>
        </w:rPr>
      </w:pPr>
    </w:p>
    <w:p w:rsidR="009E4867" w:rsidRPr="0032379E" w:rsidRDefault="009E4867" w:rsidP="0032379E">
      <w:pPr>
        <w:widowControl w:val="0"/>
        <w:autoSpaceDE w:val="0"/>
        <w:autoSpaceDN w:val="0"/>
        <w:adjustRightInd w:val="0"/>
        <w:spacing w:after="0" w:line="240" w:lineRule="auto"/>
        <w:ind w:left="4536"/>
        <w:outlineLvl w:val="2"/>
        <w:rPr>
          <w:rFonts w:ascii="Times New Roman" w:hAnsi="Times New Roman"/>
          <w:sz w:val="28"/>
          <w:szCs w:val="28"/>
        </w:rPr>
      </w:pPr>
    </w:p>
    <w:p w:rsidR="009E4867" w:rsidRPr="0032379E" w:rsidRDefault="009E4867" w:rsidP="0032379E">
      <w:pPr>
        <w:widowControl w:val="0"/>
        <w:autoSpaceDE w:val="0"/>
        <w:autoSpaceDN w:val="0"/>
        <w:adjustRightInd w:val="0"/>
        <w:spacing w:after="0" w:line="240" w:lineRule="auto"/>
        <w:ind w:left="4536"/>
        <w:outlineLvl w:val="2"/>
        <w:rPr>
          <w:rFonts w:ascii="Times New Roman" w:hAnsi="Times New Roman"/>
          <w:sz w:val="28"/>
          <w:szCs w:val="28"/>
        </w:rPr>
      </w:pPr>
    </w:p>
    <w:p w:rsidR="003A2E83" w:rsidRPr="0032379E" w:rsidRDefault="003A2E83" w:rsidP="0032379E">
      <w:pPr>
        <w:widowControl w:val="0"/>
        <w:autoSpaceDE w:val="0"/>
        <w:autoSpaceDN w:val="0"/>
        <w:adjustRightInd w:val="0"/>
        <w:spacing w:after="0" w:line="240" w:lineRule="auto"/>
        <w:ind w:left="4536"/>
        <w:outlineLvl w:val="2"/>
        <w:rPr>
          <w:rFonts w:ascii="Times New Roman" w:hAnsi="Times New Roman"/>
          <w:sz w:val="28"/>
          <w:szCs w:val="28"/>
        </w:rPr>
      </w:pPr>
    </w:p>
    <w:p w:rsidR="003A2E83" w:rsidRPr="0032379E" w:rsidRDefault="003A2E83" w:rsidP="0032379E">
      <w:pPr>
        <w:widowControl w:val="0"/>
        <w:autoSpaceDE w:val="0"/>
        <w:autoSpaceDN w:val="0"/>
        <w:adjustRightInd w:val="0"/>
        <w:spacing w:after="0" w:line="240" w:lineRule="auto"/>
        <w:ind w:left="2694"/>
        <w:outlineLvl w:val="2"/>
        <w:rPr>
          <w:rFonts w:ascii="Times New Roman" w:hAnsi="Times New Roman"/>
          <w:sz w:val="28"/>
          <w:szCs w:val="28"/>
        </w:rPr>
      </w:pPr>
    </w:p>
    <w:p w:rsidR="00FE0531" w:rsidRPr="0032379E" w:rsidRDefault="003A2E83" w:rsidP="0032379E">
      <w:pPr>
        <w:widowControl w:val="0"/>
        <w:autoSpaceDE w:val="0"/>
        <w:autoSpaceDN w:val="0"/>
        <w:adjustRightInd w:val="0"/>
        <w:spacing w:after="0" w:line="240" w:lineRule="auto"/>
        <w:ind w:left="2694"/>
        <w:outlineLvl w:val="2"/>
        <w:rPr>
          <w:rFonts w:ascii="Times New Roman" w:hAnsi="Times New Roman"/>
          <w:sz w:val="28"/>
          <w:szCs w:val="28"/>
        </w:rPr>
      </w:pPr>
      <w:r w:rsidRPr="0032379E">
        <w:rPr>
          <w:rFonts w:ascii="Times New Roman" w:hAnsi="Times New Roman"/>
          <w:sz w:val="28"/>
          <w:szCs w:val="28"/>
        </w:rPr>
        <w:t xml:space="preserve">                         </w:t>
      </w:r>
      <w:r w:rsidR="00FE0531" w:rsidRPr="0032379E">
        <w:rPr>
          <w:rFonts w:ascii="Times New Roman" w:hAnsi="Times New Roman"/>
          <w:sz w:val="28"/>
          <w:szCs w:val="28"/>
        </w:rPr>
        <w:t xml:space="preserve"> Приложение № </w:t>
      </w:r>
      <w:r w:rsidR="00117C18" w:rsidRPr="0032379E">
        <w:rPr>
          <w:rFonts w:ascii="Times New Roman" w:hAnsi="Times New Roman"/>
          <w:sz w:val="28"/>
          <w:szCs w:val="28"/>
        </w:rPr>
        <w:t>4</w:t>
      </w:r>
    </w:p>
    <w:p w:rsidR="00FE0531" w:rsidRPr="0032379E" w:rsidRDefault="00FE0531" w:rsidP="0032379E">
      <w:pPr>
        <w:autoSpaceDE w:val="0"/>
        <w:autoSpaceDN w:val="0"/>
        <w:adjustRightInd w:val="0"/>
        <w:spacing w:after="0" w:line="240" w:lineRule="auto"/>
        <w:ind w:left="4536"/>
        <w:jc w:val="both"/>
        <w:rPr>
          <w:rFonts w:ascii="Times New Roman" w:hAnsi="Times New Roman"/>
          <w:sz w:val="28"/>
          <w:szCs w:val="28"/>
        </w:rPr>
      </w:pPr>
      <w:r w:rsidRPr="0032379E">
        <w:rPr>
          <w:rFonts w:ascii="Times New Roman" w:hAnsi="Times New Roman"/>
          <w:sz w:val="28"/>
          <w:szCs w:val="28"/>
        </w:rPr>
        <w:t>к Порядку предоставления грантов в форме субсидий субъектам малого и среднего предпринимательства на начало ведения предпринимательской деятельности</w:t>
      </w:r>
    </w:p>
    <w:p w:rsidR="009E4867" w:rsidRPr="0032379E" w:rsidRDefault="009E4867" w:rsidP="0032379E">
      <w:pPr>
        <w:autoSpaceDE w:val="0"/>
        <w:autoSpaceDN w:val="0"/>
        <w:adjustRightInd w:val="0"/>
        <w:spacing w:after="0" w:line="240" w:lineRule="auto"/>
        <w:ind w:firstLine="540"/>
        <w:jc w:val="both"/>
        <w:rPr>
          <w:rFonts w:ascii="Times New Roman" w:hAnsi="Times New Roman"/>
          <w:sz w:val="28"/>
          <w:szCs w:val="28"/>
        </w:rPr>
      </w:pPr>
    </w:p>
    <w:p w:rsidR="009E4867" w:rsidRPr="0032379E" w:rsidRDefault="009E4867" w:rsidP="0032379E">
      <w:pPr>
        <w:autoSpaceDE w:val="0"/>
        <w:autoSpaceDN w:val="0"/>
        <w:adjustRightInd w:val="0"/>
        <w:spacing w:after="0" w:line="240" w:lineRule="auto"/>
        <w:jc w:val="center"/>
        <w:outlineLvl w:val="0"/>
        <w:rPr>
          <w:rFonts w:ascii="Times New Roman" w:hAnsi="Times New Roman"/>
          <w:sz w:val="28"/>
          <w:szCs w:val="28"/>
        </w:rPr>
      </w:pPr>
    </w:p>
    <w:p w:rsidR="00FE0531" w:rsidRPr="0032379E" w:rsidRDefault="00FE0531" w:rsidP="0032379E">
      <w:pPr>
        <w:autoSpaceDE w:val="0"/>
        <w:autoSpaceDN w:val="0"/>
        <w:adjustRightInd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___________________________________________</w:t>
      </w:r>
    </w:p>
    <w:p w:rsidR="00FE0531" w:rsidRPr="0032379E" w:rsidRDefault="00FE0531" w:rsidP="0032379E">
      <w:pPr>
        <w:autoSpaceDE w:val="0"/>
        <w:autoSpaceDN w:val="0"/>
        <w:adjustRightInd w:val="0"/>
        <w:spacing w:after="0" w:line="240" w:lineRule="auto"/>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(наименование Заявителя)</w:t>
      </w:r>
    </w:p>
    <w:p w:rsidR="00FE0531" w:rsidRPr="0032379E" w:rsidRDefault="00FE0531" w:rsidP="0032379E">
      <w:pPr>
        <w:autoSpaceDE w:val="0"/>
        <w:autoSpaceDN w:val="0"/>
        <w:adjustRightInd w:val="0"/>
        <w:spacing w:after="0" w:line="240" w:lineRule="auto"/>
        <w:jc w:val="center"/>
        <w:rPr>
          <w:rFonts w:ascii="Times New Roman" w:eastAsia="Calibri" w:hAnsi="Times New Roman"/>
          <w:sz w:val="20"/>
          <w:szCs w:val="20"/>
          <w:lang w:eastAsia="en-US"/>
        </w:rPr>
      </w:pPr>
    </w:p>
    <w:p w:rsidR="00FE0531" w:rsidRPr="0032379E" w:rsidRDefault="00FE0531" w:rsidP="0032379E">
      <w:pPr>
        <w:widowControl w:val="0"/>
        <w:autoSpaceDE w:val="0"/>
        <w:autoSpaceDN w:val="0"/>
        <w:spacing w:after="0" w:line="240" w:lineRule="auto"/>
        <w:rPr>
          <w:rFonts w:ascii="Times New Roman" w:eastAsia="Calibri" w:hAnsi="Times New Roman"/>
          <w:sz w:val="28"/>
          <w:szCs w:val="28"/>
          <w:lang w:eastAsia="en-US"/>
        </w:rPr>
      </w:pPr>
      <w:r w:rsidRPr="0032379E">
        <w:rPr>
          <w:rFonts w:ascii="Times New Roman" w:hAnsi="Times New Roman"/>
          <w:kern w:val="2"/>
          <w:sz w:val="28"/>
          <w:szCs w:val="28"/>
          <w:lang w:eastAsia="hi-IN" w:bidi="hi-IN"/>
        </w:rPr>
        <w:t>Юридический адрес____________________________;                    Фактический адрес ____________________________; ИНН/КПП____________________________________;</w:t>
      </w:r>
      <w:r w:rsidRPr="0032379E">
        <w:rPr>
          <w:rFonts w:ascii="Times New Roman" w:eastAsia="Calibri" w:hAnsi="Times New Roman"/>
          <w:sz w:val="28"/>
          <w:szCs w:val="28"/>
          <w:lang w:eastAsia="en-US"/>
        </w:rPr>
        <w:t xml:space="preserve"> </w:t>
      </w:r>
    </w:p>
    <w:p w:rsidR="00FE0531" w:rsidRPr="0032379E" w:rsidRDefault="00FE0531" w:rsidP="0032379E">
      <w:pPr>
        <w:autoSpaceDE w:val="0"/>
        <w:autoSpaceDN w:val="0"/>
        <w:adjustRightInd w:val="0"/>
        <w:spacing w:after="0" w:line="240" w:lineRule="auto"/>
        <w:jc w:val="both"/>
        <w:rPr>
          <w:rFonts w:ascii="Times New Roman" w:eastAsia="Calibri" w:hAnsi="Times New Roman"/>
          <w:sz w:val="28"/>
          <w:szCs w:val="28"/>
          <w:lang w:eastAsia="en-US"/>
        </w:rPr>
      </w:pPr>
    </w:p>
    <w:p w:rsidR="00FE0531" w:rsidRPr="0032379E" w:rsidRDefault="00FE0531" w:rsidP="0032379E">
      <w:pPr>
        <w:autoSpaceDE w:val="0"/>
        <w:autoSpaceDN w:val="0"/>
        <w:adjustRightInd w:val="0"/>
        <w:spacing w:after="0" w:line="240" w:lineRule="auto"/>
        <w:jc w:val="both"/>
        <w:rPr>
          <w:rFonts w:ascii="Times New Roman" w:eastAsia="Calibri" w:hAnsi="Times New Roman"/>
          <w:sz w:val="28"/>
          <w:szCs w:val="28"/>
          <w:lang w:eastAsia="en-US"/>
        </w:rPr>
      </w:pPr>
    </w:p>
    <w:p w:rsidR="00FE0531" w:rsidRPr="0032379E" w:rsidRDefault="00FE0531" w:rsidP="0032379E">
      <w:pPr>
        <w:autoSpaceDE w:val="0"/>
        <w:autoSpaceDN w:val="0"/>
        <w:adjustRightInd w:val="0"/>
        <w:spacing w:after="0" w:line="240" w:lineRule="auto"/>
        <w:jc w:val="both"/>
        <w:rPr>
          <w:rFonts w:ascii="Times New Roman" w:eastAsia="Calibri" w:hAnsi="Times New Roman"/>
          <w:sz w:val="28"/>
          <w:szCs w:val="28"/>
          <w:lang w:eastAsia="en-US"/>
        </w:rPr>
      </w:pPr>
    </w:p>
    <w:p w:rsidR="00FE0531" w:rsidRPr="0032379E" w:rsidRDefault="00FE0531" w:rsidP="0032379E">
      <w:pPr>
        <w:autoSpaceDE w:val="0"/>
        <w:autoSpaceDN w:val="0"/>
        <w:adjustRightInd w:val="0"/>
        <w:spacing w:after="0" w:line="240" w:lineRule="auto"/>
        <w:jc w:val="center"/>
        <w:rPr>
          <w:rFonts w:ascii="Times New Roman" w:eastAsia="Calibri" w:hAnsi="Times New Roman"/>
          <w:sz w:val="28"/>
          <w:szCs w:val="28"/>
          <w:lang w:eastAsia="en-US"/>
        </w:rPr>
      </w:pPr>
      <w:r w:rsidRPr="0032379E">
        <w:rPr>
          <w:rFonts w:ascii="Times New Roman" w:eastAsia="Calibri" w:hAnsi="Times New Roman"/>
          <w:sz w:val="28"/>
          <w:szCs w:val="28"/>
          <w:lang w:eastAsia="en-US"/>
        </w:rPr>
        <w:t>ОБЯЗАТЕЛЬСТВО</w:t>
      </w:r>
    </w:p>
    <w:p w:rsidR="00FE0531" w:rsidRPr="0032379E" w:rsidRDefault="00FE0531" w:rsidP="0032379E">
      <w:pPr>
        <w:autoSpaceDE w:val="0"/>
        <w:autoSpaceDN w:val="0"/>
        <w:adjustRightInd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                                               </w:t>
      </w:r>
    </w:p>
    <w:p w:rsidR="00FE0531" w:rsidRPr="0032379E" w:rsidRDefault="00FE0531" w:rsidP="0032379E">
      <w:pPr>
        <w:autoSpaceDE w:val="0"/>
        <w:autoSpaceDN w:val="0"/>
        <w:adjustRightInd w:val="0"/>
        <w:spacing w:after="0" w:line="240" w:lineRule="auto"/>
        <w:jc w:val="both"/>
        <w:rPr>
          <w:rFonts w:ascii="Times New Roman" w:eastAsia="Calibri" w:hAnsi="Times New Roman"/>
          <w:sz w:val="28"/>
          <w:szCs w:val="28"/>
          <w:lang w:eastAsia="en-US"/>
        </w:rPr>
      </w:pPr>
      <w:r w:rsidRPr="0032379E">
        <w:rPr>
          <w:rFonts w:ascii="Times New Roman" w:eastAsia="Calibri" w:hAnsi="Times New Roman"/>
          <w:sz w:val="28"/>
          <w:szCs w:val="28"/>
          <w:lang w:eastAsia="en-US"/>
        </w:rPr>
        <w:t>_________________________________________________________,</w:t>
      </w:r>
    </w:p>
    <w:p w:rsidR="00FE0531" w:rsidRPr="0032379E" w:rsidRDefault="00FE0531" w:rsidP="0032379E">
      <w:pPr>
        <w:autoSpaceDE w:val="0"/>
        <w:autoSpaceDN w:val="0"/>
        <w:adjustRightInd w:val="0"/>
        <w:spacing w:after="0" w:line="240" w:lineRule="auto"/>
        <w:jc w:val="both"/>
        <w:rPr>
          <w:rFonts w:ascii="Times New Roman" w:eastAsia="Calibri" w:hAnsi="Times New Roman"/>
          <w:sz w:val="20"/>
          <w:szCs w:val="20"/>
          <w:lang w:eastAsia="en-US"/>
        </w:rPr>
      </w:pPr>
      <w:r w:rsidRPr="0032379E">
        <w:rPr>
          <w:rFonts w:ascii="Times New Roman" w:eastAsia="Calibri" w:hAnsi="Times New Roman"/>
          <w:sz w:val="20"/>
          <w:szCs w:val="20"/>
          <w:lang w:eastAsia="en-US"/>
        </w:rPr>
        <w:t>(наименование Заявителя)</w:t>
      </w:r>
    </w:p>
    <w:p w:rsidR="00FE0531" w:rsidRPr="0032379E" w:rsidRDefault="00FE0531" w:rsidP="0032379E">
      <w:pPr>
        <w:autoSpaceDE w:val="0"/>
        <w:autoSpaceDN w:val="0"/>
        <w:adjustRightInd w:val="0"/>
        <w:spacing w:after="0" w:line="240" w:lineRule="auto"/>
        <w:jc w:val="center"/>
        <w:rPr>
          <w:rFonts w:ascii="Times New Roman" w:eastAsia="Calibri" w:hAnsi="Times New Roman"/>
          <w:sz w:val="20"/>
          <w:szCs w:val="20"/>
          <w:lang w:eastAsia="en-US"/>
        </w:rPr>
      </w:pPr>
    </w:p>
    <w:p w:rsidR="00FE0531" w:rsidRPr="0032379E" w:rsidRDefault="00FE0531" w:rsidP="0032379E">
      <w:pPr>
        <w:spacing w:after="0"/>
        <w:jc w:val="both"/>
        <w:rPr>
          <w:rFonts w:ascii="Times New Roman" w:hAnsi="Times New Roman"/>
          <w:sz w:val="28"/>
          <w:szCs w:val="28"/>
        </w:rPr>
      </w:pPr>
      <w:r w:rsidRPr="0032379E">
        <w:rPr>
          <w:rFonts w:ascii="Times New Roman" w:hAnsi="Times New Roman"/>
          <w:sz w:val="28"/>
          <w:szCs w:val="28"/>
        </w:rPr>
        <w:t>как получатель грантовой  поддержки, обязу</w:t>
      </w:r>
      <w:r w:rsidR="00C24442" w:rsidRPr="0032379E">
        <w:rPr>
          <w:rFonts w:ascii="Times New Roman" w:hAnsi="Times New Roman"/>
          <w:sz w:val="28"/>
          <w:szCs w:val="28"/>
        </w:rPr>
        <w:t>юсь в течение 12 месяцев после получения гранта</w:t>
      </w:r>
      <w:r w:rsidRPr="0032379E">
        <w:rPr>
          <w:rFonts w:ascii="Times New Roman" w:hAnsi="Times New Roman"/>
          <w:sz w:val="28"/>
          <w:szCs w:val="28"/>
        </w:rPr>
        <w:t>:</w:t>
      </w:r>
    </w:p>
    <w:p w:rsidR="00C24442" w:rsidRPr="0032379E" w:rsidRDefault="00FE0531" w:rsidP="0032379E">
      <w:pPr>
        <w:spacing w:after="0"/>
        <w:jc w:val="both"/>
        <w:rPr>
          <w:rFonts w:ascii="Times New Roman" w:hAnsi="Times New Roman"/>
          <w:sz w:val="28"/>
          <w:szCs w:val="28"/>
        </w:rPr>
      </w:pPr>
      <w:r w:rsidRPr="0032379E">
        <w:rPr>
          <w:rFonts w:ascii="Times New Roman" w:hAnsi="Times New Roman"/>
          <w:sz w:val="28"/>
          <w:szCs w:val="28"/>
        </w:rPr>
        <w:t xml:space="preserve">1.  Сохранить численность работников в размере не менее 100 процентов среднесписочной численности работников на </w:t>
      </w:r>
      <w:r w:rsidR="00C24442" w:rsidRPr="0032379E">
        <w:rPr>
          <w:rFonts w:ascii="Times New Roman" w:hAnsi="Times New Roman"/>
          <w:sz w:val="28"/>
          <w:szCs w:val="28"/>
        </w:rPr>
        <w:t>дату подачи заявки;</w:t>
      </w:r>
    </w:p>
    <w:p w:rsidR="00FE0531" w:rsidRPr="0032379E" w:rsidRDefault="00C24442" w:rsidP="0032379E">
      <w:pPr>
        <w:spacing w:after="0"/>
        <w:jc w:val="both"/>
        <w:rPr>
          <w:rFonts w:ascii="Times New Roman" w:hAnsi="Times New Roman"/>
          <w:sz w:val="28"/>
          <w:szCs w:val="28"/>
        </w:rPr>
      </w:pPr>
      <w:r w:rsidRPr="0032379E">
        <w:rPr>
          <w:rFonts w:ascii="Times New Roman" w:hAnsi="Times New Roman"/>
          <w:sz w:val="28"/>
          <w:szCs w:val="28"/>
        </w:rPr>
        <w:t>2</w:t>
      </w:r>
      <w:r w:rsidR="00FE0531" w:rsidRPr="0032379E">
        <w:rPr>
          <w:rFonts w:ascii="Times New Roman" w:hAnsi="Times New Roman"/>
          <w:sz w:val="28"/>
          <w:szCs w:val="28"/>
        </w:rPr>
        <w:t xml:space="preserve">. Не прекращать деятельность </w:t>
      </w:r>
      <w:r w:rsidRPr="0032379E">
        <w:rPr>
          <w:rFonts w:ascii="Times New Roman" w:hAnsi="Times New Roman"/>
          <w:sz w:val="28"/>
          <w:szCs w:val="28"/>
        </w:rPr>
        <w:t>предпринимательскую деятельность</w:t>
      </w:r>
      <w:r w:rsidR="00FE0531" w:rsidRPr="0032379E">
        <w:rPr>
          <w:rFonts w:ascii="Times New Roman" w:hAnsi="Times New Roman"/>
          <w:sz w:val="28"/>
          <w:szCs w:val="28"/>
        </w:rPr>
        <w:t>.</w:t>
      </w:r>
    </w:p>
    <w:p w:rsidR="00FE0531" w:rsidRPr="0032379E" w:rsidRDefault="00FE0531" w:rsidP="0032379E">
      <w:pPr>
        <w:spacing w:after="0"/>
        <w:jc w:val="both"/>
        <w:rPr>
          <w:rFonts w:ascii="Times New Roman" w:hAnsi="Times New Roman"/>
          <w:sz w:val="28"/>
          <w:szCs w:val="28"/>
        </w:rPr>
      </w:pPr>
    </w:p>
    <w:p w:rsidR="00FE0531" w:rsidRPr="0032379E" w:rsidRDefault="00FE0531" w:rsidP="0032379E">
      <w:pPr>
        <w:spacing w:after="0"/>
        <w:jc w:val="both"/>
        <w:rPr>
          <w:rFonts w:ascii="Times New Roman" w:hAnsi="Times New Roman"/>
          <w:sz w:val="28"/>
          <w:szCs w:val="28"/>
        </w:rPr>
      </w:pPr>
    </w:p>
    <w:p w:rsidR="00FE0531" w:rsidRPr="0032379E" w:rsidRDefault="00FE0531" w:rsidP="0032379E">
      <w:pPr>
        <w:spacing w:after="0"/>
        <w:jc w:val="both"/>
        <w:rPr>
          <w:rFonts w:ascii="Times New Roman" w:hAnsi="Times New Roman"/>
          <w:sz w:val="28"/>
          <w:szCs w:val="28"/>
        </w:rPr>
      </w:pPr>
    </w:p>
    <w:p w:rsidR="00C24442" w:rsidRPr="0032379E" w:rsidRDefault="00C24442" w:rsidP="0032379E">
      <w:pPr>
        <w:widowControl w:val="0"/>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Руководитель      ___________        _____________________</w:t>
      </w:r>
    </w:p>
    <w:p w:rsidR="00C24442" w:rsidRPr="0032379E" w:rsidRDefault="00C24442" w:rsidP="0032379E">
      <w:pPr>
        <w:widowControl w:val="0"/>
        <w:autoSpaceDE w:val="0"/>
        <w:autoSpaceDN w:val="0"/>
        <w:adjustRightInd w:val="0"/>
        <w:spacing w:after="0" w:line="240" w:lineRule="auto"/>
        <w:rPr>
          <w:rFonts w:ascii="Times New Roman" w:hAnsi="Times New Roman"/>
          <w:szCs w:val="28"/>
        </w:rPr>
      </w:pPr>
      <w:r w:rsidRPr="0032379E">
        <w:rPr>
          <w:rFonts w:ascii="Times New Roman" w:hAnsi="Times New Roman"/>
          <w:sz w:val="28"/>
          <w:szCs w:val="28"/>
        </w:rPr>
        <w:t xml:space="preserve">    </w:t>
      </w:r>
      <w:r w:rsidRPr="0032379E">
        <w:rPr>
          <w:rFonts w:ascii="Times New Roman" w:hAnsi="Times New Roman"/>
          <w:szCs w:val="28"/>
        </w:rPr>
        <w:t>(должность)                   (подпись)                    (расшифровка подписи)</w:t>
      </w:r>
    </w:p>
    <w:p w:rsidR="00C24442" w:rsidRPr="0032379E" w:rsidRDefault="00C24442" w:rsidP="0032379E">
      <w:pPr>
        <w:widowControl w:val="0"/>
        <w:autoSpaceDE w:val="0"/>
        <w:autoSpaceDN w:val="0"/>
        <w:adjustRightInd w:val="0"/>
        <w:spacing w:after="0" w:line="240" w:lineRule="auto"/>
        <w:rPr>
          <w:rFonts w:ascii="Times New Roman" w:hAnsi="Times New Roman"/>
          <w:sz w:val="28"/>
          <w:szCs w:val="28"/>
        </w:rPr>
      </w:pPr>
    </w:p>
    <w:p w:rsidR="00C24442" w:rsidRPr="0032379E" w:rsidRDefault="00C24442" w:rsidP="0032379E">
      <w:pPr>
        <w:widowControl w:val="0"/>
        <w:autoSpaceDE w:val="0"/>
        <w:autoSpaceDN w:val="0"/>
        <w:adjustRightInd w:val="0"/>
        <w:spacing w:after="0" w:line="240" w:lineRule="auto"/>
        <w:rPr>
          <w:rFonts w:ascii="Times New Roman" w:hAnsi="Times New Roman"/>
          <w:sz w:val="28"/>
          <w:szCs w:val="28"/>
        </w:rPr>
      </w:pPr>
      <w:r w:rsidRPr="0032379E">
        <w:rPr>
          <w:rFonts w:ascii="Times New Roman" w:hAnsi="Times New Roman"/>
          <w:sz w:val="28"/>
          <w:szCs w:val="28"/>
        </w:rPr>
        <w:t>М.П.</w:t>
      </w:r>
    </w:p>
    <w:p w:rsidR="009E4867" w:rsidRPr="0032379E" w:rsidRDefault="009E4867" w:rsidP="0032379E">
      <w:pPr>
        <w:widowControl w:val="0"/>
        <w:autoSpaceDE w:val="0"/>
        <w:autoSpaceDN w:val="0"/>
        <w:adjustRightInd w:val="0"/>
        <w:spacing w:after="0" w:line="240" w:lineRule="auto"/>
        <w:ind w:left="4536"/>
        <w:outlineLvl w:val="2"/>
        <w:rPr>
          <w:rFonts w:ascii="Times New Roman" w:hAnsi="Times New Roman"/>
          <w:sz w:val="28"/>
          <w:szCs w:val="28"/>
        </w:rPr>
      </w:pPr>
    </w:p>
    <w:p w:rsidR="009E4867" w:rsidRPr="0032379E" w:rsidRDefault="009E4867" w:rsidP="0032379E">
      <w:pPr>
        <w:widowControl w:val="0"/>
        <w:autoSpaceDE w:val="0"/>
        <w:autoSpaceDN w:val="0"/>
        <w:adjustRightInd w:val="0"/>
        <w:spacing w:after="0" w:line="240" w:lineRule="auto"/>
        <w:ind w:left="4536"/>
        <w:outlineLvl w:val="2"/>
        <w:rPr>
          <w:rFonts w:ascii="Times New Roman" w:hAnsi="Times New Roman"/>
          <w:sz w:val="28"/>
          <w:szCs w:val="28"/>
        </w:rPr>
      </w:pPr>
    </w:p>
    <w:p w:rsidR="00CD7EA0" w:rsidRPr="0032379E" w:rsidRDefault="00E84A06" w:rsidP="0032379E">
      <w:pPr>
        <w:widowControl w:val="0"/>
        <w:autoSpaceDE w:val="0"/>
        <w:autoSpaceDN w:val="0"/>
        <w:adjustRightInd w:val="0"/>
        <w:spacing w:after="0" w:line="240" w:lineRule="auto"/>
        <w:ind w:left="2694"/>
        <w:outlineLvl w:val="2"/>
        <w:rPr>
          <w:rFonts w:ascii="Times New Roman" w:hAnsi="Times New Roman"/>
          <w:sz w:val="28"/>
          <w:szCs w:val="28"/>
        </w:rPr>
      </w:pPr>
      <w:r w:rsidRPr="0032379E">
        <w:rPr>
          <w:rFonts w:ascii="Times New Roman" w:hAnsi="Times New Roman"/>
          <w:sz w:val="28"/>
          <w:szCs w:val="28"/>
        </w:rPr>
        <w:t xml:space="preserve">                         </w:t>
      </w:r>
    </w:p>
    <w:p w:rsidR="00CD7EA0" w:rsidRPr="0032379E" w:rsidRDefault="00CD7EA0" w:rsidP="0032379E">
      <w:pPr>
        <w:widowControl w:val="0"/>
        <w:autoSpaceDE w:val="0"/>
        <w:autoSpaceDN w:val="0"/>
        <w:adjustRightInd w:val="0"/>
        <w:spacing w:after="0" w:line="240" w:lineRule="auto"/>
        <w:ind w:left="2694"/>
        <w:outlineLvl w:val="2"/>
        <w:rPr>
          <w:rFonts w:ascii="Times New Roman" w:hAnsi="Times New Roman"/>
          <w:sz w:val="28"/>
          <w:szCs w:val="28"/>
        </w:rPr>
      </w:pPr>
    </w:p>
    <w:p w:rsidR="00CD7EA0" w:rsidRPr="0032379E" w:rsidRDefault="00CD7EA0" w:rsidP="0032379E">
      <w:pPr>
        <w:widowControl w:val="0"/>
        <w:autoSpaceDE w:val="0"/>
        <w:autoSpaceDN w:val="0"/>
        <w:adjustRightInd w:val="0"/>
        <w:spacing w:after="0" w:line="240" w:lineRule="auto"/>
        <w:ind w:left="2694"/>
        <w:outlineLvl w:val="2"/>
        <w:rPr>
          <w:rFonts w:ascii="Times New Roman" w:hAnsi="Times New Roman"/>
          <w:sz w:val="28"/>
          <w:szCs w:val="28"/>
        </w:rPr>
      </w:pPr>
    </w:p>
    <w:p w:rsidR="00CD7EA0" w:rsidRPr="0032379E" w:rsidRDefault="00CD7EA0" w:rsidP="0032379E">
      <w:pPr>
        <w:widowControl w:val="0"/>
        <w:autoSpaceDE w:val="0"/>
        <w:autoSpaceDN w:val="0"/>
        <w:adjustRightInd w:val="0"/>
        <w:spacing w:after="0" w:line="240" w:lineRule="auto"/>
        <w:ind w:left="2694"/>
        <w:outlineLvl w:val="2"/>
        <w:rPr>
          <w:rFonts w:ascii="Times New Roman" w:hAnsi="Times New Roman"/>
          <w:sz w:val="28"/>
          <w:szCs w:val="28"/>
        </w:rPr>
      </w:pPr>
    </w:p>
    <w:p w:rsidR="00CD7EA0" w:rsidRPr="0032379E" w:rsidRDefault="00CD7EA0" w:rsidP="0032379E">
      <w:pPr>
        <w:widowControl w:val="0"/>
        <w:autoSpaceDE w:val="0"/>
        <w:autoSpaceDN w:val="0"/>
        <w:adjustRightInd w:val="0"/>
        <w:spacing w:after="0" w:line="240" w:lineRule="auto"/>
        <w:ind w:left="2694"/>
        <w:outlineLvl w:val="2"/>
        <w:rPr>
          <w:rFonts w:ascii="Times New Roman" w:hAnsi="Times New Roman"/>
          <w:sz w:val="28"/>
          <w:szCs w:val="28"/>
        </w:rPr>
      </w:pPr>
    </w:p>
    <w:p w:rsidR="00CD7EA0" w:rsidRPr="0032379E" w:rsidRDefault="00CD7EA0" w:rsidP="0032379E">
      <w:pPr>
        <w:widowControl w:val="0"/>
        <w:autoSpaceDE w:val="0"/>
        <w:autoSpaceDN w:val="0"/>
        <w:adjustRightInd w:val="0"/>
        <w:spacing w:after="0" w:line="240" w:lineRule="auto"/>
        <w:ind w:left="2694"/>
        <w:outlineLvl w:val="2"/>
        <w:rPr>
          <w:rFonts w:ascii="Times New Roman" w:hAnsi="Times New Roman"/>
          <w:sz w:val="28"/>
          <w:szCs w:val="28"/>
        </w:rPr>
      </w:pPr>
    </w:p>
    <w:p w:rsidR="00CD7EA0" w:rsidRPr="0032379E" w:rsidRDefault="00CD7EA0" w:rsidP="0032379E">
      <w:pPr>
        <w:widowControl w:val="0"/>
        <w:autoSpaceDE w:val="0"/>
        <w:autoSpaceDN w:val="0"/>
        <w:adjustRightInd w:val="0"/>
        <w:spacing w:after="0" w:line="240" w:lineRule="auto"/>
        <w:ind w:left="2694"/>
        <w:outlineLvl w:val="2"/>
        <w:rPr>
          <w:rFonts w:ascii="Times New Roman" w:hAnsi="Times New Roman"/>
          <w:sz w:val="28"/>
          <w:szCs w:val="28"/>
        </w:rPr>
      </w:pPr>
    </w:p>
    <w:p w:rsidR="00612681" w:rsidRPr="0032379E" w:rsidRDefault="003A2E83" w:rsidP="0032379E">
      <w:pPr>
        <w:widowControl w:val="0"/>
        <w:autoSpaceDE w:val="0"/>
        <w:autoSpaceDN w:val="0"/>
        <w:adjustRightInd w:val="0"/>
        <w:spacing w:after="0" w:line="240" w:lineRule="auto"/>
        <w:ind w:left="2694"/>
        <w:outlineLvl w:val="2"/>
        <w:rPr>
          <w:rFonts w:ascii="Times New Roman" w:hAnsi="Times New Roman"/>
          <w:sz w:val="28"/>
          <w:szCs w:val="28"/>
        </w:rPr>
      </w:pPr>
      <w:r w:rsidRPr="0032379E">
        <w:rPr>
          <w:rFonts w:ascii="Times New Roman" w:hAnsi="Times New Roman"/>
          <w:sz w:val="28"/>
          <w:szCs w:val="28"/>
        </w:rPr>
        <w:t xml:space="preserve"> </w:t>
      </w:r>
      <w:r w:rsidR="00CD7EA0" w:rsidRPr="0032379E">
        <w:rPr>
          <w:rFonts w:ascii="Times New Roman" w:hAnsi="Times New Roman"/>
          <w:sz w:val="28"/>
          <w:szCs w:val="28"/>
        </w:rPr>
        <w:t xml:space="preserve">                        </w:t>
      </w:r>
      <w:r w:rsidR="00E84A06" w:rsidRPr="0032379E">
        <w:rPr>
          <w:rFonts w:ascii="Times New Roman" w:hAnsi="Times New Roman"/>
          <w:sz w:val="28"/>
          <w:szCs w:val="28"/>
        </w:rPr>
        <w:t xml:space="preserve"> </w:t>
      </w:r>
      <w:r w:rsidR="00612681" w:rsidRPr="0032379E">
        <w:rPr>
          <w:rFonts w:ascii="Times New Roman" w:hAnsi="Times New Roman"/>
          <w:sz w:val="28"/>
          <w:szCs w:val="28"/>
        </w:rPr>
        <w:t xml:space="preserve">Приложение № </w:t>
      </w:r>
      <w:r w:rsidR="00D24520" w:rsidRPr="0032379E">
        <w:rPr>
          <w:rFonts w:ascii="Times New Roman" w:hAnsi="Times New Roman"/>
          <w:sz w:val="28"/>
          <w:szCs w:val="28"/>
        </w:rPr>
        <w:t>5</w:t>
      </w:r>
    </w:p>
    <w:p w:rsidR="00C24442" w:rsidRPr="0032379E" w:rsidRDefault="00C24442" w:rsidP="0032379E">
      <w:pPr>
        <w:autoSpaceDE w:val="0"/>
        <w:autoSpaceDN w:val="0"/>
        <w:adjustRightInd w:val="0"/>
        <w:spacing w:after="0" w:line="240" w:lineRule="auto"/>
        <w:ind w:left="4536"/>
        <w:jc w:val="both"/>
        <w:rPr>
          <w:rFonts w:ascii="Times New Roman" w:hAnsi="Times New Roman"/>
          <w:sz w:val="28"/>
          <w:szCs w:val="28"/>
        </w:rPr>
      </w:pPr>
      <w:r w:rsidRPr="0032379E">
        <w:rPr>
          <w:rFonts w:ascii="Times New Roman" w:hAnsi="Times New Roman"/>
          <w:sz w:val="28"/>
          <w:szCs w:val="28"/>
        </w:rPr>
        <w:t>к Порядку предоставления грантов в форме субсидий субъектам малого и среднего предпринимательства на начало ведения предпринимательской деятельности</w:t>
      </w:r>
    </w:p>
    <w:p w:rsidR="009E4867" w:rsidRPr="0032379E" w:rsidRDefault="009E4867" w:rsidP="0032379E">
      <w:pPr>
        <w:autoSpaceDE w:val="0"/>
        <w:autoSpaceDN w:val="0"/>
        <w:adjustRightInd w:val="0"/>
        <w:spacing w:after="0" w:line="240" w:lineRule="auto"/>
        <w:jc w:val="center"/>
        <w:outlineLvl w:val="0"/>
        <w:rPr>
          <w:rFonts w:ascii="Times New Roman" w:hAnsi="Times New Roman"/>
          <w:sz w:val="28"/>
          <w:szCs w:val="28"/>
        </w:rPr>
      </w:pPr>
    </w:p>
    <w:p w:rsidR="00901DDE" w:rsidRPr="0032379E" w:rsidRDefault="00901DDE" w:rsidP="0032379E">
      <w:pPr>
        <w:autoSpaceDE w:val="0"/>
        <w:autoSpaceDN w:val="0"/>
        <w:adjustRightInd w:val="0"/>
        <w:spacing w:after="0" w:line="240" w:lineRule="auto"/>
        <w:jc w:val="center"/>
        <w:rPr>
          <w:rFonts w:ascii="Times New Roman" w:hAnsi="Times New Roman"/>
          <w:sz w:val="28"/>
          <w:szCs w:val="28"/>
          <w:lang w:eastAsia="ko-KR"/>
        </w:rPr>
      </w:pPr>
    </w:p>
    <w:p w:rsidR="00901DDE" w:rsidRPr="0032379E" w:rsidRDefault="00901DDE" w:rsidP="0032379E">
      <w:pPr>
        <w:pStyle w:val="ConsPlusNormal"/>
        <w:ind w:firstLine="709"/>
        <w:jc w:val="center"/>
        <w:rPr>
          <w:rFonts w:ascii="Times New Roman" w:hAnsi="Times New Roman" w:cs="Times New Roman"/>
          <w:sz w:val="28"/>
          <w:szCs w:val="28"/>
        </w:rPr>
      </w:pPr>
    </w:p>
    <w:p w:rsidR="00901DDE" w:rsidRPr="0032379E" w:rsidRDefault="00901DDE" w:rsidP="0032379E">
      <w:pPr>
        <w:pStyle w:val="ConsPlusNormal"/>
        <w:ind w:firstLine="709"/>
        <w:jc w:val="center"/>
        <w:rPr>
          <w:rFonts w:ascii="Times New Roman" w:hAnsi="Times New Roman" w:cs="Times New Roman"/>
          <w:sz w:val="28"/>
          <w:szCs w:val="28"/>
        </w:rPr>
      </w:pPr>
      <w:r w:rsidRPr="0032379E">
        <w:rPr>
          <w:rFonts w:ascii="Times New Roman" w:hAnsi="Times New Roman" w:cs="Times New Roman"/>
          <w:sz w:val="28"/>
          <w:szCs w:val="28"/>
        </w:rPr>
        <w:t>Критерии конкурса-отбора получателей грантовой поддержки</w:t>
      </w:r>
    </w:p>
    <w:p w:rsidR="00901DDE" w:rsidRPr="0032379E" w:rsidRDefault="00901DDE" w:rsidP="0032379E">
      <w:pPr>
        <w:pStyle w:val="ConsPlusNormal"/>
        <w:ind w:firstLine="709"/>
        <w:jc w:val="both"/>
        <w:rPr>
          <w:rFonts w:ascii="Times New Roman" w:hAnsi="Times New Roman" w:cs="Times New Roman"/>
          <w:sz w:val="28"/>
          <w:szCs w:val="28"/>
        </w:rPr>
      </w:pPr>
    </w:p>
    <w:p w:rsidR="00136177" w:rsidRPr="0032379E" w:rsidRDefault="00901DDE"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а)</w:t>
      </w:r>
      <w:r w:rsidR="00136177" w:rsidRPr="0032379E">
        <w:rPr>
          <w:rFonts w:ascii="Times New Roman" w:hAnsi="Times New Roman" w:cs="Times New Roman"/>
          <w:sz w:val="28"/>
          <w:szCs w:val="28"/>
        </w:rPr>
        <w:t xml:space="preserve"> основной вид деятельности, осуществляемый заявителем:</w:t>
      </w:r>
    </w:p>
    <w:p w:rsidR="00136177" w:rsidRPr="0032379E" w:rsidRDefault="00136177" w:rsidP="0032379E">
      <w:pPr>
        <w:pStyle w:val="ConsPlusNormal"/>
        <w:ind w:firstLine="709"/>
        <w:jc w:val="both"/>
        <w:rPr>
          <w:rFonts w:ascii="Times New Roman" w:hAnsi="Times New Roman"/>
          <w:sz w:val="28"/>
          <w:szCs w:val="28"/>
        </w:rPr>
      </w:pPr>
      <w:r w:rsidRPr="0032379E">
        <w:rPr>
          <w:rFonts w:ascii="Times New Roman" w:hAnsi="Times New Roman"/>
          <w:sz w:val="28"/>
          <w:szCs w:val="28"/>
        </w:rPr>
        <w:t>деятельность в сфере информационных технологий, креативная индустрия, обрабатывающие производства</w:t>
      </w:r>
      <w:r w:rsidR="00EA12DE" w:rsidRPr="0032379E">
        <w:rPr>
          <w:rFonts w:ascii="Times New Roman" w:hAnsi="Times New Roman"/>
          <w:sz w:val="28"/>
          <w:szCs w:val="28"/>
        </w:rPr>
        <w:t xml:space="preserve"> </w:t>
      </w:r>
      <w:r w:rsidRPr="0032379E">
        <w:rPr>
          <w:rFonts w:ascii="Times New Roman" w:hAnsi="Times New Roman"/>
          <w:sz w:val="28"/>
          <w:szCs w:val="28"/>
        </w:rPr>
        <w:t>- 2 балла</w:t>
      </w:r>
      <w:r w:rsidR="00EA12DE" w:rsidRPr="0032379E">
        <w:rPr>
          <w:rFonts w:ascii="Times New Roman" w:hAnsi="Times New Roman"/>
          <w:sz w:val="28"/>
          <w:szCs w:val="28"/>
        </w:rPr>
        <w:t>,</w:t>
      </w:r>
    </w:p>
    <w:p w:rsidR="00136177" w:rsidRPr="0032379E" w:rsidRDefault="00136177" w:rsidP="0032379E">
      <w:pPr>
        <w:pStyle w:val="ConsPlusNormal"/>
        <w:ind w:firstLine="709"/>
        <w:jc w:val="both"/>
        <w:rPr>
          <w:rFonts w:ascii="Times New Roman" w:hAnsi="Times New Roman" w:cs="Times New Roman"/>
          <w:sz w:val="28"/>
          <w:szCs w:val="28"/>
        </w:rPr>
      </w:pPr>
      <w:r w:rsidRPr="0032379E">
        <w:rPr>
          <w:rFonts w:ascii="Times New Roman" w:hAnsi="Times New Roman"/>
          <w:sz w:val="28"/>
          <w:szCs w:val="28"/>
        </w:rPr>
        <w:t>прочие виды деятельности – 1 балл</w:t>
      </w:r>
      <w:r w:rsidR="00EA12DE" w:rsidRPr="0032379E">
        <w:rPr>
          <w:rFonts w:ascii="Times New Roman" w:hAnsi="Times New Roman"/>
          <w:sz w:val="28"/>
          <w:szCs w:val="28"/>
        </w:rPr>
        <w:t>;</w:t>
      </w:r>
    </w:p>
    <w:p w:rsidR="00CD7EA0" w:rsidRPr="0032379E" w:rsidRDefault="00CD7EA0" w:rsidP="0032379E">
      <w:pPr>
        <w:pStyle w:val="ConsPlusNormal"/>
        <w:ind w:firstLine="709"/>
        <w:jc w:val="both"/>
        <w:rPr>
          <w:rFonts w:ascii="Times New Roman" w:hAnsi="Times New Roman" w:cs="Times New Roman"/>
          <w:sz w:val="28"/>
          <w:szCs w:val="28"/>
        </w:rPr>
      </w:pPr>
    </w:p>
    <w:p w:rsidR="00136177" w:rsidRPr="0032379E" w:rsidRDefault="00136177"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б) территория осуществления заявителем деятельности:</w:t>
      </w:r>
    </w:p>
    <w:p w:rsidR="00136177" w:rsidRPr="0032379E" w:rsidRDefault="00136177"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сельская местность -</w:t>
      </w:r>
      <w:r w:rsidR="00EA12DE" w:rsidRPr="0032379E">
        <w:rPr>
          <w:rFonts w:ascii="Times New Roman" w:hAnsi="Times New Roman" w:cs="Times New Roman"/>
          <w:sz w:val="28"/>
          <w:szCs w:val="28"/>
        </w:rPr>
        <w:t xml:space="preserve"> </w:t>
      </w:r>
      <w:r w:rsidRPr="0032379E">
        <w:rPr>
          <w:rFonts w:ascii="Times New Roman" w:hAnsi="Times New Roman" w:cs="Times New Roman"/>
          <w:sz w:val="28"/>
          <w:szCs w:val="28"/>
        </w:rPr>
        <w:t>2 балла</w:t>
      </w:r>
      <w:r w:rsidR="00EA12DE" w:rsidRPr="0032379E">
        <w:rPr>
          <w:rFonts w:ascii="Times New Roman" w:hAnsi="Times New Roman" w:cs="Times New Roman"/>
          <w:sz w:val="28"/>
          <w:szCs w:val="28"/>
        </w:rPr>
        <w:t>,</w:t>
      </w:r>
    </w:p>
    <w:p w:rsidR="00136177" w:rsidRPr="0032379E" w:rsidRDefault="00136177"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поселок городского типа, город – 1 балл;</w:t>
      </w:r>
    </w:p>
    <w:p w:rsidR="00CD7EA0" w:rsidRPr="0032379E" w:rsidRDefault="00CD7EA0" w:rsidP="0032379E">
      <w:pPr>
        <w:pStyle w:val="ConsPlusNormal"/>
        <w:ind w:firstLine="709"/>
        <w:jc w:val="both"/>
        <w:rPr>
          <w:rFonts w:ascii="Times New Roman" w:hAnsi="Times New Roman" w:cs="Times New Roman"/>
          <w:sz w:val="28"/>
          <w:szCs w:val="28"/>
        </w:rPr>
      </w:pPr>
    </w:p>
    <w:p w:rsidR="00136177" w:rsidRPr="0032379E" w:rsidRDefault="00136177"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в)</w:t>
      </w:r>
      <w:r w:rsidR="000B2CE0" w:rsidRPr="0032379E">
        <w:rPr>
          <w:rFonts w:ascii="Times New Roman" w:hAnsi="Times New Roman" w:cs="Times New Roman"/>
          <w:sz w:val="28"/>
          <w:szCs w:val="28"/>
        </w:rPr>
        <w:t xml:space="preserve"> размер софинансирования</w:t>
      </w:r>
      <w:r w:rsidRPr="0032379E">
        <w:rPr>
          <w:rFonts w:ascii="Times New Roman" w:hAnsi="Times New Roman" w:cs="Times New Roman"/>
          <w:sz w:val="28"/>
          <w:szCs w:val="28"/>
        </w:rPr>
        <w:t xml:space="preserve"> </w:t>
      </w:r>
      <w:r w:rsidR="000B2CE0" w:rsidRPr="0032379E">
        <w:rPr>
          <w:rFonts w:ascii="Times New Roman" w:hAnsi="Times New Roman" w:cs="Times New Roman"/>
          <w:sz w:val="28"/>
          <w:szCs w:val="28"/>
        </w:rPr>
        <w:t>гранта (собственные средства)</w:t>
      </w:r>
      <w:r w:rsidRPr="0032379E">
        <w:rPr>
          <w:rFonts w:ascii="Times New Roman" w:hAnsi="Times New Roman" w:cs="Times New Roman"/>
          <w:sz w:val="28"/>
          <w:szCs w:val="28"/>
        </w:rPr>
        <w:t>:</w:t>
      </w:r>
    </w:p>
    <w:p w:rsidR="00136177" w:rsidRPr="0032379E" w:rsidRDefault="00136177"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свыше 30% -</w:t>
      </w:r>
      <w:r w:rsidR="00EA12DE" w:rsidRPr="0032379E">
        <w:rPr>
          <w:rFonts w:ascii="Times New Roman" w:hAnsi="Times New Roman" w:cs="Times New Roman"/>
          <w:sz w:val="28"/>
          <w:szCs w:val="28"/>
        </w:rPr>
        <w:t xml:space="preserve"> </w:t>
      </w:r>
      <w:r w:rsidRPr="0032379E">
        <w:rPr>
          <w:rFonts w:ascii="Times New Roman" w:hAnsi="Times New Roman" w:cs="Times New Roman"/>
          <w:sz w:val="28"/>
          <w:szCs w:val="28"/>
        </w:rPr>
        <w:t>2 балла</w:t>
      </w:r>
      <w:r w:rsidR="00EA12DE" w:rsidRPr="0032379E">
        <w:rPr>
          <w:rFonts w:ascii="Times New Roman" w:hAnsi="Times New Roman" w:cs="Times New Roman"/>
          <w:sz w:val="28"/>
          <w:szCs w:val="28"/>
        </w:rPr>
        <w:t>,</w:t>
      </w:r>
    </w:p>
    <w:p w:rsidR="000B2CE0" w:rsidRPr="0032379E" w:rsidRDefault="00136177"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30% включительно</w:t>
      </w:r>
      <w:r w:rsidR="00EA12DE" w:rsidRPr="0032379E">
        <w:rPr>
          <w:rFonts w:ascii="Times New Roman" w:hAnsi="Times New Roman" w:cs="Times New Roman"/>
          <w:sz w:val="28"/>
          <w:szCs w:val="28"/>
        </w:rPr>
        <w:t xml:space="preserve"> </w:t>
      </w:r>
      <w:r w:rsidRPr="0032379E">
        <w:rPr>
          <w:rFonts w:ascii="Times New Roman" w:hAnsi="Times New Roman" w:cs="Times New Roman"/>
          <w:sz w:val="28"/>
          <w:szCs w:val="28"/>
        </w:rPr>
        <w:t xml:space="preserve">- </w:t>
      </w:r>
      <w:r w:rsidR="00EA12DE" w:rsidRPr="0032379E">
        <w:rPr>
          <w:rFonts w:ascii="Times New Roman" w:hAnsi="Times New Roman" w:cs="Times New Roman"/>
          <w:sz w:val="28"/>
          <w:szCs w:val="28"/>
        </w:rPr>
        <w:t>1</w:t>
      </w:r>
      <w:r w:rsidRPr="0032379E">
        <w:rPr>
          <w:rFonts w:ascii="Times New Roman" w:hAnsi="Times New Roman" w:cs="Times New Roman"/>
          <w:sz w:val="28"/>
          <w:szCs w:val="28"/>
        </w:rPr>
        <w:t xml:space="preserve"> балл</w:t>
      </w:r>
      <w:r w:rsidR="000B2CE0" w:rsidRPr="0032379E">
        <w:rPr>
          <w:rFonts w:ascii="Times New Roman" w:hAnsi="Times New Roman" w:cs="Times New Roman"/>
          <w:sz w:val="28"/>
          <w:szCs w:val="28"/>
        </w:rPr>
        <w:t>;</w:t>
      </w:r>
    </w:p>
    <w:p w:rsidR="00CD7EA0" w:rsidRPr="0032379E" w:rsidRDefault="00CD7EA0" w:rsidP="0032379E">
      <w:pPr>
        <w:pStyle w:val="ConsPlusNormal"/>
        <w:ind w:firstLine="709"/>
        <w:jc w:val="both"/>
        <w:rPr>
          <w:rFonts w:ascii="Times New Roman" w:hAnsi="Times New Roman" w:cs="Times New Roman"/>
          <w:sz w:val="28"/>
          <w:szCs w:val="28"/>
        </w:rPr>
      </w:pPr>
    </w:p>
    <w:p w:rsidR="00136177" w:rsidRPr="0032379E" w:rsidRDefault="00CD7EA0"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 xml:space="preserve">г) </w:t>
      </w:r>
      <w:r w:rsidR="00EA12DE" w:rsidRPr="0032379E">
        <w:rPr>
          <w:rFonts w:ascii="Times New Roman" w:hAnsi="Times New Roman" w:cs="Times New Roman"/>
          <w:sz w:val="28"/>
          <w:szCs w:val="28"/>
        </w:rPr>
        <w:t xml:space="preserve">наличие у участника отбора </w:t>
      </w:r>
      <w:r w:rsidR="00136177" w:rsidRPr="0032379E">
        <w:rPr>
          <w:rFonts w:ascii="Times New Roman" w:hAnsi="Times New Roman" w:cs="Times New Roman"/>
          <w:sz w:val="28"/>
          <w:szCs w:val="28"/>
        </w:rPr>
        <w:t>рабо</w:t>
      </w:r>
      <w:r w:rsidR="00EA12DE" w:rsidRPr="0032379E">
        <w:rPr>
          <w:rFonts w:ascii="Times New Roman" w:hAnsi="Times New Roman" w:cs="Times New Roman"/>
          <w:sz w:val="28"/>
          <w:szCs w:val="28"/>
        </w:rPr>
        <w:t>тников</w:t>
      </w:r>
      <w:r w:rsidR="00136177" w:rsidRPr="0032379E">
        <w:rPr>
          <w:rFonts w:ascii="Times New Roman" w:hAnsi="Times New Roman" w:cs="Times New Roman"/>
          <w:sz w:val="28"/>
          <w:szCs w:val="28"/>
        </w:rPr>
        <w:t xml:space="preserve">: </w:t>
      </w:r>
    </w:p>
    <w:p w:rsidR="00136177" w:rsidRPr="0032379E" w:rsidRDefault="00EA12DE"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да</w:t>
      </w:r>
      <w:r w:rsidR="00CD7EA0" w:rsidRPr="0032379E">
        <w:rPr>
          <w:rFonts w:ascii="Times New Roman" w:hAnsi="Times New Roman" w:cs="Times New Roman"/>
          <w:sz w:val="28"/>
          <w:szCs w:val="28"/>
        </w:rPr>
        <w:t xml:space="preserve"> </w:t>
      </w:r>
      <w:r w:rsidRPr="0032379E">
        <w:rPr>
          <w:rFonts w:ascii="Times New Roman" w:hAnsi="Times New Roman" w:cs="Times New Roman"/>
          <w:sz w:val="28"/>
          <w:szCs w:val="28"/>
        </w:rPr>
        <w:t>–</w:t>
      </w:r>
      <w:r w:rsidR="00CD7EA0" w:rsidRPr="0032379E">
        <w:rPr>
          <w:rFonts w:ascii="Times New Roman" w:hAnsi="Times New Roman" w:cs="Times New Roman"/>
          <w:sz w:val="28"/>
          <w:szCs w:val="28"/>
        </w:rPr>
        <w:t xml:space="preserve"> </w:t>
      </w:r>
      <w:r w:rsidRPr="0032379E">
        <w:rPr>
          <w:rFonts w:ascii="Times New Roman" w:hAnsi="Times New Roman" w:cs="Times New Roman"/>
          <w:sz w:val="28"/>
          <w:szCs w:val="28"/>
        </w:rPr>
        <w:t xml:space="preserve">2 </w:t>
      </w:r>
      <w:r w:rsidR="00136177" w:rsidRPr="0032379E">
        <w:rPr>
          <w:rFonts w:ascii="Times New Roman" w:hAnsi="Times New Roman" w:cs="Times New Roman"/>
          <w:sz w:val="28"/>
          <w:szCs w:val="28"/>
        </w:rPr>
        <w:t>балл</w:t>
      </w:r>
      <w:r w:rsidRPr="0032379E">
        <w:rPr>
          <w:rFonts w:ascii="Times New Roman" w:hAnsi="Times New Roman" w:cs="Times New Roman"/>
          <w:sz w:val="28"/>
          <w:szCs w:val="28"/>
        </w:rPr>
        <w:t>а,</w:t>
      </w:r>
      <w:r w:rsidR="00136177" w:rsidRPr="0032379E">
        <w:rPr>
          <w:rFonts w:ascii="Times New Roman" w:hAnsi="Times New Roman" w:cs="Times New Roman"/>
          <w:sz w:val="28"/>
          <w:szCs w:val="28"/>
        </w:rPr>
        <w:t xml:space="preserve"> </w:t>
      </w:r>
    </w:p>
    <w:p w:rsidR="00901DDE" w:rsidRPr="0032379E" w:rsidRDefault="00136177" w:rsidP="0032379E">
      <w:pPr>
        <w:pStyle w:val="ConsPlusNormal"/>
        <w:ind w:firstLine="709"/>
        <w:jc w:val="both"/>
        <w:rPr>
          <w:rFonts w:ascii="Times New Roman" w:hAnsi="Times New Roman" w:cs="Times New Roman"/>
          <w:sz w:val="28"/>
          <w:szCs w:val="28"/>
        </w:rPr>
      </w:pPr>
      <w:r w:rsidRPr="0032379E">
        <w:rPr>
          <w:rFonts w:ascii="Times New Roman" w:hAnsi="Times New Roman" w:cs="Times New Roman"/>
          <w:sz w:val="28"/>
          <w:szCs w:val="28"/>
        </w:rPr>
        <w:t>не</w:t>
      </w:r>
      <w:r w:rsidR="00EA12DE" w:rsidRPr="0032379E">
        <w:rPr>
          <w:rFonts w:ascii="Times New Roman" w:hAnsi="Times New Roman" w:cs="Times New Roman"/>
          <w:sz w:val="28"/>
          <w:szCs w:val="28"/>
        </w:rPr>
        <w:t xml:space="preserve">т </w:t>
      </w:r>
      <w:r w:rsidR="00CD7EA0" w:rsidRPr="0032379E">
        <w:rPr>
          <w:rFonts w:ascii="Times New Roman" w:hAnsi="Times New Roman" w:cs="Times New Roman"/>
          <w:sz w:val="28"/>
          <w:szCs w:val="28"/>
        </w:rPr>
        <w:t xml:space="preserve">– </w:t>
      </w:r>
      <w:r w:rsidR="00EA12DE" w:rsidRPr="0032379E">
        <w:rPr>
          <w:rFonts w:ascii="Times New Roman" w:hAnsi="Times New Roman" w:cs="Times New Roman"/>
          <w:sz w:val="28"/>
          <w:szCs w:val="28"/>
        </w:rPr>
        <w:t>1</w:t>
      </w:r>
      <w:r w:rsidR="00CD7EA0" w:rsidRPr="0032379E">
        <w:rPr>
          <w:rFonts w:ascii="Times New Roman" w:hAnsi="Times New Roman" w:cs="Times New Roman"/>
          <w:sz w:val="28"/>
          <w:szCs w:val="28"/>
        </w:rPr>
        <w:t xml:space="preserve"> балл. </w:t>
      </w:r>
    </w:p>
    <w:p w:rsidR="00901DDE" w:rsidRPr="0032379E" w:rsidRDefault="00901DDE" w:rsidP="0032379E">
      <w:pPr>
        <w:widowControl w:val="0"/>
        <w:autoSpaceDE w:val="0"/>
        <w:autoSpaceDN w:val="0"/>
        <w:adjustRightInd w:val="0"/>
        <w:spacing w:after="0" w:line="240" w:lineRule="auto"/>
        <w:ind w:left="4820"/>
        <w:outlineLvl w:val="2"/>
        <w:rPr>
          <w:rFonts w:ascii="Times New Roman" w:hAnsi="Times New Roman"/>
          <w:sz w:val="28"/>
          <w:szCs w:val="28"/>
        </w:rPr>
      </w:pPr>
    </w:p>
    <w:p w:rsidR="00901DDE" w:rsidRPr="0032379E" w:rsidRDefault="00901DDE"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hAnsi="Times New Roman"/>
          <w:sz w:val="28"/>
          <w:szCs w:val="28"/>
        </w:rPr>
        <w:tab/>
      </w:r>
      <w:r w:rsidRPr="0032379E">
        <w:rPr>
          <w:rFonts w:ascii="Times New Roman" w:hAnsi="Times New Roman"/>
          <w:sz w:val="28"/>
          <w:szCs w:val="28"/>
        </w:rPr>
        <w:tab/>
      </w:r>
      <w:r w:rsidRPr="0032379E">
        <w:rPr>
          <w:rFonts w:ascii="Times New Roman" w:hAnsi="Times New Roman"/>
          <w:sz w:val="28"/>
          <w:szCs w:val="28"/>
        </w:rPr>
        <w:tab/>
        <w:t xml:space="preserve">       </w:t>
      </w:r>
    </w:p>
    <w:p w:rsidR="00901DDE" w:rsidRPr="0032379E" w:rsidRDefault="00901DDE" w:rsidP="0032379E">
      <w:pPr>
        <w:autoSpaceDE w:val="0"/>
        <w:autoSpaceDN w:val="0"/>
        <w:adjustRightInd w:val="0"/>
        <w:spacing w:after="0" w:line="240" w:lineRule="auto"/>
        <w:jc w:val="center"/>
        <w:rPr>
          <w:rFonts w:ascii="Times New Roman" w:hAnsi="Times New Roman"/>
          <w:sz w:val="28"/>
          <w:szCs w:val="28"/>
          <w:lang w:eastAsia="ko-KR"/>
        </w:rPr>
      </w:pPr>
    </w:p>
    <w:p w:rsidR="00CD7EA0" w:rsidRPr="0032379E" w:rsidRDefault="00CD7EA0" w:rsidP="0032379E">
      <w:pPr>
        <w:autoSpaceDE w:val="0"/>
        <w:autoSpaceDN w:val="0"/>
        <w:adjustRightInd w:val="0"/>
        <w:spacing w:after="0" w:line="240" w:lineRule="auto"/>
        <w:jc w:val="center"/>
        <w:rPr>
          <w:rFonts w:ascii="Times New Roman" w:hAnsi="Times New Roman"/>
          <w:sz w:val="28"/>
          <w:szCs w:val="28"/>
          <w:lang w:eastAsia="ko-KR"/>
        </w:rPr>
      </w:pPr>
    </w:p>
    <w:p w:rsidR="00901DDE" w:rsidRPr="0032379E" w:rsidRDefault="00901DDE" w:rsidP="0032379E">
      <w:pPr>
        <w:autoSpaceDE w:val="0"/>
        <w:autoSpaceDN w:val="0"/>
        <w:adjustRightInd w:val="0"/>
        <w:spacing w:after="0" w:line="240" w:lineRule="auto"/>
        <w:jc w:val="center"/>
        <w:rPr>
          <w:rFonts w:ascii="Times New Roman" w:hAnsi="Times New Roman"/>
          <w:sz w:val="28"/>
          <w:szCs w:val="28"/>
          <w:lang w:eastAsia="ko-KR"/>
        </w:rPr>
      </w:pPr>
    </w:p>
    <w:p w:rsidR="00901DDE" w:rsidRPr="0032379E" w:rsidRDefault="00901DDE" w:rsidP="0032379E">
      <w:pPr>
        <w:autoSpaceDE w:val="0"/>
        <w:autoSpaceDN w:val="0"/>
        <w:adjustRightInd w:val="0"/>
        <w:spacing w:after="0" w:line="240" w:lineRule="auto"/>
        <w:jc w:val="center"/>
        <w:rPr>
          <w:rFonts w:ascii="Times New Roman" w:hAnsi="Times New Roman"/>
          <w:sz w:val="28"/>
          <w:szCs w:val="28"/>
          <w:lang w:eastAsia="ko-KR"/>
        </w:rPr>
      </w:pPr>
    </w:p>
    <w:p w:rsidR="00901DDE" w:rsidRPr="0032379E" w:rsidRDefault="00901DDE" w:rsidP="0032379E">
      <w:pPr>
        <w:autoSpaceDE w:val="0"/>
        <w:autoSpaceDN w:val="0"/>
        <w:adjustRightInd w:val="0"/>
        <w:spacing w:after="0" w:line="240" w:lineRule="auto"/>
        <w:jc w:val="center"/>
        <w:rPr>
          <w:rFonts w:ascii="Times New Roman" w:hAnsi="Times New Roman"/>
          <w:sz w:val="28"/>
          <w:szCs w:val="28"/>
          <w:lang w:eastAsia="ko-KR"/>
        </w:rPr>
      </w:pPr>
    </w:p>
    <w:p w:rsidR="00831A96" w:rsidRPr="0032379E" w:rsidRDefault="00831A96" w:rsidP="0032379E">
      <w:pPr>
        <w:widowControl w:val="0"/>
        <w:autoSpaceDE w:val="0"/>
        <w:autoSpaceDN w:val="0"/>
        <w:adjustRightInd w:val="0"/>
        <w:spacing w:after="0" w:line="240" w:lineRule="auto"/>
        <w:ind w:left="2694"/>
        <w:outlineLvl w:val="2"/>
        <w:rPr>
          <w:rFonts w:ascii="Times New Roman" w:hAnsi="Times New Roman"/>
          <w:sz w:val="28"/>
          <w:szCs w:val="28"/>
        </w:rPr>
      </w:pPr>
      <w:r w:rsidRPr="0032379E">
        <w:rPr>
          <w:rFonts w:ascii="Times New Roman" w:hAnsi="Times New Roman"/>
          <w:sz w:val="28"/>
          <w:szCs w:val="28"/>
        </w:rPr>
        <w:t xml:space="preserve">                          </w:t>
      </w:r>
    </w:p>
    <w:p w:rsidR="00831A96" w:rsidRPr="0032379E" w:rsidRDefault="00831A96" w:rsidP="0032379E">
      <w:pPr>
        <w:widowControl w:val="0"/>
        <w:autoSpaceDE w:val="0"/>
        <w:autoSpaceDN w:val="0"/>
        <w:adjustRightInd w:val="0"/>
        <w:spacing w:after="0" w:line="240" w:lineRule="auto"/>
        <w:ind w:left="2694"/>
        <w:outlineLvl w:val="2"/>
        <w:rPr>
          <w:rFonts w:ascii="Times New Roman" w:hAnsi="Times New Roman"/>
          <w:sz w:val="28"/>
          <w:szCs w:val="28"/>
        </w:rPr>
      </w:pPr>
    </w:p>
    <w:p w:rsidR="00831A96" w:rsidRPr="0032379E" w:rsidRDefault="00831A96" w:rsidP="0032379E">
      <w:pPr>
        <w:widowControl w:val="0"/>
        <w:autoSpaceDE w:val="0"/>
        <w:autoSpaceDN w:val="0"/>
        <w:adjustRightInd w:val="0"/>
        <w:spacing w:after="0" w:line="240" w:lineRule="auto"/>
        <w:ind w:left="2694"/>
        <w:outlineLvl w:val="2"/>
        <w:rPr>
          <w:rFonts w:ascii="Times New Roman" w:hAnsi="Times New Roman"/>
          <w:sz w:val="28"/>
          <w:szCs w:val="28"/>
        </w:rPr>
      </w:pPr>
    </w:p>
    <w:p w:rsidR="00831A96" w:rsidRPr="0032379E" w:rsidRDefault="00831A96" w:rsidP="0032379E">
      <w:pPr>
        <w:widowControl w:val="0"/>
        <w:autoSpaceDE w:val="0"/>
        <w:autoSpaceDN w:val="0"/>
        <w:adjustRightInd w:val="0"/>
        <w:spacing w:after="0" w:line="240" w:lineRule="auto"/>
        <w:ind w:left="2694"/>
        <w:outlineLvl w:val="2"/>
        <w:rPr>
          <w:rFonts w:ascii="Times New Roman" w:hAnsi="Times New Roman"/>
          <w:sz w:val="28"/>
          <w:szCs w:val="28"/>
        </w:rPr>
      </w:pPr>
    </w:p>
    <w:p w:rsidR="00831A96" w:rsidRPr="0032379E" w:rsidRDefault="00831A96" w:rsidP="0032379E">
      <w:pPr>
        <w:widowControl w:val="0"/>
        <w:autoSpaceDE w:val="0"/>
        <w:autoSpaceDN w:val="0"/>
        <w:adjustRightInd w:val="0"/>
        <w:spacing w:after="0" w:line="240" w:lineRule="auto"/>
        <w:ind w:left="2694"/>
        <w:outlineLvl w:val="2"/>
        <w:rPr>
          <w:rFonts w:ascii="Times New Roman" w:hAnsi="Times New Roman"/>
          <w:sz w:val="28"/>
          <w:szCs w:val="28"/>
        </w:rPr>
      </w:pPr>
    </w:p>
    <w:p w:rsidR="00831A96" w:rsidRPr="0032379E" w:rsidRDefault="00831A96" w:rsidP="0032379E">
      <w:pPr>
        <w:widowControl w:val="0"/>
        <w:autoSpaceDE w:val="0"/>
        <w:autoSpaceDN w:val="0"/>
        <w:adjustRightInd w:val="0"/>
        <w:spacing w:after="0" w:line="240" w:lineRule="auto"/>
        <w:ind w:left="2694"/>
        <w:outlineLvl w:val="2"/>
        <w:rPr>
          <w:rFonts w:ascii="Times New Roman" w:hAnsi="Times New Roman"/>
          <w:sz w:val="28"/>
          <w:szCs w:val="28"/>
        </w:rPr>
      </w:pPr>
    </w:p>
    <w:p w:rsidR="00831A96" w:rsidRPr="0032379E" w:rsidRDefault="00831A96" w:rsidP="0032379E">
      <w:pPr>
        <w:widowControl w:val="0"/>
        <w:autoSpaceDE w:val="0"/>
        <w:autoSpaceDN w:val="0"/>
        <w:adjustRightInd w:val="0"/>
        <w:spacing w:after="0" w:line="240" w:lineRule="auto"/>
        <w:ind w:left="2694"/>
        <w:outlineLvl w:val="2"/>
        <w:rPr>
          <w:rFonts w:ascii="Times New Roman" w:hAnsi="Times New Roman"/>
          <w:sz w:val="28"/>
          <w:szCs w:val="28"/>
        </w:rPr>
      </w:pPr>
    </w:p>
    <w:p w:rsidR="00831A96" w:rsidRPr="0032379E" w:rsidRDefault="00831A96" w:rsidP="0032379E">
      <w:pPr>
        <w:widowControl w:val="0"/>
        <w:autoSpaceDE w:val="0"/>
        <w:autoSpaceDN w:val="0"/>
        <w:adjustRightInd w:val="0"/>
        <w:spacing w:after="0" w:line="240" w:lineRule="auto"/>
        <w:ind w:left="2694"/>
        <w:outlineLvl w:val="2"/>
        <w:rPr>
          <w:rFonts w:ascii="Times New Roman" w:hAnsi="Times New Roman"/>
          <w:sz w:val="28"/>
          <w:szCs w:val="28"/>
        </w:rPr>
      </w:pPr>
    </w:p>
    <w:p w:rsidR="00831A96" w:rsidRPr="0032379E" w:rsidRDefault="00831A96" w:rsidP="0032379E">
      <w:pPr>
        <w:widowControl w:val="0"/>
        <w:autoSpaceDE w:val="0"/>
        <w:autoSpaceDN w:val="0"/>
        <w:adjustRightInd w:val="0"/>
        <w:spacing w:after="0" w:line="240" w:lineRule="auto"/>
        <w:ind w:left="2694"/>
        <w:outlineLvl w:val="2"/>
        <w:rPr>
          <w:rFonts w:ascii="Times New Roman" w:hAnsi="Times New Roman"/>
          <w:sz w:val="28"/>
          <w:szCs w:val="28"/>
        </w:rPr>
      </w:pPr>
    </w:p>
    <w:p w:rsidR="001E29C4" w:rsidRPr="0032379E" w:rsidRDefault="00831A96" w:rsidP="0032379E">
      <w:pPr>
        <w:widowControl w:val="0"/>
        <w:autoSpaceDE w:val="0"/>
        <w:autoSpaceDN w:val="0"/>
        <w:adjustRightInd w:val="0"/>
        <w:spacing w:after="0" w:line="240" w:lineRule="auto"/>
        <w:ind w:left="2694"/>
        <w:outlineLvl w:val="2"/>
        <w:rPr>
          <w:rFonts w:ascii="Times New Roman" w:hAnsi="Times New Roman"/>
          <w:sz w:val="28"/>
          <w:szCs w:val="28"/>
        </w:rPr>
      </w:pPr>
      <w:r w:rsidRPr="0032379E">
        <w:rPr>
          <w:rFonts w:ascii="Times New Roman" w:hAnsi="Times New Roman"/>
          <w:sz w:val="28"/>
          <w:szCs w:val="28"/>
        </w:rPr>
        <w:t xml:space="preserve">                         </w:t>
      </w:r>
      <w:r w:rsidR="001E29C4" w:rsidRPr="0032379E">
        <w:rPr>
          <w:rFonts w:ascii="Times New Roman" w:hAnsi="Times New Roman"/>
          <w:sz w:val="28"/>
          <w:szCs w:val="28"/>
        </w:rPr>
        <w:t xml:space="preserve">Приложение № </w:t>
      </w:r>
      <w:r w:rsidR="00D24520" w:rsidRPr="0032379E">
        <w:rPr>
          <w:rFonts w:ascii="Times New Roman" w:hAnsi="Times New Roman"/>
          <w:sz w:val="28"/>
          <w:szCs w:val="28"/>
        </w:rPr>
        <w:t>6</w:t>
      </w:r>
    </w:p>
    <w:p w:rsidR="001E29C4" w:rsidRPr="0032379E" w:rsidRDefault="001E29C4" w:rsidP="0032379E">
      <w:pPr>
        <w:autoSpaceDE w:val="0"/>
        <w:autoSpaceDN w:val="0"/>
        <w:adjustRightInd w:val="0"/>
        <w:spacing w:after="0" w:line="240" w:lineRule="auto"/>
        <w:ind w:left="4536"/>
        <w:jc w:val="both"/>
        <w:rPr>
          <w:rFonts w:ascii="Times New Roman" w:hAnsi="Times New Roman"/>
          <w:sz w:val="28"/>
          <w:szCs w:val="28"/>
        </w:rPr>
      </w:pPr>
      <w:r w:rsidRPr="0032379E">
        <w:rPr>
          <w:rFonts w:ascii="Times New Roman" w:hAnsi="Times New Roman"/>
          <w:sz w:val="28"/>
          <w:szCs w:val="28"/>
        </w:rPr>
        <w:t>к Порядку предоставления грантов в форме субсидий субъектам малого и среднего предпринимательства на начало ведения предпринимательской деятельности</w:t>
      </w:r>
    </w:p>
    <w:p w:rsidR="00901DDE" w:rsidRPr="0032379E" w:rsidRDefault="00901DDE" w:rsidP="0032379E">
      <w:pPr>
        <w:autoSpaceDE w:val="0"/>
        <w:autoSpaceDN w:val="0"/>
        <w:adjustRightInd w:val="0"/>
        <w:spacing w:after="0" w:line="240" w:lineRule="auto"/>
        <w:jc w:val="center"/>
        <w:rPr>
          <w:rFonts w:ascii="Times New Roman" w:hAnsi="Times New Roman"/>
          <w:sz w:val="28"/>
          <w:szCs w:val="28"/>
          <w:lang w:eastAsia="ko-KR"/>
        </w:rPr>
      </w:pPr>
    </w:p>
    <w:p w:rsidR="00901DDE" w:rsidRPr="0032379E" w:rsidRDefault="00901DDE" w:rsidP="0032379E">
      <w:pPr>
        <w:autoSpaceDE w:val="0"/>
        <w:autoSpaceDN w:val="0"/>
        <w:adjustRightInd w:val="0"/>
        <w:spacing w:after="0" w:line="240" w:lineRule="auto"/>
        <w:jc w:val="center"/>
        <w:rPr>
          <w:rFonts w:ascii="Times New Roman" w:hAnsi="Times New Roman"/>
          <w:sz w:val="28"/>
          <w:szCs w:val="28"/>
          <w:lang w:eastAsia="ko-KR"/>
        </w:rPr>
      </w:pPr>
    </w:p>
    <w:p w:rsidR="00901DDE" w:rsidRPr="0032379E" w:rsidRDefault="00901DDE" w:rsidP="0032379E">
      <w:pPr>
        <w:autoSpaceDE w:val="0"/>
        <w:autoSpaceDN w:val="0"/>
        <w:adjustRightInd w:val="0"/>
        <w:spacing w:after="0" w:line="240" w:lineRule="auto"/>
        <w:jc w:val="center"/>
        <w:rPr>
          <w:rFonts w:ascii="Times New Roman" w:hAnsi="Times New Roman"/>
          <w:sz w:val="28"/>
          <w:szCs w:val="28"/>
          <w:lang w:eastAsia="ko-KR"/>
        </w:rPr>
      </w:pPr>
    </w:p>
    <w:p w:rsidR="009E4867" w:rsidRPr="0032379E" w:rsidRDefault="009E4867" w:rsidP="0032379E">
      <w:pPr>
        <w:autoSpaceDE w:val="0"/>
        <w:autoSpaceDN w:val="0"/>
        <w:adjustRightInd w:val="0"/>
        <w:spacing w:after="0" w:line="240" w:lineRule="auto"/>
        <w:jc w:val="center"/>
        <w:rPr>
          <w:rFonts w:ascii="Times New Roman" w:hAnsi="Times New Roman"/>
          <w:sz w:val="28"/>
          <w:szCs w:val="28"/>
          <w:lang w:eastAsia="ko-KR"/>
        </w:rPr>
      </w:pPr>
      <w:r w:rsidRPr="0032379E">
        <w:rPr>
          <w:rFonts w:ascii="Times New Roman" w:hAnsi="Times New Roman"/>
          <w:sz w:val="28"/>
          <w:szCs w:val="28"/>
          <w:lang w:eastAsia="ko-KR"/>
        </w:rPr>
        <w:t xml:space="preserve">Перечень получателей </w:t>
      </w:r>
      <w:r w:rsidR="00C24442" w:rsidRPr="0032379E">
        <w:rPr>
          <w:rFonts w:ascii="Times New Roman" w:hAnsi="Times New Roman"/>
          <w:sz w:val="28"/>
          <w:szCs w:val="28"/>
          <w:lang w:eastAsia="ko-KR"/>
        </w:rPr>
        <w:t>грантовой</w:t>
      </w:r>
      <w:r w:rsidRPr="0032379E">
        <w:rPr>
          <w:rFonts w:ascii="Times New Roman" w:hAnsi="Times New Roman"/>
          <w:sz w:val="28"/>
          <w:szCs w:val="28"/>
          <w:lang w:eastAsia="ko-KR"/>
        </w:rPr>
        <w:t xml:space="preserve"> поддержки ___________________________________________________________</w:t>
      </w:r>
    </w:p>
    <w:p w:rsidR="009E4867" w:rsidRPr="0032379E" w:rsidRDefault="009E4867" w:rsidP="0032379E">
      <w:pPr>
        <w:autoSpaceDE w:val="0"/>
        <w:autoSpaceDN w:val="0"/>
        <w:adjustRightInd w:val="0"/>
        <w:spacing w:after="0" w:line="240" w:lineRule="auto"/>
        <w:jc w:val="center"/>
        <w:rPr>
          <w:rFonts w:ascii="Times New Roman" w:hAnsi="Times New Roman"/>
          <w:sz w:val="28"/>
          <w:szCs w:val="28"/>
          <w:lang w:eastAsia="ko-KR"/>
        </w:rPr>
      </w:pPr>
      <w:r w:rsidRPr="0032379E">
        <w:rPr>
          <w:rFonts w:ascii="Times New Roman" w:hAnsi="Times New Roman"/>
          <w:sz w:val="28"/>
          <w:szCs w:val="28"/>
          <w:lang w:eastAsia="ko-KR"/>
        </w:rPr>
        <w:t>(наименование формы муниципальной поддержки)</w:t>
      </w:r>
    </w:p>
    <w:p w:rsidR="009E4867" w:rsidRPr="0032379E" w:rsidRDefault="009E4867" w:rsidP="0032379E">
      <w:pPr>
        <w:autoSpaceDE w:val="0"/>
        <w:autoSpaceDN w:val="0"/>
        <w:adjustRightInd w:val="0"/>
        <w:spacing w:after="0" w:line="240" w:lineRule="auto"/>
        <w:ind w:firstLine="540"/>
        <w:jc w:val="both"/>
        <w:rPr>
          <w:rFonts w:ascii="Times New Roman" w:hAnsi="Times New Roman"/>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134"/>
      </w:tblGrid>
      <w:tr w:rsidR="009E4867" w:rsidRPr="0032379E" w:rsidTr="009E4867">
        <w:trPr>
          <w:cantSplit/>
          <w:trHeight w:val="600"/>
        </w:trPr>
        <w:tc>
          <w:tcPr>
            <w:tcW w:w="540"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 xml:space="preserve">N </w:t>
            </w:r>
            <w:r w:rsidRPr="0032379E">
              <w:rPr>
                <w:rFonts w:ascii="Times New Roman" w:hAnsi="Times New Roman"/>
                <w:sz w:val="28"/>
                <w:szCs w:val="28"/>
              </w:rPr>
              <w:br/>
              <w:t>п/п</w:t>
            </w:r>
          </w:p>
        </w:tc>
        <w:tc>
          <w:tcPr>
            <w:tcW w:w="2721"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Наименование субъекта</w:t>
            </w:r>
            <w:r w:rsidRPr="0032379E">
              <w:rPr>
                <w:rFonts w:ascii="Times New Roman" w:hAnsi="Times New Roman"/>
                <w:sz w:val="28"/>
                <w:szCs w:val="28"/>
              </w:rPr>
              <w:br/>
              <w:t xml:space="preserve">малого или среднего </w:t>
            </w:r>
            <w:r w:rsidRPr="0032379E">
              <w:rPr>
                <w:rFonts w:ascii="Times New Roman" w:hAnsi="Times New Roman"/>
                <w:sz w:val="28"/>
                <w:szCs w:val="28"/>
              </w:rPr>
              <w:br/>
              <w:t>предпринимательства</w:t>
            </w:r>
          </w:p>
        </w:tc>
        <w:tc>
          <w:tcPr>
            <w:tcW w:w="850"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ИНН</w:t>
            </w:r>
          </w:p>
        </w:tc>
        <w:tc>
          <w:tcPr>
            <w:tcW w:w="1843"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 xml:space="preserve">Номер  </w:t>
            </w:r>
            <w:r w:rsidRPr="0032379E">
              <w:rPr>
                <w:rFonts w:ascii="Times New Roman" w:hAnsi="Times New Roman"/>
                <w:sz w:val="28"/>
                <w:szCs w:val="28"/>
              </w:rPr>
              <w:br/>
              <w:t xml:space="preserve">и дата  </w:t>
            </w:r>
            <w:r w:rsidRPr="0032379E">
              <w:rPr>
                <w:rFonts w:ascii="Times New Roman" w:hAnsi="Times New Roman"/>
                <w:sz w:val="28"/>
                <w:szCs w:val="28"/>
              </w:rPr>
              <w:br/>
              <w:t xml:space="preserve">приказа о предоставлении </w:t>
            </w:r>
            <w:r w:rsidR="006E5DC6" w:rsidRPr="0032379E">
              <w:rPr>
                <w:rFonts w:ascii="Times New Roman" w:hAnsi="Times New Roman"/>
                <w:sz w:val="28"/>
                <w:szCs w:val="28"/>
              </w:rPr>
              <w:t>гранта</w:t>
            </w:r>
          </w:p>
        </w:tc>
        <w:tc>
          <w:tcPr>
            <w:tcW w:w="2410"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 xml:space="preserve">Наименование банка </w:t>
            </w:r>
            <w:r w:rsidRPr="0032379E">
              <w:rPr>
                <w:rFonts w:ascii="Times New Roman" w:hAnsi="Times New Roman"/>
                <w:sz w:val="28"/>
                <w:szCs w:val="28"/>
              </w:rPr>
              <w:br/>
              <w:t xml:space="preserve">субъекта малого или </w:t>
            </w:r>
            <w:r w:rsidRPr="0032379E">
              <w:rPr>
                <w:rFonts w:ascii="Times New Roman" w:hAnsi="Times New Roman"/>
                <w:sz w:val="28"/>
                <w:szCs w:val="28"/>
              </w:rPr>
              <w:br/>
              <w:t xml:space="preserve">среднего      </w:t>
            </w:r>
            <w:r w:rsidRPr="0032379E">
              <w:rPr>
                <w:rFonts w:ascii="Times New Roman" w:hAnsi="Times New Roman"/>
                <w:sz w:val="28"/>
                <w:szCs w:val="28"/>
              </w:rPr>
              <w:br/>
              <w:t>предпринимательства</w:t>
            </w:r>
          </w:p>
        </w:tc>
        <w:tc>
          <w:tcPr>
            <w:tcW w:w="1134"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 xml:space="preserve">Размер  </w:t>
            </w:r>
            <w:r w:rsidRPr="0032379E">
              <w:rPr>
                <w:rFonts w:ascii="Times New Roman" w:hAnsi="Times New Roman"/>
                <w:sz w:val="28"/>
                <w:szCs w:val="28"/>
              </w:rPr>
              <w:br/>
            </w:r>
            <w:r w:rsidR="006E5DC6" w:rsidRPr="0032379E">
              <w:rPr>
                <w:rFonts w:ascii="Times New Roman" w:hAnsi="Times New Roman"/>
                <w:sz w:val="28"/>
                <w:szCs w:val="28"/>
              </w:rPr>
              <w:t>гранта,</w:t>
            </w:r>
            <w:r w:rsidRPr="0032379E">
              <w:rPr>
                <w:rFonts w:ascii="Times New Roman" w:hAnsi="Times New Roman"/>
                <w:sz w:val="28"/>
                <w:szCs w:val="28"/>
              </w:rPr>
              <w:br/>
              <w:t>рублей</w:t>
            </w:r>
          </w:p>
        </w:tc>
      </w:tr>
      <w:tr w:rsidR="009E4867" w:rsidRPr="0032379E" w:rsidTr="009E4867">
        <w:trPr>
          <w:cantSplit/>
          <w:trHeight w:val="120"/>
        </w:trPr>
        <w:tc>
          <w:tcPr>
            <w:tcW w:w="540"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2721"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r>
      <w:tr w:rsidR="009E4867" w:rsidRPr="0032379E" w:rsidTr="009E4867">
        <w:trPr>
          <w:cantSplit/>
          <w:trHeight w:val="120"/>
        </w:trPr>
        <w:tc>
          <w:tcPr>
            <w:tcW w:w="540"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2721"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r>
      <w:tr w:rsidR="009E4867" w:rsidRPr="0032379E" w:rsidTr="009E4867">
        <w:trPr>
          <w:cantSplit/>
          <w:trHeight w:val="120"/>
        </w:trPr>
        <w:tc>
          <w:tcPr>
            <w:tcW w:w="540"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2721"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r>
      <w:tr w:rsidR="009E4867" w:rsidRPr="0032379E" w:rsidTr="009E4867">
        <w:trPr>
          <w:cantSplit/>
          <w:trHeight w:val="120"/>
        </w:trPr>
        <w:tc>
          <w:tcPr>
            <w:tcW w:w="540"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2721"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r>
      <w:tr w:rsidR="009E4867" w:rsidRPr="0032379E" w:rsidTr="009E4867">
        <w:trPr>
          <w:cantSplit/>
          <w:trHeight w:val="120"/>
        </w:trPr>
        <w:tc>
          <w:tcPr>
            <w:tcW w:w="540"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2721"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9E4867" w:rsidRPr="0032379E" w:rsidRDefault="009E4867" w:rsidP="0032379E">
            <w:pPr>
              <w:autoSpaceDE w:val="0"/>
              <w:autoSpaceDN w:val="0"/>
              <w:adjustRightInd w:val="0"/>
              <w:spacing w:after="0" w:line="240" w:lineRule="auto"/>
              <w:rPr>
                <w:rFonts w:ascii="Times New Roman" w:hAnsi="Times New Roman"/>
                <w:sz w:val="28"/>
                <w:szCs w:val="28"/>
              </w:rPr>
            </w:pPr>
          </w:p>
        </w:tc>
      </w:tr>
    </w:tbl>
    <w:p w:rsidR="009E4867" w:rsidRPr="0032379E" w:rsidRDefault="009E4867" w:rsidP="0032379E">
      <w:pPr>
        <w:autoSpaceDE w:val="0"/>
        <w:autoSpaceDN w:val="0"/>
        <w:adjustRightInd w:val="0"/>
        <w:spacing w:after="0" w:line="240" w:lineRule="auto"/>
        <w:jc w:val="both"/>
        <w:rPr>
          <w:rFonts w:ascii="Times New Roman" w:hAnsi="Times New Roman"/>
          <w:sz w:val="28"/>
          <w:szCs w:val="28"/>
        </w:rPr>
      </w:pPr>
    </w:p>
    <w:p w:rsidR="009E4867" w:rsidRPr="0032379E" w:rsidRDefault="009E4867" w:rsidP="0032379E">
      <w:pPr>
        <w:autoSpaceDE w:val="0"/>
        <w:autoSpaceDN w:val="0"/>
        <w:adjustRightInd w:val="0"/>
        <w:spacing w:after="0" w:line="240" w:lineRule="auto"/>
        <w:jc w:val="both"/>
        <w:rPr>
          <w:rFonts w:ascii="Times New Roman" w:hAnsi="Times New Roman"/>
          <w:sz w:val="28"/>
          <w:szCs w:val="28"/>
        </w:rPr>
      </w:pPr>
    </w:p>
    <w:p w:rsidR="009E4867" w:rsidRPr="0032379E" w:rsidRDefault="009E4867" w:rsidP="0032379E">
      <w:pPr>
        <w:autoSpaceDE w:val="0"/>
        <w:autoSpaceDN w:val="0"/>
        <w:adjustRightInd w:val="0"/>
        <w:spacing w:after="0" w:line="240" w:lineRule="auto"/>
        <w:jc w:val="both"/>
        <w:rPr>
          <w:rFonts w:ascii="Times New Roman" w:hAnsi="Times New Roman"/>
          <w:sz w:val="28"/>
          <w:szCs w:val="28"/>
        </w:rPr>
      </w:pPr>
    </w:p>
    <w:p w:rsidR="009E4867" w:rsidRPr="0032379E" w:rsidRDefault="009E4867" w:rsidP="0032379E">
      <w:pPr>
        <w:autoSpaceDE w:val="0"/>
        <w:autoSpaceDN w:val="0"/>
        <w:adjustRightInd w:val="0"/>
        <w:spacing w:after="0" w:line="240" w:lineRule="auto"/>
        <w:rPr>
          <w:rFonts w:ascii="Times New Roman" w:hAnsi="Times New Roman"/>
          <w:sz w:val="28"/>
          <w:szCs w:val="28"/>
          <w:lang w:eastAsia="ko-KR"/>
        </w:rPr>
      </w:pPr>
      <w:r w:rsidRPr="0032379E">
        <w:rPr>
          <w:rFonts w:ascii="Times New Roman" w:hAnsi="Times New Roman"/>
          <w:sz w:val="28"/>
          <w:szCs w:val="28"/>
          <w:lang w:eastAsia="ko-KR"/>
        </w:rPr>
        <w:t>Руководитель Управления</w:t>
      </w:r>
    </w:p>
    <w:p w:rsidR="009E4867" w:rsidRPr="0032379E" w:rsidRDefault="009E4867" w:rsidP="0032379E">
      <w:pPr>
        <w:autoSpaceDE w:val="0"/>
        <w:autoSpaceDN w:val="0"/>
        <w:adjustRightInd w:val="0"/>
        <w:spacing w:after="0" w:line="240" w:lineRule="auto"/>
        <w:rPr>
          <w:rFonts w:ascii="Times New Roman" w:hAnsi="Times New Roman"/>
          <w:sz w:val="28"/>
          <w:szCs w:val="28"/>
          <w:lang w:eastAsia="ko-KR"/>
        </w:rPr>
      </w:pPr>
      <w:r w:rsidRPr="0032379E">
        <w:rPr>
          <w:rFonts w:ascii="Times New Roman" w:hAnsi="Times New Roman"/>
          <w:sz w:val="28"/>
          <w:szCs w:val="28"/>
          <w:lang w:eastAsia="ko-KR"/>
        </w:rPr>
        <w:t xml:space="preserve">экономики и имущественных </w:t>
      </w:r>
    </w:p>
    <w:p w:rsidR="009E4867" w:rsidRPr="0032379E" w:rsidRDefault="009E4867" w:rsidP="0032379E">
      <w:pPr>
        <w:autoSpaceDE w:val="0"/>
        <w:autoSpaceDN w:val="0"/>
        <w:adjustRightInd w:val="0"/>
        <w:spacing w:after="0" w:line="240" w:lineRule="auto"/>
        <w:rPr>
          <w:rFonts w:ascii="Times New Roman" w:hAnsi="Times New Roman"/>
          <w:sz w:val="28"/>
          <w:szCs w:val="28"/>
          <w:lang w:eastAsia="ko-KR"/>
        </w:rPr>
      </w:pPr>
      <w:r w:rsidRPr="0032379E">
        <w:rPr>
          <w:rFonts w:ascii="Times New Roman" w:hAnsi="Times New Roman"/>
          <w:sz w:val="28"/>
          <w:szCs w:val="28"/>
          <w:lang w:eastAsia="ko-KR"/>
        </w:rPr>
        <w:t xml:space="preserve">отношений Курагинского района                  </w:t>
      </w:r>
      <w:r w:rsidRPr="0032379E">
        <w:rPr>
          <w:rFonts w:ascii="Times New Roman" w:hAnsi="Times New Roman"/>
          <w:i/>
          <w:sz w:val="28"/>
          <w:szCs w:val="28"/>
          <w:lang w:eastAsia="ko-KR"/>
        </w:rPr>
        <w:t>подпись</w:t>
      </w:r>
      <w:r w:rsidRPr="0032379E">
        <w:rPr>
          <w:rFonts w:ascii="Times New Roman" w:hAnsi="Times New Roman"/>
          <w:sz w:val="28"/>
          <w:szCs w:val="28"/>
          <w:lang w:eastAsia="ko-KR"/>
        </w:rPr>
        <w:t xml:space="preserve">                Е.А. Серостанов </w:t>
      </w:r>
    </w:p>
    <w:p w:rsidR="009E4867" w:rsidRPr="0032379E" w:rsidRDefault="009E4867" w:rsidP="0032379E">
      <w:pPr>
        <w:tabs>
          <w:tab w:val="left" w:pos="3686"/>
        </w:tabs>
        <w:autoSpaceDE w:val="0"/>
        <w:autoSpaceDN w:val="0"/>
        <w:adjustRightInd w:val="0"/>
        <w:spacing w:after="0" w:line="240" w:lineRule="auto"/>
        <w:jc w:val="both"/>
        <w:outlineLvl w:val="1"/>
        <w:rPr>
          <w:rFonts w:ascii="Times New Roman" w:hAnsi="Times New Roman"/>
          <w:sz w:val="28"/>
          <w:szCs w:val="28"/>
        </w:rPr>
      </w:pPr>
      <w:r w:rsidRPr="0032379E">
        <w:rPr>
          <w:rFonts w:ascii="Times New Roman" w:hAnsi="Times New Roman"/>
          <w:sz w:val="28"/>
          <w:szCs w:val="28"/>
        </w:rPr>
        <w:t xml:space="preserve">                                                              </w:t>
      </w:r>
    </w:p>
    <w:p w:rsidR="009E4867" w:rsidRPr="0032379E" w:rsidRDefault="009E4867" w:rsidP="0032379E">
      <w:pPr>
        <w:tabs>
          <w:tab w:val="left" w:pos="3686"/>
        </w:tabs>
        <w:autoSpaceDE w:val="0"/>
        <w:autoSpaceDN w:val="0"/>
        <w:adjustRightInd w:val="0"/>
        <w:spacing w:after="0" w:line="240" w:lineRule="auto"/>
        <w:jc w:val="both"/>
        <w:outlineLvl w:val="1"/>
        <w:rPr>
          <w:rFonts w:ascii="Times New Roman" w:hAnsi="Times New Roman"/>
          <w:sz w:val="28"/>
          <w:szCs w:val="28"/>
        </w:rPr>
      </w:pPr>
    </w:p>
    <w:p w:rsidR="009E4867" w:rsidRPr="0032379E" w:rsidRDefault="009E4867" w:rsidP="0032379E">
      <w:pPr>
        <w:tabs>
          <w:tab w:val="left" w:pos="3686"/>
        </w:tabs>
        <w:autoSpaceDE w:val="0"/>
        <w:autoSpaceDN w:val="0"/>
        <w:adjustRightInd w:val="0"/>
        <w:spacing w:after="0" w:line="240" w:lineRule="auto"/>
        <w:jc w:val="both"/>
        <w:outlineLvl w:val="1"/>
        <w:rPr>
          <w:rFonts w:ascii="Times New Roman" w:hAnsi="Times New Roman"/>
          <w:sz w:val="28"/>
          <w:szCs w:val="28"/>
        </w:rPr>
      </w:pPr>
    </w:p>
    <w:p w:rsidR="009E4867" w:rsidRPr="0032379E" w:rsidRDefault="009E4867" w:rsidP="0032379E">
      <w:pPr>
        <w:tabs>
          <w:tab w:val="left" w:pos="3686"/>
        </w:tabs>
        <w:autoSpaceDE w:val="0"/>
        <w:autoSpaceDN w:val="0"/>
        <w:adjustRightInd w:val="0"/>
        <w:spacing w:after="0" w:line="240" w:lineRule="auto"/>
        <w:jc w:val="both"/>
        <w:outlineLvl w:val="1"/>
        <w:rPr>
          <w:rFonts w:ascii="Times New Roman" w:hAnsi="Times New Roman"/>
          <w:sz w:val="28"/>
          <w:szCs w:val="28"/>
        </w:rPr>
      </w:pPr>
    </w:p>
    <w:p w:rsidR="009E4867" w:rsidRPr="0032379E" w:rsidRDefault="009E4867" w:rsidP="0032379E">
      <w:pPr>
        <w:tabs>
          <w:tab w:val="left" w:pos="3686"/>
        </w:tabs>
        <w:autoSpaceDE w:val="0"/>
        <w:autoSpaceDN w:val="0"/>
        <w:adjustRightInd w:val="0"/>
        <w:spacing w:after="0" w:line="240" w:lineRule="auto"/>
        <w:jc w:val="both"/>
        <w:outlineLvl w:val="1"/>
        <w:rPr>
          <w:rFonts w:ascii="Times New Roman" w:hAnsi="Times New Roman"/>
          <w:sz w:val="28"/>
          <w:szCs w:val="28"/>
        </w:rPr>
      </w:pPr>
    </w:p>
    <w:p w:rsidR="009E4867" w:rsidRPr="0032379E" w:rsidRDefault="009E4867" w:rsidP="0032379E">
      <w:pPr>
        <w:tabs>
          <w:tab w:val="left" w:pos="3686"/>
        </w:tabs>
        <w:autoSpaceDE w:val="0"/>
        <w:autoSpaceDN w:val="0"/>
        <w:adjustRightInd w:val="0"/>
        <w:spacing w:after="0" w:line="240" w:lineRule="auto"/>
        <w:jc w:val="both"/>
        <w:outlineLvl w:val="1"/>
        <w:rPr>
          <w:rFonts w:ascii="Times New Roman" w:hAnsi="Times New Roman"/>
          <w:sz w:val="28"/>
          <w:szCs w:val="28"/>
        </w:rPr>
      </w:pPr>
    </w:p>
    <w:p w:rsidR="009E4867" w:rsidRPr="0032379E" w:rsidRDefault="009E4867" w:rsidP="0032379E">
      <w:pPr>
        <w:tabs>
          <w:tab w:val="left" w:pos="3686"/>
        </w:tabs>
        <w:autoSpaceDE w:val="0"/>
        <w:autoSpaceDN w:val="0"/>
        <w:adjustRightInd w:val="0"/>
        <w:spacing w:after="0" w:line="240" w:lineRule="auto"/>
        <w:jc w:val="both"/>
        <w:outlineLvl w:val="1"/>
        <w:rPr>
          <w:rFonts w:ascii="Times New Roman" w:hAnsi="Times New Roman"/>
          <w:sz w:val="28"/>
          <w:szCs w:val="28"/>
        </w:rPr>
      </w:pPr>
    </w:p>
    <w:p w:rsidR="009E4867" w:rsidRPr="0032379E" w:rsidRDefault="009E4867" w:rsidP="0032379E">
      <w:pPr>
        <w:widowControl w:val="0"/>
        <w:autoSpaceDE w:val="0"/>
        <w:autoSpaceDN w:val="0"/>
        <w:spacing w:after="0" w:line="240" w:lineRule="auto"/>
        <w:jc w:val="center"/>
        <w:rPr>
          <w:rFonts w:ascii="Times New Roman" w:hAnsi="Times New Roman"/>
          <w:sz w:val="28"/>
          <w:szCs w:val="28"/>
        </w:rPr>
      </w:pPr>
    </w:p>
    <w:p w:rsidR="00CA5916" w:rsidRPr="0032379E" w:rsidRDefault="00CA5916" w:rsidP="0032379E">
      <w:pPr>
        <w:autoSpaceDE w:val="0"/>
        <w:autoSpaceDN w:val="0"/>
        <w:adjustRightInd w:val="0"/>
        <w:spacing w:after="0" w:line="240" w:lineRule="auto"/>
        <w:ind w:left="4536"/>
        <w:outlineLvl w:val="1"/>
        <w:rPr>
          <w:rFonts w:ascii="Times New Roman" w:hAnsi="Times New Roman"/>
          <w:sz w:val="28"/>
          <w:szCs w:val="28"/>
        </w:rPr>
        <w:sectPr w:rsidR="00CA5916" w:rsidRPr="0032379E" w:rsidSect="00BB5E9C">
          <w:pgSz w:w="11906" w:h="16838"/>
          <w:pgMar w:top="709" w:right="1134" w:bottom="284" w:left="1418" w:header="709" w:footer="709" w:gutter="0"/>
          <w:pgNumType w:start="1"/>
          <w:cols w:space="708"/>
          <w:titlePg/>
          <w:docGrid w:linePitch="360"/>
        </w:sectPr>
      </w:pPr>
    </w:p>
    <w:p w:rsidR="009E4867" w:rsidRPr="0032379E" w:rsidRDefault="006E5DC6" w:rsidP="0032379E">
      <w:pPr>
        <w:autoSpaceDE w:val="0"/>
        <w:autoSpaceDN w:val="0"/>
        <w:adjustRightInd w:val="0"/>
        <w:spacing w:after="0" w:line="240" w:lineRule="auto"/>
        <w:ind w:left="4536"/>
        <w:outlineLvl w:val="1"/>
        <w:rPr>
          <w:rFonts w:ascii="Times New Roman" w:hAnsi="Times New Roman"/>
          <w:sz w:val="28"/>
          <w:szCs w:val="28"/>
        </w:rPr>
      </w:pPr>
      <w:r w:rsidRPr="0032379E">
        <w:rPr>
          <w:rFonts w:ascii="Times New Roman" w:hAnsi="Times New Roman"/>
          <w:sz w:val="28"/>
          <w:szCs w:val="28"/>
        </w:rPr>
        <w:t xml:space="preserve">                                                                     </w:t>
      </w:r>
      <w:r w:rsidR="009E4867" w:rsidRPr="0032379E">
        <w:rPr>
          <w:rFonts w:ascii="Times New Roman" w:hAnsi="Times New Roman"/>
          <w:sz w:val="28"/>
          <w:szCs w:val="28"/>
        </w:rPr>
        <w:t xml:space="preserve">Приложение № </w:t>
      </w:r>
      <w:r w:rsidR="00D24520" w:rsidRPr="0032379E">
        <w:rPr>
          <w:rFonts w:ascii="Times New Roman" w:hAnsi="Times New Roman"/>
          <w:sz w:val="28"/>
          <w:szCs w:val="28"/>
        </w:rPr>
        <w:t>7</w:t>
      </w:r>
    </w:p>
    <w:p w:rsidR="006E5DC6" w:rsidRPr="0032379E" w:rsidRDefault="006E5DC6" w:rsidP="0032379E">
      <w:pPr>
        <w:autoSpaceDE w:val="0"/>
        <w:autoSpaceDN w:val="0"/>
        <w:adjustRightInd w:val="0"/>
        <w:spacing w:after="0" w:line="240" w:lineRule="auto"/>
        <w:ind w:left="4536"/>
        <w:jc w:val="both"/>
        <w:rPr>
          <w:rFonts w:ascii="Times New Roman" w:hAnsi="Times New Roman"/>
          <w:sz w:val="28"/>
          <w:szCs w:val="28"/>
        </w:rPr>
      </w:pPr>
      <w:r w:rsidRPr="0032379E">
        <w:rPr>
          <w:rFonts w:ascii="Times New Roman" w:hAnsi="Times New Roman"/>
          <w:sz w:val="28"/>
          <w:szCs w:val="28"/>
        </w:rPr>
        <w:t xml:space="preserve">                                                                      </w:t>
      </w:r>
      <w:r w:rsidR="00C24442" w:rsidRPr="0032379E">
        <w:rPr>
          <w:rFonts w:ascii="Times New Roman" w:hAnsi="Times New Roman"/>
          <w:sz w:val="28"/>
          <w:szCs w:val="28"/>
        </w:rPr>
        <w:t xml:space="preserve">к Порядку предоставления грантов в форме </w:t>
      </w:r>
      <w:r w:rsidRPr="0032379E">
        <w:rPr>
          <w:rFonts w:ascii="Times New Roman" w:hAnsi="Times New Roman"/>
          <w:sz w:val="28"/>
          <w:szCs w:val="28"/>
        </w:rPr>
        <w:t xml:space="preserve">     </w:t>
      </w:r>
    </w:p>
    <w:p w:rsidR="006E5DC6" w:rsidRPr="0032379E" w:rsidRDefault="006E5DC6" w:rsidP="0032379E">
      <w:pPr>
        <w:autoSpaceDE w:val="0"/>
        <w:autoSpaceDN w:val="0"/>
        <w:adjustRightInd w:val="0"/>
        <w:spacing w:after="0" w:line="240" w:lineRule="auto"/>
        <w:ind w:left="4536"/>
        <w:jc w:val="both"/>
        <w:rPr>
          <w:rFonts w:ascii="Times New Roman" w:hAnsi="Times New Roman"/>
          <w:sz w:val="28"/>
          <w:szCs w:val="28"/>
        </w:rPr>
      </w:pPr>
      <w:r w:rsidRPr="0032379E">
        <w:rPr>
          <w:rFonts w:ascii="Times New Roman" w:hAnsi="Times New Roman"/>
          <w:sz w:val="28"/>
          <w:szCs w:val="28"/>
        </w:rPr>
        <w:t xml:space="preserve">                                                                      </w:t>
      </w:r>
      <w:r w:rsidR="00C24442" w:rsidRPr="0032379E">
        <w:rPr>
          <w:rFonts w:ascii="Times New Roman" w:hAnsi="Times New Roman"/>
          <w:sz w:val="28"/>
          <w:szCs w:val="28"/>
        </w:rPr>
        <w:t xml:space="preserve">субсидий субъектам малого и среднего </w:t>
      </w:r>
      <w:r w:rsidRPr="0032379E">
        <w:rPr>
          <w:rFonts w:ascii="Times New Roman" w:hAnsi="Times New Roman"/>
          <w:sz w:val="28"/>
          <w:szCs w:val="28"/>
        </w:rPr>
        <w:t xml:space="preserve"> </w:t>
      </w:r>
    </w:p>
    <w:p w:rsidR="006E5DC6" w:rsidRPr="0032379E" w:rsidRDefault="006E5DC6" w:rsidP="0032379E">
      <w:pPr>
        <w:autoSpaceDE w:val="0"/>
        <w:autoSpaceDN w:val="0"/>
        <w:adjustRightInd w:val="0"/>
        <w:spacing w:after="0" w:line="240" w:lineRule="auto"/>
        <w:ind w:left="4536"/>
        <w:jc w:val="both"/>
        <w:rPr>
          <w:rFonts w:ascii="Times New Roman" w:hAnsi="Times New Roman"/>
          <w:sz w:val="28"/>
          <w:szCs w:val="28"/>
        </w:rPr>
      </w:pPr>
      <w:r w:rsidRPr="0032379E">
        <w:rPr>
          <w:rFonts w:ascii="Times New Roman" w:hAnsi="Times New Roman"/>
          <w:sz w:val="28"/>
          <w:szCs w:val="28"/>
        </w:rPr>
        <w:t xml:space="preserve">                                                                      </w:t>
      </w:r>
      <w:r w:rsidR="00C24442" w:rsidRPr="0032379E">
        <w:rPr>
          <w:rFonts w:ascii="Times New Roman" w:hAnsi="Times New Roman"/>
          <w:sz w:val="28"/>
          <w:szCs w:val="28"/>
        </w:rPr>
        <w:t xml:space="preserve">предпринимательства на начало ведения </w:t>
      </w:r>
    </w:p>
    <w:p w:rsidR="00C24442" w:rsidRPr="0032379E" w:rsidRDefault="006E5DC6" w:rsidP="0032379E">
      <w:pPr>
        <w:autoSpaceDE w:val="0"/>
        <w:autoSpaceDN w:val="0"/>
        <w:adjustRightInd w:val="0"/>
        <w:spacing w:after="0" w:line="240" w:lineRule="auto"/>
        <w:ind w:left="4536"/>
        <w:jc w:val="both"/>
        <w:rPr>
          <w:rFonts w:ascii="Times New Roman" w:hAnsi="Times New Roman"/>
          <w:sz w:val="28"/>
          <w:szCs w:val="28"/>
        </w:rPr>
      </w:pPr>
      <w:r w:rsidRPr="0032379E">
        <w:rPr>
          <w:rFonts w:ascii="Times New Roman" w:hAnsi="Times New Roman"/>
          <w:sz w:val="28"/>
          <w:szCs w:val="28"/>
        </w:rPr>
        <w:t xml:space="preserve">                                                                      </w:t>
      </w:r>
      <w:r w:rsidR="00C24442" w:rsidRPr="0032379E">
        <w:rPr>
          <w:rFonts w:ascii="Times New Roman" w:hAnsi="Times New Roman"/>
          <w:sz w:val="28"/>
          <w:szCs w:val="28"/>
        </w:rPr>
        <w:t>предпринимательской деятельности</w:t>
      </w:r>
    </w:p>
    <w:p w:rsidR="003A2E83" w:rsidRPr="0032379E" w:rsidRDefault="003A2E83" w:rsidP="0032379E">
      <w:pPr>
        <w:spacing w:after="0" w:line="240" w:lineRule="auto"/>
        <w:ind w:left="142"/>
        <w:jc w:val="center"/>
        <w:rPr>
          <w:rFonts w:ascii="Times New Roman" w:eastAsia="Calibri" w:hAnsi="Times New Roman"/>
          <w:sz w:val="28"/>
          <w:szCs w:val="28"/>
          <w:lang w:eastAsia="en-US"/>
        </w:rPr>
      </w:pPr>
      <w:r w:rsidRPr="0032379E">
        <w:rPr>
          <w:rFonts w:ascii="Times New Roman" w:eastAsia="Calibri" w:hAnsi="Times New Roman"/>
          <w:sz w:val="28"/>
          <w:szCs w:val="28"/>
          <w:lang w:eastAsia="en-US"/>
        </w:rPr>
        <w:t>Отчет  ___________________________________________</w:t>
      </w:r>
    </w:p>
    <w:p w:rsidR="003A2E83" w:rsidRPr="0032379E" w:rsidRDefault="003A2E83" w:rsidP="0032379E">
      <w:pPr>
        <w:spacing w:after="0" w:line="240" w:lineRule="auto"/>
        <w:ind w:left="142"/>
        <w:jc w:val="center"/>
        <w:rPr>
          <w:rFonts w:ascii="Times New Roman" w:eastAsia="Calibri" w:hAnsi="Times New Roman"/>
          <w:sz w:val="20"/>
          <w:szCs w:val="20"/>
          <w:lang w:eastAsia="en-US"/>
        </w:rPr>
      </w:pPr>
      <w:r w:rsidRPr="0032379E">
        <w:rPr>
          <w:rFonts w:ascii="Times New Roman" w:eastAsia="Calibri" w:hAnsi="Times New Roman"/>
          <w:sz w:val="20"/>
          <w:szCs w:val="20"/>
          <w:lang w:eastAsia="en-US"/>
        </w:rPr>
        <w:t>(наименование получателя гранта)</w:t>
      </w:r>
    </w:p>
    <w:p w:rsidR="003A2E83" w:rsidRPr="0032379E" w:rsidRDefault="003A2E83" w:rsidP="0032379E">
      <w:pPr>
        <w:spacing w:after="0" w:line="240" w:lineRule="auto"/>
        <w:jc w:val="center"/>
        <w:rPr>
          <w:rFonts w:ascii="Times New Roman" w:eastAsia="Calibri" w:hAnsi="Times New Roman"/>
          <w:sz w:val="28"/>
          <w:szCs w:val="28"/>
          <w:lang w:eastAsia="en-US"/>
        </w:rPr>
      </w:pPr>
      <w:r w:rsidRPr="0032379E">
        <w:rPr>
          <w:rFonts w:ascii="Times New Roman" w:eastAsia="Calibri" w:hAnsi="Times New Roman"/>
          <w:sz w:val="28"/>
          <w:szCs w:val="28"/>
          <w:lang w:eastAsia="en-US"/>
        </w:rPr>
        <w:t xml:space="preserve">о затратах, источником финансового обеспечения которых является грант </w:t>
      </w:r>
    </w:p>
    <w:tbl>
      <w:tblPr>
        <w:tblpPr w:leftFromText="180" w:rightFromText="180" w:vertAnchor="text" w:tblpX="482" w:tblpY="1"/>
        <w:tblOverlap w:val="neve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75"/>
        <w:gridCol w:w="920"/>
        <w:gridCol w:w="991"/>
        <w:gridCol w:w="1288"/>
        <w:gridCol w:w="1647"/>
        <w:gridCol w:w="1560"/>
      </w:tblGrid>
      <w:tr w:rsidR="003A2E83" w:rsidRPr="0032379E" w:rsidTr="00D24520">
        <w:trPr>
          <w:trHeight w:val="1265"/>
          <w:tblHeader/>
        </w:trPr>
        <w:tc>
          <w:tcPr>
            <w:tcW w:w="2930" w:type="pct"/>
            <w:shd w:val="clear" w:color="auto" w:fill="auto"/>
            <w:noWrap/>
            <w:vAlign w:val="center"/>
          </w:tcPr>
          <w:p w:rsidR="003A2E83" w:rsidRPr="0032379E" w:rsidRDefault="003A2E83" w:rsidP="0032379E">
            <w:pPr>
              <w:spacing w:after="0" w:line="240" w:lineRule="auto"/>
              <w:jc w:val="center"/>
              <w:rPr>
                <w:rFonts w:ascii="Times New Roman" w:eastAsia="Calibri" w:hAnsi="Times New Roman"/>
                <w:sz w:val="24"/>
                <w:szCs w:val="24"/>
                <w:lang w:eastAsia="en-US"/>
              </w:rPr>
            </w:pPr>
            <w:r w:rsidRPr="0032379E">
              <w:rPr>
                <w:rFonts w:ascii="Times New Roman" w:eastAsia="Calibri" w:hAnsi="Times New Roman"/>
                <w:sz w:val="24"/>
                <w:szCs w:val="24"/>
                <w:lang w:eastAsia="en-US"/>
              </w:rPr>
              <w:t>Наименование затрат</w:t>
            </w:r>
          </w:p>
        </w:tc>
        <w:tc>
          <w:tcPr>
            <w:tcW w:w="297" w:type="pct"/>
            <w:shd w:val="clear" w:color="auto" w:fill="auto"/>
            <w:noWrap/>
            <w:vAlign w:val="center"/>
          </w:tcPr>
          <w:p w:rsidR="003A2E83" w:rsidRPr="0032379E" w:rsidRDefault="003A2E83" w:rsidP="0032379E">
            <w:pPr>
              <w:spacing w:after="0" w:line="240" w:lineRule="auto"/>
              <w:jc w:val="center"/>
              <w:rPr>
                <w:rFonts w:ascii="Times New Roman" w:eastAsia="Calibri" w:hAnsi="Times New Roman"/>
                <w:sz w:val="24"/>
                <w:szCs w:val="24"/>
                <w:lang w:eastAsia="en-US"/>
              </w:rPr>
            </w:pPr>
            <w:r w:rsidRPr="0032379E">
              <w:rPr>
                <w:rFonts w:ascii="Times New Roman" w:eastAsia="Calibri" w:hAnsi="Times New Roman"/>
                <w:sz w:val="24"/>
                <w:szCs w:val="24"/>
                <w:lang w:eastAsia="en-US"/>
              </w:rPr>
              <w:t>Всего, руб.</w:t>
            </w:r>
          </w:p>
        </w:tc>
        <w:tc>
          <w:tcPr>
            <w:tcW w:w="320" w:type="pct"/>
            <w:shd w:val="clear" w:color="auto" w:fill="auto"/>
            <w:noWrap/>
            <w:vAlign w:val="center"/>
          </w:tcPr>
          <w:p w:rsidR="003A2E83" w:rsidRPr="0032379E" w:rsidRDefault="003A2E83" w:rsidP="0032379E">
            <w:pPr>
              <w:spacing w:after="0" w:line="240" w:lineRule="auto"/>
              <w:jc w:val="center"/>
              <w:rPr>
                <w:rFonts w:ascii="Times New Roman" w:eastAsia="Calibri" w:hAnsi="Times New Roman"/>
                <w:sz w:val="24"/>
                <w:szCs w:val="24"/>
                <w:lang w:eastAsia="en-US"/>
              </w:rPr>
            </w:pPr>
            <w:r w:rsidRPr="0032379E">
              <w:rPr>
                <w:rFonts w:ascii="Times New Roman" w:eastAsia="Calibri" w:hAnsi="Times New Roman"/>
                <w:sz w:val="24"/>
                <w:szCs w:val="24"/>
                <w:lang w:eastAsia="en-US"/>
              </w:rPr>
              <w:t>За счет средств гранта, руб.</w:t>
            </w:r>
          </w:p>
        </w:tc>
        <w:tc>
          <w:tcPr>
            <w:tcW w:w="416" w:type="pct"/>
            <w:shd w:val="clear" w:color="auto" w:fill="auto"/>
            <w:noWrap/>
            <w:vAlign w:val="center"/>
          </w:tcPr>
          <w:p w:rsidR="003A2E83" w:rsidRPr="0032379E" w:rsidRDefault="003A2E83" w:rsidP="0032379E">
            <w:pPr>
              <w:spacing w:after="0" w:line="240" w:lineRule="auto"/>
              <w:jc w:val="center"/>
              <w:rPr>
                <w:rFonts w:ascii="Times New Roman" w:eastAsia="Calibri" w:hAnsi="Times New Roman"/>
                <w:sz w:val="24"/>
                <w:szCs w:val="24"/>
                <w:lang w:eastAsia="en-US"/>
              </w:rPr>
            </w:pPr>
            <w:r w:rsidRPr="0032379E">
              <w:rPr>
                <w:rFonts w:ascii="Times New Roman" w:eastAsia="Calibri" w:hAnsi="Times New Roman"/>
                <w:sz w:val="24"/>
                <w:szCs w:val="24"/>
                <w:lang w:eastAsia="en-US"/>
              </w:rPr>
              <w:t>Софинаси-рование, руб.</w:t>
            </w:r>
          </w:p>
        </w:tc>
        <w:tc>
          <w:tcPr>
            <w:tcW w:w="532" w:type="pct"/>
          </w:tcPr>
          <w:p w:rsidR="003A2E83" w:rsidRPr="0032379E" w:rsidRDefault="003A2E83" w:rsidP="0032379E">
            <w:pPr>
              <w:autoSpaceDE w:val="0"/>
              <w:autoSpaceDN w:val="0"/>
              <w:adjustRightInd w:val="0"/>
              <w:spacing w:after="160" w:line="259" w:lineRule="auto"/>
              <w:jc w:val="center"/>
              <w:rPr>
                <w:rFonts w:ascii="Times New Roman" w:eastAsia="Calibri" w:hAnsi="Times New Roman"/>
                <w:sz w:val="24"/>
                <w:szCs w:val="24"/>
                <w:lang w:eastAsia="en-US"/>
              </w:rPr>
            </w:pPr>
            <w:r w:rsidRPr="0032379E">
              <w:rPr>
                <w:rFonts w:ascii="Times New Roman" w:eastAsia="Calibri" w:hAnsi="Times New Roman"/>
                <w:sz w:val="24"/>
                <w:szCs w:val="24"/>
                <w:lang w:eastAsia="en-US"/>
              </w:rPr>
              <w:t>Наименование поставщика товаров, работ, услуг*</w:t>
            </w:r>
          </w:p>
        </w:tc>
        <w:tc>
          <w:tcPr>
            <w:tcW w:w="504" w:type="pct"/>
          </w:tcPr>
          <w:p w:rsidR="003A2E83" w:rsidRPr="0032379E" w:rsidRDefault="003A2E83" w:rsidP="0032379E">
            <w:pPr>
              <w:autoSpaceDE w:val="0"/>
              <w:autoSpaceDN w:val="0"/>
              <w:adjustRightInd w:val="0"/>
              <w:spacing w:after="160" w:line="259" w:lineRule="auto"/>
              <w:jc w:val="center"/>
              <w:rPr>
                <w:rFonts w:ascii="Times New Roman" w:eastAsia="Calibri" w:hAnsi="Times New Roman"/>
                <w:sz w:val="24"/>
                <w:szCs w:val="24"/>
                <w:lang w:eastAsia="en-US"/>
              </w:rPr>
            </w:pPr>
            <w:r w:rsidRPr="0032379E">
              <w:rPr>
                <w:rFonts w:ascii="Times New Roman" w:eastAsia="Calibri" w:hAnsi="Times New Roman"/>
                <w:sz w:val="24"/>
                <w:szCs w:val="24"/>
                <w:lang w:eastAsia="en-US"/>
              </w:rPr>
              <w:t xml:space="preserve">Наименование документа </w:t>
            </w:r>
            <w:r w:rsidRPr="0032379E">
              <w:rPr>
                <w:rFonts w:ascii="Times New Roman" w:eastAsia="Calibri" w:hAnsi="Times New Roman"/>
                <w:sz w:val="24"/>
                <w:szCs w:val="24"/>
                <w:lang w:eastAsia="en-US"/>
              </w:rPr>
              <w:br/>
              <w:t>(№, дата)*</w:t>
            </w:r>
          </w:p>
        </w:tc>
      </w:tr>
      <w:tr w:rsidR="003A2E83" w:rsidRPr="0032379E" w:rsidTr="00D24520">
        <w:trPr>
          <w:trHeight w:val="255"/>
        </w:trPr>
        <w:tc>
          <w:tcPr>
            <w:tcW w:w="2930" w:type="pct"/>
            <w:shd w:val="clear" w:color="auto" w:fill="auto"/>
            <w:noWrap/>
            <w:vAlign w:val="center"/>
          </w:tcPr>
          <w:p w:rsidR="003A2E83" w:rsidRPr="0032379E" w:rsidRDefault="003A2E83"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 xml:space="preserve">1.  </w:t>
            </w:r>
            <w:r w:rsidR="00D24520" w:rsidRPr="0032379E">
              <w:rPr>
                <w:rFonts w:ascii="Times New Roman" w:eastAsia="Calibri" w:hAnsi="Times New Roman"/>
                <w:sz w:val="24"/>
                <w:szCs w:val="24"/>
                <w:lang w:eastAsia="en-US"/>
              </w:rPr>
              <w:t>А</w:t>
            </w:r>
            <w:r w:rsidRPr="0032379E">
              <w:rPr>
                <w:rFonts w:ascii="Times New Roman" w:eastAsia="Calibri" w:hAnsi="Times New Roman"/>
                <w:sz w:val="24"/>
                <w:szCs w:val="24"/>
                <w:lang w:eastAsia="en-US"/>
              </w:rPr>
              <w:t xml:space="preserve">ренда нежилого помещения </w:t>
            </w:r>
          </w:p>
        </w:tc>
        <w:tc>
          <w:tcPr>
            <w:tcW w:w="297" w:type="pct"/>
            <w:shd w:val="clear" w:color="auto" w:fill="auto"/>
            <w:noWrap/>
            <w:vAlign w:val="bottom"/>
          </w:tcPr>
          <w:p w:rsidR="003A2E83" w:rsidRPr="0032379E" w:rsidRDefault="003A2E83" w:rsidP="0032379E">
            <w:pPr>
              <w:spacing w:after="0" w:line="240" w:lineRule="auto"/>
              <w:rPr>
                <w:rFonts w:ascii="Times New Roman" w:eastAsia="Calibri" w:hAnsi="Times New Roman"/>
                <w:sz w:val="20"/>
                <w:szCs w:val="20"/>
                <w:lang w:eastAsia="en-US"/>
              </w:rPr>
            </w:pPr>
          </w:p>
        </w:tc>
        <w:tc>
          <w:tcPr>
            <w:tcW w:w="320" w:type="pct"/>
            <w:shd w:val="clear" w:color="auto" w:fill="auto"/>
            <w:noWrap/>
            <w:vAlign w:val="bottom"/>
          </w:tcPr>
          <w:p w:rsidR="003A2E83" w:rsidRPr="0032379E" w:rsidRDefault="003A2E83" w:rsidP="0032379E">
            <w:pPr>
              <w:spacing w:after="0" w:line="240" w:lineRule="auto"/>
              <w:rPr>
                <w:rFonts w:ascii="Times New Roman" w:eastAsia="Calibri" w:hAnsi="Times New Roman"/>
                <w:sz w:val="20"/>
                <w:szCs w:val="20"/>
                <w:lang w:eastAsia="en-US"/>
              </w:rPr>
            </w:pPr>
          </w:p>
        </w:tc>
        <w:tc>
          <w:tcPr>
            <w:tcW w:w="416" w:type="pct"/>
            <w:shd w:val="clear" w:color="auto" w:fill="auto"/>
            <w:noWrap/>
            <w:vAlign w:val="bottom"/>
          </w:tcPr>
          <w:p w:rsidR="003A2E83" w:rsidRPr="0032379E" w:rsidRDefault="003A2E83" w:rsidP="0032379E">
            <w:pPr>
              <w:spacing w:after="0" w:line="240" w:lineRule="auto"/>
              <w:rPr>
                <w:rFonts w:ascii="Times New Roman" w:eastAsia="Calibri" w:hAnsi="Times New Roman"/>
                <w:sz w:val="20"/>
                <w:szCs w:val="20"/>
                <w:lang w:eastAsia="en-US"/>
              </w:rPr>
            </w:pPr>
          </w:p>
        </w:tc>
        <w:tc>
          <w:tcPr>
            <w:tcW w:w="532" w:type="pct"/>
          </w:tcPr>
          <w:p w:rsidR="003A2E83" w:rsidRPr="0032379E" w:rsidRDefault="003A2E83" w:rsidP="0032379E">
            <w:pPr>
              <w:spacing w:after="0" w:line="240" w:lineRule="auto"/>
              <w:rPr>
                <w:rFonts w:ascii="Times New Roman" w:eastAsia="Calibri" w:hAnsi="Times New Roman"/>
                <w:sz w:val="20"/>
                <w:szCs w:val="20"/>
                <w:lang w:eastAsia="en-US"/>
              </w:rPr>
            </w:pPr>
          </w:p>
        </w:tc>
        <w:tc>
          <w:tcPr>
            <w:tcW w:w="504" w:type="pct"/>
          </w:tcPr>
          <w:p w:rsidR="003A2E83" w:rsidRPr="0032379E" w:rsidRDefault="003A2E83" w:rsidP="0032379E">
            <w:pPr>
              <w:spacing w:after="0" w:line="240" w:lineRule="auto"/>
              <w:rPr>
                <w:rFonts w:ascii="Times New Roman" w:eastAsia="Calibri" w:hAnsi="Times New Roman"/>
                <w:sz w:val="20"/>
                <w:szCs w:val="20"/>
                <w:lang w:eastAsia="en-US"/>
              </w:rPr>
            </w:pPr>
          </w:p>
        </w:tc>
      </w:tr>
      <w:tr w:rsidR="003A2E83" w:rsidRPr="0032379E" w:rsidTr="00D24520">
        <w:trPr>
          <w:trHeight w:val="637"/>
        </w:trPr>
        <w:tc>
          <w:tcPr>
            <w:tcW w:w="2930" w:type="pct"/>
            <w:shd w:val="clear" w:color="auto" w:fill="auto"/>
            <w:noWrap/>
            <w:vAlign w:val="center"/>
            <w:hideMark/>
          </w:tcPr>
          <w:p w:rsidR="003A2E83" w:rsidRPr="0032379E" w:rsidRDefault="003A2E83"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 xml:space="preserve">2.  </w:t>
            </w:r>
            <w:r w:rsidR="00D24520" w:rsidRPr="0032379E">
              <w:rPr>
                <w:rFonts w:ascii="Times New Roman" w:eastAsia="Calibri" w:hAnsi="Times New Roman"/>
                <w:sz w:val="24"/>
                <w:szCs w:val="24"/>
                <w:lang w:eastAsia="en-US"/>
              </w:rPr>
              <w:t>Р</w:t>
            </w:r>
            <w:r w:rsidRPr="0032379E">
              <w:rPr>
                <w:rFonts w:ascii="Times New Roman" w:eastAsia="Calibri" w:hAnsi="Times New Roman"/>
                <w:sz w:val="24"/>
                <w:szCs w:val="24"/>
                <w:lang w:eastAsia="en-US"/>
              </w:rPr>
              <w:t>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297" w:type="pct"/>
            <w:shd w:val="clear" w:color="auto" w:fill="auto"/>
            <w:noWrap/>
            <w:vAlign w:val="bottom"/>
            <w:hideMark/>
          </w:tcPr>
          <w:p w:rsidR="003A2E83" w:rsidRPr="0032379E" w:rsidRDefault="003A2E83" w:rsidP="0032379E">
            <w:pPr>
              <w:spacing w:after="0" w:line="240" w:lineRule="auto"/>
              <w:rPr>
                <w:rFonts w:ascii="Times New Roman" w:eastAsia="Calibri" w:hAnsi="Times New Roman"/>
                <w:sz w:val="20"/>
                <w:szCs w:val="20"/>
                <w:lang w:eastAsia="en-US"/>
              </w:rPr>
            </w:pPr>
          </w:p>
        </w:tc>
        <w:tc>
          <w:tcPr>
            <w:tcW w:w="320" w:type="pct"/>
            <w:shd w:val="clear" w:color="auto" w:fill="auto"/>
            <w:noWrap/>
            <w:vAlign w:val="bottom"/>
            <w:hideMark/>
          </w:tcPr>
          <w:p w:rsidR="003A2E83" w:rsidRPr="0032379E" w:rsidRDefault="003A2E83" w:rsidP="0032379E">
            <w:pPr>
              <w:spacing w:after="0" w:line="240" w:lineRule="auto"/>
              <w:rPr>
                <w:rFonts w:ascii="Times New Roman" w:eastAsia="Calibri" w:hAnsi="Times New Roman"/>
                <w:sz w:val="20"/>
                <w:szCs w:val="20"/>
                <w:lang w:eastAsia="en-US"/>
              </w:rPr>
            </w:pPr>
          </w:p>
        </w:tc>
        <w:tc>
          <w:tcPr>
            <w:tcW w:w="416" w:type="pct"/>
            <w:shd w:val="clear" w:color="auto" w:fill="auto"/>
            <w:noWrap/>
            <w:vAlign w:val="bottom"/>
            <w:hideMark/>
          </w:tcPr>
          <w:p w:rsidR="003A2E83" w:rsidRPr="0032379E" w:rsidRDefault="003A2E83" w:rsidP="0032379E">
            <w:pPr>
              <w:spacing w:after="0" w:line="240" w:lineRule="auto"/>
              <w:rPr>
                <w:rFonts w:ascii="Times New Roman" w:eastAsia="Calibri" w:hAnsi="Times New Roman"/>
                <w:sz w:val="20"/>
                <w:szCs w:val="20"/>
                <w:lang w:eastAsia="en-US"/>
              </w:rPr>
            </w:pPr>
          </w:p>
        </w:tc>
        <w:tc>
          <w:tcPr>
            <w:tcW w:w="532" w:type="pct"/>
          </w:tcPr>
          <w:p w:rsidR="003A2E83" w:rsidRPr="0032379E" w:rsidRDefault="003A2E83" w:rsidP="0032379E">
            <w:pPr>
              <w:spacing w:after="0" w:line="240" w:lineRule="auto"/>
              <w:rPr>
                <w:rFonts w:ascii="Times New Roman" w:eastAsia="Calibri" w:hAnsi="Times New Roman"/>
                <w:sz w:val="20"/>
                <w:szCs w:val="20"/>
                <w:lang w:eastAsia="en-US"/>
              </w:rPr>
            </w:pPr>
          </w:p>
        </w:tc>
        <w:tc>
          <w:tcPr>
            <w:tcW w:w="504" w:type="pct"/>
          </w:tcPr>
          <w:p w:rsidR="003A2E83" w:rsidRPr="0032379E" w:rsidRDefault="003A2E83" w:rsidP="0032379E">
            <w:pPr>
              <w:spacing w:after="0" w:line="240" w:lineRule="auto"/>
              <w:rPr>
                <w:rFonts w:ascii="Times New Roman" w:eastAsia="Calibri" w:hAnsi="Times New Roman"/>
                <w:sz w:val="20"/>
                <w:szCs w:val="20"/>
                <w:lang w:eastAsia="en-US"/>
              </w:rPr>
            </w:pPr>
          </w:p>
        </w:tc>
      </w:tr>
      <w:tr w:rsidR="003A2E83" w:rsidRPr="0032379E" w:rsidTr="00D24520">
        <w:trPr>
          <w:trHeight w:val="510"/>
        </w:trPr>
        <w:tc>
          <w:tcPr>
            <w:tcW w:w="2930" w:type="pct"/>
            <w:shd w:val="clear" w:color="auto" w:fill="auto"/>
            <w:noWrap/>
            <w:vAlign w:val="center"/>
            <w:hideMark/>
          </w:tcPr>
          <w:p w:rsidR="003A2E83" w:rsidRPr="0032379E" w:rsidRDefault="003A2E83"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3. </w:t>
            </w:r>
            <w:r w:rsidRPr="0032379E">
              <w:rPr>
                <w:sz w:val="24"/>
                <w:szCs w:val="24"/>
              </w:rPr>
              <w:t xml:space="preserve"> </w:t>
            </w:r>
            <w:r w:rsidR="00D24520" w:rsidRPr="0032379E">
              <w:rPr>
                <w:rFonts w:ascii="Times New Roman" w:eastAsia="Calibri" w:hAnsi="Times New Roman"/>
                <w:sz w:val="24"/>
                <w:szCs w:val="24"/>
                <w:lang w:eastAsia="en-US"/>
              </w:rPr>
              <w:t>П</w:t>
            </w:r>
            <w:r w:rsidRPr="0032379E">
              <w:rPr>
                <w:rFonts w:ascii="Times New Roman" w:eastAsia="Calibri" w:hAnsi="Times New Roman"/>
                <w:sz w:val="24"/>
                <w:szCs w:val="24"/>
                <w:lang w:eastAsia="en-US"/>
              </w:rPr>
              <w:t>риобретение оргтехники, оборудования, мебели, программного обеспечения, используемых для осуществления предпринимательской деятельности</w:t>
            </w:r>
          </w:p>
        </w:tc>
        <w:tc>
          <w:tcPr>
            <w:tcW w:w="297" w:type="pct"/>
            <w:shd w:val="clear" w:color="auto" w:fill="auto"/>
            <w:noWrap/>
            <w:vAlign w:val="bottom"/>
            <w:hideMark/>
          </w:tcPr>
          <w:p w:rsidR="003A2E83" w:rsidRPr="0032379E" w:rsidRDefault="003A2E83" w:rsidP="0032379E">
            <w:pPr>
              <w:spacing w:after="0" w:line="240" w:lineRule="auto"/>
              <w:rPr>
                <w:rFonts w:ascii="Times New Roman" w:eastAsia="Calibri" w:hAnsi="Times New Roman"/>
                <w:sz w:val="20"/>
                <w:szCs w:val="20"/>
                <w:lang w:eastAsia="en-US"/>
              </w:rPr>
            </w:pPr>
          </w:p>
        </w:tc>
        <w:tc>
          <w:tcPr>
            <w:tcW w:w="320" w:type="pct"/>
            <w:shd w:val="clear" w:color="auto" w:fill="auto"/>
            <w:noWrap/>
            <w:vAlign w:val="bottom"/>
            <w:hideMark/>
          </w:tcPr>
          <w:p w:rsidR="003A2E83" w:rsidRPr="0032379E" w:rsidRDefault="003A2E83" w:rsidP="0032379E">
            <w:pPr>
              <w:spacing w:after="0" w:line="240" w:lineRule="auto"/>
              <w:rPr>
                <w:rFonts w:ascii="Times New Roman" w:eastAsia="Calibri" w:hAnsi="Times New Roman"/>
                <w:sz w:val="20"/>
                <w:szCs w:val="20"/>
                <w:lang w:eastAsia="en-US"/>
              </w:rPr>
            </w:pPr>
          </w:p>
        </w:tc>
        <w:tc>
          <w:tcPr>
            <w:tcW w:w="416" w:type="pct"/>
            <w:shd w:val="clear" w:color="auto" w:fill="auto"/>
            <w:noWrap/>
            <w:vAlign w:val="bottom"/>
            <w:hideMark/>
          </w:tcPr>
          <w:p w:rsidR="003A2E83" w:rsidRPr="0032379E" w:rsidRDefault="003A2E83" w:rsidP="0032379E">
            <w:pPr>
              <w:spacing w:after="0" w:line="240" w:lineRule="auto"/>
              <w:rPr>
                <w:rFonts w:ascii="Times New Roman" w:eastAsia="Calibri" w:hAnsi="Times New Roman"/>
                <w:sz w:val="20"/>
                <w:szCs w:val="20"/>
                <w:lang w:eastAsia="en-US"/>
              </w:rPr>
            </w:pPr>
          </w:p>
        </w:tc>
        <w:tc>
          <w:tcPr>
            <w:tcW w:w="532" w:type="pct"/>
          </w:tcPr>
          <w:p w:rsidR="003A2E83" w:rsidRPr="0032379E" w:rsidRDefault="003A2E83" w:rsidP="0032379E">
            <w:pPr>
              <w:spacing w:after="0" w:line="240" w:lineRule="auto"/>
              <w:rPr>
                <w:rFonts w:ascii="Times New Roman" w:eastAsia="Calibri" w:hAnsi="Times New Roman"/>
                <w:sz w:val="20"/>
                <w:szCs w:val="20"/>
                <w:lang w:eastAsia="en-US"/>
              </w:rPr>
            </w:pPr>
          </w:p>
        </w:tc>
        <w:tc>
          <w:tcPr>
            <w:tcW w:w="504" w:type="pct"/>
          </w:tcPr>
          <w:p w:rsidR="003A2E83" w:rsidRPr="0032379E" w:rsidRDefault="003A2E83" w:rsidP="0032379E">
            <w:pPr>
              <w:spacing w:after="0" w:line="240" w:lineRule="auto"/>
              <w:rPr>
                <w:rFonts w:ascii="Times New Roman" w:eastAsia="Calibri" w:hAnsi="Times New Roman"/>
                <w:sz w:val="20"/>
                <w:szCs w:val="20"/>
                <w:lang w:eastAsia="en-US"/>
              </w:rPr>
            </w:pPr>
          </w:p>
        </w:tc>
      </w:tr>
      <w:tr w:rsidR="003A2E83" w:rsidRPr="0032379E" w:rsidTr="00D24520">
        <w:trPr>
          <w:trHeight w:val="255"/>
        </w:trPr>
        <w:tc>
          <w:tcPr>
            <w:tcW w:w="2930" w:type="pct"/>
            <w:shd w:val="clear" w:color="auto" w:fill="auto"/>
            <w:noWrap/>
            <w:vAlign w:val="center"/>
            <w:hideMark/>
          </w:tcPr>
          <w:p w:rsidR="003A2E83" w:rsidRPr="0032379E" w:rsidRDefault="003A2E83"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4.</w:t>
            </w:r>
            <w:r w:rsidRPr="0032379E">
              <w:rPr>
                <w:sz w:val="24"/>
                <w:szCs w:val="24"/>
              </w:rPr>
              <w:t xml:space="preserve"> </w:t>
            </w:r>
            <w:r w:rsidR="00D24520" w:rsidRPr="0032379E">
              <w:rPr>
                <w:rFonts w:ascii="Times New Roman" w:eastAsia="Calibri" w:hAnsi="Times New Roman"/>
                <w:sz w:val="24"/>
                <w:szCs w:val="24"/>
                <w:lang w:eastAsia="en-US"/>
              </w:rPr>
              <w:t>О</w:t>
            </w:r>
            <w:r w:rsidRPr="0032379E">
              <w:rPr>
                <w:rFonts w:ascii="Times New Roman" w:eastAsia="Calibri" w:hAnsi="Times New Roman"/>
                <w:sz w:val="24"/>
                <w:szCs w:val="24"/>
                <w:lang w:eastAsia="en-US"/>
              </w:rPr>
              <w:t>формление результатов интеллектуальной деятельности, полученных при осуществлении предпринимательской деятельности</w:t>
            </w:r>
          </w:p>
        </w:tc>
        <w:tc>
          <w:tcPr>
            <w:tcW w:w="297" w:type="pct"/>
            <w:shd w:val="clear" w:color="auto" w:fill="auto"/>
            <w:noWrap/>
            <w:vAlign w:val="bottom"/>
            <w:hideMark/>
          </w:tcPr>
          <w:p w:rsidR="003A2E83" w:rsidRPr="0032379E" w:rsidRDefault="003A2E83" w:rsidP="0032379E">
            <w:pPr>
              <w:spacing w:after="0" w:line="240" w:lineRule="auto"/>
              <w:rPr>
                <w:rFonts w:ascii="Times New Roman" w:eastAsia="Calibri" w:hAnsi="Times New Roman"/>
                <w:sz w:val="20"/>
                <w:szCs w:val="20"/>
                <w:lang w:eastAsia="en-US"/>
              </w:rPr>
            </w:pPr>
          </w:p>
        </w:tc>
        <w:tc>
          <w:tcPr>
            <w:tcW w:w="320" w:type="pct"/>
            <w:shd w:val="clear" w:color="auto" w:fill="auto"/>
            <w:noWrap/>
            <w:vAlign w:val="bottom"/>
            <w:hideMark/>
          </w:tcPr>
          <w:p w:rsidR="003A2E83" w:rsidRPr="0032379E" w:rsidRDefault="003A2E83" w:rsidP="0032379E">
            <w:pPr>
              <w:spacing w:after="0" w:line="240" w:lineRule="auto"/>
              <w:rPr>
                <w:rFonts w:ascii="Times New Roman" w:eastAsia="Calibri" w:hAnsi="Times New Roman"/>
                <w:sz w:val="20"/>
                <w:szCs w:val="20"/>
                <w:lang w:eastAsia="en-US"/>
              </w:rPr>
            </w:pPr>
          </w:p>
        </w:tc>
        <w:tc>
          <w:tcPr>
            <w:tcW w:w="416" w:type="pct"/>
            <w:shd w:val="clear" w:color="auto" w:fill="auto"/>
            <w:noWrap/>
            <w:vAlign w:val="bottom"/>
            <w:hideMark/>
          </w:tcPr>
          <w:p w:rsidR="003A2E83" w:rsidRPr="0032379E" w:rsidRDefault="003A2E83" w:rsidP="0032379E">
            <w:pPr>
              <w:spacing w:after="0" w:line="240" w:lineRule="auto"/>
              <w:rPr>
                <w:rFonts w:ascii="Times New Roman" w:eastAsia="Calibri" w:hAnsi="Times New Roman"/>
                <w:sz w:val="20"/>
                <w:szCs w:val="20"/>
                <w:lang w:eastAsia="en-US"/>
              </w:rPr>
            </w:pPr>
          </w:p>
        </w:tc>
        <w:tc>
          <w:tcPr>
            <w:tcW w:w="532" w:type="pct"/>
          </w:tcPr>
          <w:p w:rsidR="003A2E83" w:rsidRPr="0032379E" w:rsidRDefault="003A2E83" w:rsidP="0032379E">
            <w:pPr>
              <w:spacing w:after="0" w:line="240" w:lineRule="auto"/>
              <w:rPr>
                <w:rFonts w:ascii="Times New Roman" w:eastAsia="Calibri" w:hAnsi="Times New Roman"/>
                <w:sz w:val="20"/>
                <w:szCs w:val="20"/>
                <w:lang w:eastAsia="en-US"/>
              </w:rPr>
            </w:pPr>
          </w:p>
        </w:tc>
        <w:tc>
          <w:tcPr>
            <w:tcW w:w="504" w:type="pct"/>
          </w:tcPr>
          <w:p w:rsidR="003A2E83" w:rsidRPr="0032379E" w:rsidRDefault="003A2E83" w:rsidP="0032379E">
            <w:pPr>
              <w:spacing w:after="0" w:line="240" w:lineRule="auto"/>
              <w:rPr>
                <w:rFonts w:ascii="Times New Roman" w:eastAsia="Calibri" w:hAnsi="Times New Roman"/>
                <w:sz w:val="20"/>
                <w:szCs w:val="20"/>
                <w:lang w:eastAsia="en-US"/>
              </w:rPr>
            </w:pPr>
          </w:p>
        </w:tc>
      </w:tr>
      <w:tr w:rsidR="003A2E83" w:rsidRPr="0032379E" w:rsidTr="00D24520">
        <w:trPr>
          <w:trHeight w:val="206"/>
        </w:trPr>
        <w:tc>
          <w:tcPr>
            <w:tcW w:w="2930" w:type="pct"/>
            <w:shd w:val="clear" w:color="auto" w:fill="auto"/>
            <w:noWrap/>
            <w:vAlign w:val="center"/>
          </w:tcPr>
          <w:p w:rsidR="003A2E83" w:rsidRPr="0032379E" w:rsidRDefault="003A2E83" w:rsidP="0032379E">
            <w:pPr>
              <w:spacing w:after="0" w:line="240" w:lineRule="auto"/>
              <w:jc w:val="right"/>
              <w:rPr>
                <w:rFonts w:ascii="Times New Roman" w:eastAsia="Calibri" w:hAnsi="Times New Roman"/>
                <w:sz w:val="20"/>
                <w:szCs w:val="20"/>
                <w:lang w:eastAsia="en-US"/>
              </w:rPr>
            </w:pPr>
            <w:r w:rsidRPr="0032379E">
              <w:rPr>
                <w:rFonts w:ascii="Times New Roman" w:eastAsia="Calibri" w:hAnsi="Times New Roman"/>
                <w:sz w:val="20"/>
                <w:szCs w:val="20"/>
                <w:lang w:eastAsia="en-US"/>
              </w:rPr>
              <w:t>Итого:</w:t>
            </w:r>
          </w:p>
        </w:tc>
        <w:tc>
          <w:tcPr>
            <w:tcW w:w="297" w:type="pct"/>
            <w:shd w:val="clear" w:color="auto" w:fill="auto"/>
            <w:noWrap/>
            <w:vAlign w:val="bottom"/>
          </w:tcPr>
          <w:p w:rsidR="003A2E83" w:rsidRPr="0032379E" w:rsidRDefault="003A2E83" w:rsidP="0032379E">
            <w:pPr>
              <w:spacing w:after="0" w:line="240" w:lineRule="auto"/>
              <w:rPr>
                <w:rFonts w:ascii="Times New Roman" w:eastAsia="Calibri" w:hAnsi="Times New Roman"/>
                <w:sz w:val="20"/>
                <w:szCs w:val="20"/>
                <w:lang w:eastAsia="en-US"/>
              </w:rPr>
            </w:pPr>
          </w:p>
        </w:tc>
        <w:tc>
          <w:tcPr>
            <w:tcW w:w="320" w:type="pct"/>
            <w:shd w:val="clear" w:color="auto" w:fill="auto"/>
            <w:noWrap/>
            <w:vAlign w:val="bottom"/>
          </w:tcPr>
          <w:p w:rsidR="003A2E83" w:rsidRPr="0032379E" w:rsidRDefault="003A2E83" w:rsidP="0032379E">
            <w:pPr>
              <w:spacing w:after="0" w:line="240" w:lineRule="auto"/>
              <w:rPr>
                <w:rFonts w:ascii="Times New Roman" w:eastAsia="Calibri" w:hAnsi="Times New Roman"/>
                <w:sz w:val="20"/>
                <w:szCs w:val="20"/>
                <w:lang w:eastAsia="en-US"/>
              </w:rPr>
            </w:pPr>
          </w:p>
        </w:tc>
        <w:tc>
          <w:tcPr>
            <w:tcW w:w="416" w:type="pct"/>
            <w:shd w:val="clear" w:color="auto" w:fill="auto"/>
            <w:noWrap/>
            <w:vAlign w:val="bottom"/>
          </w:tcPr>
          <w:p w:rsidR="003A2E83" w:rsidRPr="0032379E" w:rsidRDefault="003A2E83" w:rsidP="0032379E">
            <w:pPr>
              <w:spacing w:after="0" w:line="240" w:lineRule="auto"/>
              <w:rPr>
                <w:rFonts w:ascii="Times New Roman" w:eastAsia="Calibri" w:hAnsi="Times New Roman"/>
                <w:sz w:val="20"/>
                <w:szCs w:val="20"/>
                <w:lang w:eastAsia="en-US"/>
              </w:rPr>
            </w:pPr>
          </w:p>
        </w:tc>
        <w:tc>
          <w:tcPr>
            <w:tcW w:w="532" w:type="pct"/>
          </w:tcPr>
          <w:p w:rsidR="003A2E83" w:rsidRPr="0032379E" w:rsidRDefault="003A2E83" w:rsidP="0032379E">
            <w:pPr>
              <w:spacing w:after="0" w:line="240" w:lineRule="auto"/>
              <w:rPr>
                <w:rFonts w:ascii="Times New Roman" w:eastAsia="Calibri" w:hAnsi="Times New Roman"/>
                <w:sz w:val="20"/>
                <w:szCs w:val="20"/>
                <w:lang w:eastAsia="en-US"/>
              </w:rPr>
            </w:pPr>
          </w:p>
        </w:tc>
        <w:tc>
          <w:tcPr>
            <w:tcW w:w="504" w:type="pct"/>
          </w:tcPr>
          <w:p w:rsidR="003A2E83" w:rsidRPr="0032379E" w:rsidRDefault="003A2E83" w:rsidP="0032379E">
            <w:pPr>
              <w:spacing w:after="0" w:line="240" w:lineRule="auto"/>
              <w:rPr>
                <w:rFonts w:ascii="Times New Roman" w:eastAsia="Calibri" w:hAnsi="Times New Roman"/>
                <w:sz w:val="20"/>
                <w:szCs w:val="20"/>
                <w:lang w:eastAsia="en-US"/>
              </w:rPr>
            </w:pPr>
          </w:p>
        </w:tc>
      </w:tr>
    </w:tbl>
    <w:p w:rsidR="003A2E83" w:rsidRPr="0032379E" w:rsidRDefault="003A2E83" w:rsidP="0032379E">
      <w:pPr>
        <w:spacing w:after="0" w:line="259" w:lineRule="auto"/>
        <w:jc w:val="both"/>
        <w:rPr>
          <w:rFonts w:ascii="Times New Roman" w:eastAsia="Calibri" w:hAnsi="Times New Roman"/>
          <w:sz w:val="18"/>
          <w:szCs w:val="18"/>
          <w:lang w:eastAsia="en-US"/>
        </w:rPr>
      </w:pPr>
      <w:r w:rsidRPr="0032379E">
        <w:rPr>
          <w:rFonts w:ascii="Times New Roman" w:eastAsia="Calibri" w:hAnsi="Times New Roman"/>
          <w:sz w:val="18"/>
          <w:szCs w:val="18"/>
          <w:lang w:eastAsia="en-US"/>
        </w:rPr>
        <w:t xml:space="preserve">*К отчету прилагаются копий заверенных в установленном законодательством Российской Федерации порядке первичных бухгалтерских документов, подтверждающих понесенные расходы, договоров (соглашений) об оказании услуг, выполнении работ, договоров купли-продажи товаров, договоров аренды нежилых помещений для ведения предпринимательской деятельности, оргтехники, оборудования, мебели, программного обеспечения, используемого для осуществления предпринимательской деятельности, актов приема-передачи оказанных услуг, выполненных работ, поставленных товаров, оргтехники, оборудования мебели, программного обеспечения, а также иных документов, подтверждающих понесенные </w:t>
      </w:r>
      <w:r w:rsidRPr="0032379E">
        <w:rPr>
          <w:rFonts w:ascii="Times New Roman" w:eastAsia="Calibri" w:hAnsi="Times New Roman"/>
          <w:sz w:val="20"/>
          <w:szCs w:val="20"/>
          <w:lang w:eastAsia="en-US"/>
        </w:rPr>
        <w:t>затраты</w:t>
      </w:r>
      <w:r w:rsidRPr="0032379E">
        <w:rPr>
          <w:rFonts w:ascii="Times New Roman" w:eastAsia="Calibri" w:hAnsi="Times New Roman"/>
          <w:sz w:val="18"/>
          <w:szCs w:val="18"/>
          <w:lang w:eastAsia="en-US"/>
        </w:rPr>
        <w:t>.</w:t>
      </w:r>
    </w:p>
    <w:p w:rsidR="003A2E83" w:rsidRPr="0032379E" w:rsidRDefault="003A2E83" w:rsidP="0032379E">
      <w:pPr>
        <w:spacing w:after="0" w:line="240" w:lineRule="auto"/>
        <w:jc w:val="both"/>
        <w:rPr>
          <w:rFonts w:ascii="Times New Roman" w:eastAsia="Calibri" w:hAnsi="Times New Roman"/>
          <w:sz w:val="24"/>
          <w:szCs w:val="24"/>
          <w:lang w:eastAsia="en-US"/>
        </w:rPr>
      </w:pPr>
      <w:r w:rsidRPr="0032379E">
        <w:rPr>
          <w:rFonts w:ascii="Times New Roman" w:eastAsia="Calibri" w:hAnsi="Times New Roman"/>
          <w:sz w:val="24"/>
          <w:szCs w:val="24"/>
          <w:lang w:eastAsia="en-US"/>
        </w:rPr>
        <w:t>Получатель   ______________</w:t>
      </w:r>
      <w:r w:rsidRPr="0032379E">
        <w:rPr>
          <w:rFonts w:ascii="Times New Roman" w:eastAsia="Calibri" w:hAnsi="Times New Roman"/>
          <w:sz w:val="24"/>
          <w:szCs w:val="24"/>
          <w:lang w:eastAsia="en-US"/>
        </w:rPr>
        <w:tab/>
        <w:t>________________</w:t>
      </w:r>
      <w:r w:rsidRPr="0032379E">
        <w:rPr>
          <w:rFonts w:ascii="Times New Roman" w:eastAsia="Calibri" w:hAnsi="Times New Roman"/>
          <w:sz w:val="24"/>
          <w:szCs w:val="24"/>
          <w:lang w:eastAsia="en-US"/>
        </w:rPr>
        <w:tab/>
        <w:t>__________________</w:t>
      </w:r>
    </w:p>
    <w:p w:rsidR="003A2E83" w:rsidRPr="0032379E" w:rsidRDefault="003A2E83" w:rsidP="0032379E">
      <w:pPr>
        <w:spacing w:after="0" w:line="240" w:lineRule="auto"/>
        <w:jc w:val="both"/>
        <w:rPr>
          <w:rFonts w:ascii="Times New Roman" w:eastAsia="Calibri" w:hAnsi="Times New Roman"/>
          <w:sz w:val="24"/>
          <w:szCs w:val="24"/>
          <w:lang w:eastAsia="en-US"/>
        </w:rPr>
      </w:pPr>
      <w:r w:rsidRPr="0032379E">
        <w:rPr>
          <w:rFonts w:ascii="Times New Roman" w:eastAsia="Calibri" w:hAnsi="Times New Roman"/>
          <w:sz w:val="24"/>
          <w:szCs w:val="24"/>
          <w:lang w:eastAsia="en-US"/>
        </w:rPr>
        <w:t>Дата «_____» _____________ _______г.</w:t>
      </w:r>
    </w:p>
    <w:p w:rsidR="003A2E83" w:rsidRPr="0032379E" w:rsidRDefault="003A2E83" w:rsidP="0032379E">
      <w:pPr>
        <w:autoSpaceDE w:val="0"/>
        <w:autoSpaceDN w:val="0"/>
        <w:adjustRightInd w:val="0"/>
        <w:spacing w:after="0" w:line="240" w:lineRule="auto"/>
        <w:jc w:val="both"/>
        <w:rPr>
          <w:rFonts w:ascii="Times New Roman" w:eastAsia="Calibri" w:hAnsi="Times New Roman"/>
          <w:sz w:val="24"/>
          <w:szCs w:val="24"/>
          <w:lang w:eastAsia="en-US"/>
        </w:rPr>
      </w:pPr>
      <w:r w:rsidRPr="0032379E">
        <w:rPr>
          <w:rFonts w:ascii="Times New Roman" w:eastAsia="Calibri" w:hAnsi="Times New Roman"/>
          <w:sz w:val="24"/>
          <w:szCs w:val="24"/>
          <w:lang w:eastAsia="en-US"/>
        </w:rPr>
        <w:t>М.П. (при наличии)</w:t>
      </w:r>
    </w:p>
    <w:p w:rsidR="009E4867" w:rsidRPr="0032379E" w:rsidRDefault="009E4867" w:rsidP="0032379E">
      <w:pPr>
        <w:widowControl w:val="0"/>
        <w:autoSpaceDE w:val="0"/>
        <w:autoSpaceDN w:val="0"/>
        <w:spacing w:after="0" w:line="240" w:lineRule="auto"/>
        <w:jc w:val="center"/>
        <w:rPr>
          <w:rFonts w:ascii="Times New Roman" w:hAnsi="Times New Roman"/>
          <w:sz w:val="28"/>
          <w:szCs w:val="28"/>
        </w:rPr>
      </w:pPr>
    </w:p>
    <w:tbl>
      <w:tblPr>
        <w:tblW w:w="15371" w:type="dxa"/>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913"/>
        <w:gridCol w:w="3118"/>
        <w:gridCol w:w="1418"/>
        <w:gridCol w:w="1559"/>
        <w:gridCol w:w="992"/>
        <w:gridCol w:w="851"/>
        <w:gridCol w:w="1276"/>
        <w:gridCol w:w="1417"/>
        <w:gridCol w:w="1134"/>
        <w:gridCol w:w="992"/>
        <w:gridCol w:w="1701"/>
      </w:tblGrid>
      <w:tr w:rsidR="00CA5916" w:rsidRPr="0032379E" w:rsidTr="00CA5916">
        <w:tc>
          <w:tcPr>
            <w:tcW w:w="15371" w:type="dxa"/>
            <w:gridSpan w:val="11"/>
            <w:tcBorders>
              <w:top w:val="nil"/>
              <w:left w:val="nil"/>
              <w:bottom w:val="nil"/>
              <w:right w:val="nil"/>
            </w:tcBorders>
          </w:tcPr>
          <w:p w:rsidR="003A2E83" w:rsidRPr="0032379E" w:rsidRDefault="003A2E83" w:rsidP="0032379E">
            <w:pPr>
              <w:widowControl w:val="0"/>
              <w:autoSpaceDE w:val="0"/>
              <w:autoSpaceDN w:val="0"/>
              <w:spacing w:after="0" w:line="240" w:lineRule="auto"/>
              <w:jc w:val="center"/>
              <w:rPr>
                <w:rFonts w:ascii="Times New Roman" w:hAnsi="Times New Roman"/>
                <w:sz w:val="28"/>
                <w:szCs w:val="28"/>
              </w:rPr>
            </w:pPr>
          </w:p>
          <w:p w:rsidR="007A2231" w:rsidRPr="0032379E" w:rsidRDefault="003A2E83" w:rsidP="0032379E">
            <w:pPr>
              <w:autoSpaceDE w:val="0"/>
              <w:autoSpaceDN w:val="0"/>
              <w:adjustRightInd w:val="0"/>
              <w:spacing w:after="0" w:line="240" w:lineRule="auto"/>
              <w:ind w:left="4536"/>
              <w:outlineLvl w:val="1"/>
              <w:rPr>
                <w:rFonts w:ascii="Times New Roman" w:hAnsi="Times New Roman"/>
                <w:sz w:val="28"/>
                <w:szCs w:val="28"/>
              </w:rPr>
            </w:pPr>
            <w:r w:rsidRPr="0032379E">
              <w:rPr>
                <w:rFonts w:ascii="Times New Roman" w:hAnsi="Times New Roman"/>
                <w:sz w:val="28"/>
                <w:szCs w:val="28"/>
              </w:rPr>
              <w:t xml:space="preserve">                                                                      </w:t>
            </w:r>
            <w:r w:rsidR="007A2231" w:rsidRPr="0032379E">
              <w:rPr>
                <w:rFonts w:ascii="Times New Roman" w:hAnsi="Times New Roman"/>
                <w:sz w:val="28"/>
                <w:szCs w:val="28"/>
              </w:rPr>
              <w:t xml:space="preserve"> </w:t>
            </w:r>
          </w:p>
          <w:p w:rsidR="003A2E83" w:rsidRPr="0032379E" w:rsidRDefault="003A2E83" w:rsidP="0032379E">
            <w:pPr>
              <w:autoSpaceDE w:val="0"/>
              <w:autoSpaceDN w:val="0"/>
              <w:adjustRightInd w:val="0"/>
              <w:spacing w:after="0" w:line="240" w:lineRule="auto"/>
              <w:ind w:left="4536"/>
              <w:outlineLvl w:val="1"/>
              <w:rPr>
                <w:rFonts w:ascii="Times New Roman" w:hAnsi="Times New Roman"/>
                <w:sz w:val="28"/>
                <w:szCs w:val="28"/>
              </w:rPr>
            </w:pPr>
            <w:r w:rsidRPr="0032379E">
              <w:rPr>
                <w:rFonts w:ascii="Times New Roman" w:hAnsi="Times New Roman"/>
                <w:sz w:val="28"/>
                <w:szCs w:val="28"/>
              </w:rPr>
              <w:t xml:space="preserve">Приложение № </w:t>
            </w:r>
            <w:r w:rsidR="00290970" w:rsidRPr="0032379E">
              <w:rPr>
                <w:rFonts w:ascii="Times New Roman" w:hAnsi="Times New Roman"/>
                <w:sz w:val="28"/>
                <w:szCs w:val="28"/>
              </w:rPr>
              <w:t>8</w:t>
            </w:r>
          </w:p>
          <w:p w:rsidR="003A2E83" w:rsidRPr="0032379E" w:rsidRDefault="003A2E83" w:rsidP="0032379E">
            <w:pPr>
              <w:autoSpaceDE w:val="0"/>
              <w:autoSpaceDN w:val="0"/>
              <w:adjustRightInd w:val="0"/>
              <w:spacing w:after="0" w:line="240" w:lineRule="auto"/>
              <w:ind w:left="4536"/>
              <w:jc w:val="both"/>
              <w:rPr>
                <w:rFonts w:ascii="Times New Roman" w:hAnsi="Times New Roman"/>
                <w:sz w:val="28"/>
                <w:szCs w:val="28"/>
              </w:rPr>
            </w:pPr>
            <w:r w:rsidRPr="0032379E">
              <w:rPr>
                <w:rFonts w:ascii="Times New Roman" w:hAnsi="Times New Roman"/>
                <w:sz w:val="28"/>
                <w:szCs w:val="28"/>
              </w:rPr>
              <w:t xml:space="preserve">                                                                      к Порядку предоставления грантов в форме      </w:t>
            </w:r>
          </w:p>
          <w:p w:rsidR="003A2E83" w:rsidRPr="0032379E" w:rsidRDefault="003A2E83" w:rsidP="0032379E">
            <w:pPr>
              <w:autoSpaceDE w:val="0"/>
              <w:autoSpaceDN w:val="0"/>
              <w:adjustRightInd w:val="0"/>
              <w:spacing w:after="0" w:line="240" w:lineRule="auto"/>
              <w:ind w:left="4536"/>
              <w:jc w:val="both"/>
              <w:rPr>
                <w:rFonts w:ascii="Times New Roman" w:hAnsi="Times New Roman"/>
                <w:sz w:val="28"/>
                <w:szCs w:val="28"/>
              </w:rPr>
            </w:pPr>
            <w:r w:rsidRPr="0032379E">
              <w:rPr>
                <w:rFonts w:ascii="Times New Roman" w:hAnsi="Times New Roman"/>
                <w:sz w:val="28"/>
                <w:szCs w:val="28"/>
              </w:rPr>
              <w:t xml:space="preserve">                                                                      субсидий субъектам малого и среднего  </w:t>
            </w:r>
          </w:p>
          <w:p w:rsidR="003A2E83" w:rsidRPr="0032379E" w:rsidRDefault="003A2E83" w:rsidP="0032379E">
            <w:pPr>
              <w:autoSpaceDE w:val="0"/>
              <w:autoSpaceDN w:val="0"/>
              <w:adjustRightInd w:val="0"/>
              <w:spacing w:after="0" w:line="240" w:lineRule="auto"/>
              <w:ind w:left="4536"/>
              <w:jc w:val="both"/>
              <w:rPr>
                <w:rFonts w:ascii="Times New Roman" w:hAnsi="Times New Roman"/>
                <w:sz w:val="28"/>
                <w:szCs w:val="28"/>
              </w:rPr>
            </w:pPr>
            <w:r w:rsidRPr="0032379E">
              <w:rPr>
                <w:rFonts w:ascii="Times New Roman" w:hAnsi="Times New Roman"/>
                <w:sz w:val="28"/>
                <w:szCs w:val="28"/>
              </w:rPr>
              <w:t xml:space="preserve">                                                                      предпринимательства на начало ведения </w:t>
            </w:r>
          </w:p>
          <w:p w:rsidR="003A2E83" w:rsidRPr="0032379E" w:rsidRDefault="003A2E83" w:rsidP="0032379E">
            <w:pPr>
              <w:autoSpaceDE w:val="0"/>
              <w:autoSpaceDN w:val="0"/>
              <w:adjustRightInd w:val="0"/>
              <w:spacing w:after="0" w:line="240" w:lineRule="auto"/>
              <w:ind w:left="4536"/>
              <w:jc w:val="both"/>
              <w:rPr>
                <w:rFonts w:ascii="Times New Roman" w:hAnsi="Times New Roman"/>
                <w:sz w:val="28"/>
                <w:szCs w:val="28"/>
              </w:rPr>
            </w:pPr>
            <w:r w:rsidRPr="0032379E">
              <w:rPr>
                <w:rFonts w:ascii="Times New Roman" w:hAnsi="Times New Roman"/>
                <w:sz w:val="28"/>
                <w:szCs w:val="28"/>
              </w:rPr>
              <w:t xml:space="preserve">                                                                      предпринимательской деятельности</w:t>
            </w:r>
          </w:p>
          <w:p w:rsidR="003A2E83" w:rsidRPr="0032379E" w:rsidRDefault="003A2E83" w:rsidP="0032379E">
            <w:pPr>
              <w:widowControl w:val="0"/>
              <w:autoSpaceDE w:val="0"/>
              <w:autoSpaceDN w:val="0"/>
              <w:spacing w:after="0" w:line="240" w:lineRule="auto"/>
              <w:jc w:val="center"/>
              <w:rPr>
                <w:rFonts w:ascii="Times New Roman" w:hAnsi="Times New Roman"/>
                <w:sz w:val="28"/>
                <w:szCs w:val="28"/>
              </w:rPr>
            </w:pPr>
          </w:p>
          <w:p w:rsidR="00CA5916" w:rsidRPr="0032379E" w:rsidRDefault="00CA5916" w:rsidP="0032379E">
            <w:pPr>
              <w:widowControl w:val="0"/>
              <w:autoSpaceDE w:val="0"/>
              <w:autoSpaceDN w:val="0"/>
              <w:spacing w:after="0" w:line="240" w:lineRule="auto"/>
              <w:jc w:val="center"/>
              <w:rPr>
                <w:rFonts w:ascii="Times New Roman" w:hAnsi="Times New Roman"/>
                <w:sz w:val="28"/>
                <w:szCs w:val="28"/>
              </w:rPr>
            </w:pPr>
            <w:r w:rsidRPr="0032379E">
              <w:rPr>
                <w:rFonts w:ascii="Times New Roman" w:hAnsi="Times New Roman"/>
                <w:sz w:val="28"/>
                <w:szCs w:val="28"/>
              </w:rPr>
              <w:t>Отчет о достижении значений результатов предоставления гранта</w:t>
            </w:r>
          </w:p>
          <w:p w:rsidR="00CA5916" w:rsidRPr="0032379E" w:rsidRDefault="00CA5916" w:rsidP="0032379E">
            <w:pPr>
              <w:autoSpaceDE w:val="0"/>
              <w:autoSpaceDN w:val="0"/>
              <w:adjustRightInd w:val="0"/>
              <w:spacing w:after="0" w:line="240" w:lineRule="auto"/>
              <w:jc w:val="center"/>
              <w:rPr>
                <w:rFonts w:ascii="Times New Roman" w:eastAsia="Calibri" w:hAnsi="Times New Roman"/>
                <w:sz w:val="20"/>
                <w:szCs w:val="20"/>
              </w:rPr>
            </w:pPr>
            <w:r w:rsidRPr="0032379E">
              <w:rPr>
                <w:rFonts w:ascii="Times New Roman" w:eastAsia="Calibri" w:hAnsi="Times New Roman"/>
                <w:sz w:val="24"/>
                <w:szCs w:val="24"/>
              </w:rPr>
              <w:t>______________________________________________</w:t>
            </w:r>
          </w:p>
          <w:p w:rsidR="00CA5916" w:rsidRPr="0032379E" w:rsidRDefault="00CA5916" w:rsidP="0032379E">
            <w:pPr>
              <w:autoSpaceDE w:val="0"/>
              <w:autoSpaceDN w:val="0"/>
              <w:adjustRightInd w:val="0"/>
              <w:spacing w:after="0" w:line="240" w:lineRule="auto"/>
              <w:jc w:val="center"/>
              <w:rPr>
                <w:rFonts w:ascii="Times New Roman" w:eastAsia="Calibri" w:hAnsi="Times New Roman"/>
                <w:i/>
                <w:sz w:val="20"/>
                <w:szCs w:val="20"/>
              </w:rPr>
            </w:pPr>
            <w:r w:rsidRPr="0032379E">
              <w:rPr>
                <w:rFonts w:ascii="Times New Roman" w:eastAsia="Calibri" w:hAnsi="Times New Roman"/>
                <w:i/>
                <w:sz w:val="20"/>
                <w:szCs w:val="20"/>
              </w:rPr>
              <w:t>(наименование получателя гранта в форме субсидии, ИНН)</w:t>
            </w:r>
          </w:p>
        </w:tc>
      </w:tr>
      <w:tr w:rsidR="00CA5916" w:rsidRPr="0032379E" w:rsidTr="00CA5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13" w:type="dxa"/>
          <w:trHeight w:val="301"/>
        </w:trPr>
        <w:tc>
          <w:tcPr>
            <w:tcW w:w="4536" w:type="dxa"/>
            <w:gridSpan w:val="2"/>
            <w:tcBorders>
              <w:top w:val="single" w:sz="4" w:space="0" w:color="auto"/>
              <w:left w:val="single" w:sz="4" w:space="0" w:color="auto"/>
              <w:right w:val="single" w:sz="4" w:space="0" w:color="auto"/>
            </w:tcBorders>
          </w:tcPr>
          <w:p w:rsidR="00CA5916" w:rsidRPr="0032379E" w:rsidRDefault="00CA5916" w:rsidP="0032379E">
            <w:pPr>
              <w:spacing w:after="0" w:line="240" w:lineRule="auto"/>
              <w:rPr>
                <w:rFonts w:ascii="Times New Roman" w:hAnsi="Times New Roman"/>
                <w:sz w:val="24"/>
                <w:szCs w:val="24"/>
              </w:rPr>
            </w:pPr>
            <w:r w:rsidRPr="0032379E">
              <w:rPr>
                <w:rFonts w:ascii="Times New Roman" w:hAnsi="Times New Roman"/>
                <w:sz w:val="24"/>
                <w:szCs w:val="24"/>
              </w:rPr>
              <w:t>Направление расходов</w:t>
            </w:r>
          </w:p>
        </w:tc>
        <w:tc>
          <w:tcPr>
            <w:tcW w:w="1559" w:type="dxa"/>
            <w:vMerge w:val="restart"/>
            <w:tcBorders>
              <w:top w:val="single" w:sz="4" w:space="0" w:color="auto"/>
              <w:left w:val="single" w:sz="4" w:space="0" w:color="auto"/>
              <w:right w:val="single" w:sz="4" w:space="0" w:color="auto"/>
            </w:tcBorders>
          </w:tcPr>
          <w:p w:rsidR="00CA5916" w:rsidRPr="0032379E" w:rsidRDefault="00CA5916" w:rsidP="0032379E">
            <w:pPr>
              <w:spacing w:after="0" w:line="240" w:lineRule="auto"/>
              <w:jc w:val="center"/>
              <w:rPr>
                <w:rFonts w:ascii="Times New Roman" w:hAnsi="Times New Roman"/>
                <w:sz w:val="24"/>
                <w:szCs w:val="24"/>
              </w:rPr>
            </w:pPr>
            <w:r w:rsidRPr="0032379E">
              <w:rPr>
                <w:rFonts w:ascii="Times New Roman" w:hAnsi="Times New Roman"/>
                <w:sz w:val="24"/>
                <w:szCs w:val="24"/>
              </w:rPr>
              <w:t>Результат предоставления гранта/показатели, необходимые для достижения</w:t>
            </w:r>
          </w:p>
        </w:tc>
        <w:tc>
          <w:tcPr>
            <w:tcW w:w="1843" w:type="dxa"/>
            <w:gridSpan w:val="2"/>
            <w:tcBorders>
              <w:top w:val="single" w:sz="4" w:space="0" w:color="auto"/>
              <w:left w:val="single" w:sz="4" w:space="0" w:color="auto"/>
              <w:right w:val="single" w:sz="4" w:space="0" w:color="auto"/>
            </w:tcBorders>
          </w:tcPr>
          <w:p w:rsidR="00CA5916" w:rsidRPr="0032379E" w:rsidRDefault="00CA5916" w:rsidP="0032379E">
            <w:pPr>
              <w:spacing w:after="0" w:line="240" w:lineRule="auto"/>
              <w:jc w:val="center"/>
              <w:rPr>
                <w:rFonts w:ascii="Times New Roman" w:hAnsi="Times New Roman"/>
                <w:sz w:val="24"/>
                <w:szCs w:val="24"/>
              </w:rPr>
            </w:pPr>
            <w:r w:rsidRPr="0032379E">
              <w:rPr>
                <w:rFonts w:ascii="Times New Roman" w:hAnsi="Times New Roman"/>
                <w:sz w:val="24"/>
                <w:szCs w:val="24"/>
              </w:rPr>
              <w:t>Единица измерения</w:t>
            </w:r>
          </w:p>
        </w:tc>
        <w:tc>
          <w:tcPr>
            <w:tcW w:w="4819" w:type="dxa"/>
            <w:gridSpan w:val="4"/>
            <w:tcBorders>
              <w:top w:val="single" w:sz="4" w:space="0" w:color="auto"/>
              <w:left w:val="single" w:sz="4" w:space="0" w:color="auto"/>
              <w:right w:val="single" w:sz="4" w:space="0" w:color="auto"/>
            </w:tcBorders>
          </w:tcPr>
          <w:p w:rsidR="00CA5916" w:rsidRPr="0032379E" w:rsidRDefault="00CA5916" w:rsidP="0032379E">
            <w:pPr>
              <w:spacing w:after="0" w:line="240" w:lineRule="auto"/>
              <w:jc w:val="center"/>
              <w:rPr>
                <w:rFonts w:ascii="Times New Roman" w:hAnsi="Times New Roman"/>
                <w:sz w:val="24"/>
                <w:szCs w:val="24"/>
              </w:rPr>
            </w:pPr>
            <w:r w:rsidRPr="0032379E">
              <w:rPr>
                <w:rFonts w:ascii="Times New Roman" w:hAnsi="Times New Roman"/>
                <w:sz w:val="24"/>
                <w:szCs w:val="24"/>
              </w:rPr>
              <w:t>Плановые значения результатов предоставления гранта</w:t>
            </w:r>
          </w:p>
        </w:tc>
        <w:tc>
          <w:tcPr>
            <w:tcW w:w="1701" w:type="dxa"/>
            <w:tcBorders>
              <w:top w:val="single" w:sz="4" w:space="0" w:color="auto"/>
              <w:left w:val="single" w:sz="4" w:space="0" w:color="auto"/>
              <w:bottom w:val="nil"/>
              <w:right w:val="single" w:sz="4" w:space="0" w:color="auto"/>
            </w:tcBorders>
          </w:tcPr>
          <w:p w:rsidR="00CA5916" w:rsidRPr="0032379E" w:rsidRDefault="00CA5916" w:rsidP="0032379E">
            <w:pPr>
              <w:spacing w:after="0" w:line="240" w:lineRule="auto"/>
              <w:jc w:val="center"/>
              <w:rPr>
                <w:rFonts w:ascii="Times New Roman" w:hAnsi="Times New Roman"/>
                <w:sz w:val="24"/>
                <w:szCs w:val="24"/>
              </w:rPr>
            </w:pPr>
            <w:r w:rsidRPr="0032379E">
              <w:rPr>
                <w:rFonts w:ascii="Times New Roman" w:hAnsi="Times New Roman"/>
                <w:sz w:val="24"/>
                <w:szCs w:val="24"/>
              </w:rPr>
              <w:t>Причина отклонения</w:t>
            </w:r>
          </w:p>
        </w:tc>
      </w:tr>
      <w:tr w:rsidR="00CA5916" w:rsidRPr="0032379E" w:rsidTr="00CA5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13" w:type="dxa"/>
          <w:trHeight w:val="349"/>
        </w:trPr>
        <w:tc>
          <w:tcPr>
            <w:tcW w:w="3118" w:type="dxa"/>
            <w:vMerge w:val="restart"/>
          </w:tcPr>
          <w:p w:rsidR="00CA5916" w:rsidRPr="0032379E" w:rsidRDefault="00CA5916" w:rsidP="0032379E">
            <w:pPr>
              <w:spacing w:after="0" w:line="240" w:lineRule="auto"/>
              <w:rPr>
                <w:rFonts w:ascii="Times New Roman" w:hAnsi="Times New Roman"/>
                <w:sz w:val="24"/>
                <w:szCs w:val="24"/>
              </w:rPr>
            </w:pPr>
            <w:r w:rsidRPr="0032379E">
              <w:rPr>
                <w:rFonts w:ascii="Times New Roman" w:hAnsi="Times New Roman"/>
                <w:sz w:val="24"/>
                <w:szCs w:val="24"/>
              </w:rPr>
              <w:t>Наименование</w:t>
            </w:r>
          </w:p>
        </w:tc>
        <w:tc>
          <w:tcPr>
            <w:tcW w:w="1418" w:type="dxa"/>
            <w:vMerge w:val="restart"/>
            <w:tcBorders>
              <w:right w:val="single" w:sz="4" w:space="0" w:color="auto"/>
            </w:tcBorders>
          </w:tcPr>
          <w:p w:rsidR="00CA5916" w:rsidRPr="0032379E" w:rsidRDefault="00CA5916" w:rsidP="0032379E">
            <w:pPr>
              <w:spacing w:after="0" w:line="240" w:lineRule="auto"/>
              <w:rPr>
                <w:rFonts w:ascii="Times New Roman" w:hAnsi="Times New Roman"/>
                <w:sz w:val="24"/>
                <w:szCs w:val="24"/>
              </w:rPr>
            </w:pPr>
            <w:r w:rsidRPr="0032379E">
              <w:rPr>
                <w:rFonts w:ascii="Times New Roman" w:hAnsi="Times New Roman"/>
                <w:sz w:val="24"/>
                <w:szCs w:val="24"/>
              </w:rPr>
              <w:t>Код по БК</w:t>
            </w:r>
          </w:p>
        </w:tc>
        <w:tc>
          <w:tcPr>
            <w:tcW w:w="1559" w:type="dxa"/>
            <w:vMerge/>
            <w:tcBorders>
              <w:left w:val="single" w:sz="4" w:space="0" w:color="auto"/>
              <w:right w:val="single" w:sz="4" w:space="0" w:color="auto"/>
            </w:tcBorders>
          </w:tcPr>
          <w:p w:rsidR="00CA5916" w:rsidRPr="0032379E" w:rsidRDefault="00CA5916" w:rsidP="0032379E">
            <w:pPr>
              <w:spacing w:after="0" w:line="240" w:lineRule="auto"/>
              <w:rPr>
                <w:rFonts w:ascii="Times New Roman" w:hAnsi="Times New Roman"/>
                <w:sz w:val="24"/>
                <w:szCs w:val="24"/>
              </w:rPr>
            </w:pPr>
          </w:p>
        </w:tc>
        <w:tc>
          <w:tcPr>
            <w:tcW w:w="992" w:type="dxa"/>
            <w:vMerge w:val="restart"/>
            <w:tcBorders>
              <w:top w:val="single" w:sz="4" w:space="0" w:color="auto"/>
              <w:left w:val="single" w:sz="4" w:space="0" w:color="auto"/>
              <w:right w:val="single" w:sz="4" w:space="0" w:color="auto"/>
            </w:tcBorders>
          </w:tcPr>
          <w:p w:rsidR="00CA5916" w:rsidRPr="0032379E" w:rsidRDefault="00CA5916" w:rsidP="0032379E">
            <w:pPr>
              <w:spacing w:after="0" w:line="240" w:lineRule="auto"/>
              <w:rPr>
                <w:rFonts w:ascii="Times New Roman" w:hAnsi="Times New Roman"/>
                <w:sz w:val="24"/>
                <w:szCs w:val="24"/>
              </w:rPr>
            </w:pPr>
            <w:r w:rsidRPr="0032379E">
              <w:rPr>
                <w:rFonts w:ascii="Times New Roman" w:hAnsi="Times New Roman"/>
                <w:sz w:val="24"/>
                <w:szCs w:val="24"/>
              </w:rPr>
              <w:t>наименование</w:t>
            </w:r>
          </w:p>
        </w:tc>
        <w:tc>
          <w:tcPr>
            <w:tcW w:w="851" w:type="dxa"/>
            <w:vMerge w:val="restart"/>
            <w:tcBorders>
              <w:top w:val="single" w:sz="4" w:space="0" w:color="auto"/>
              <w:left w:val="single" w:sz="4" w:space="0" w:color="auto"/>
              <w:right w:val="single" w:sz="4" w:space="0" w:color="auto"/>
            </w:tcBorders>
          </w:tcPr>
          <w:p w:rsidR="00CA5916" w:rsidRPr="0032379E" w:rsidRDefault="00CA5916" w:rsidP="0032379E">
            <w:pPr>
              <w:spacing w:after="0" w:line="240" w:lineRule="auto"/>
              <w:rPr>
                <w:rFonts w:ascii="Times New Roman" w:hAnsi="Times New Roman"/>
                <w:sz w:val="24"/>
                <w:szCs w:val="24"/>
              </w:rPr>
            </w:pPr>
            <w:r w:rsidRPr="0032379E">
              <w:rPr>
                <w:rFonts w:ascii="Times New Roman" w:hAnsi="Times New Roman"/>
                <w:sz w:val="24"/>
                <w:szCs w:val="24"/>
              </w:rPr>
              <w:t xml:space="preserve">Код по </w:t>
            </w:r>
            <w:hyperlink r:id="rId29" w:history="1">
              <w:r w:rsidRPr="0032379E">
                <w:rPr>
                  <w:rFonts w:ascii="Times New Roman" w:hAnsi="Times New Roman"/>
                  <w:sz w:val="24"/>
                  <w:szCs w:val="24"/>
                </w:rPr>
                <w:t>ОКЕИ</w:t>
              </w:r>
            </w:hyperlink>
          </w:p>
        </w:tc>
        <w:tc>
          <w:tcPr>
            <w:tcW w:w="1276" w:type="dxa"/>
            <w:vMerge w:val="restart"/>
            <w:tcBorders>
              <w:top w:val="single" w:sz="4" w:space="0" w:color="auto"/>
              <w:left w:val="single" w:sz="4" w:space="0" w:color="auto"/>
              <w:right w:val="single" w:sz="4" w:space="0" w:color="auto"/>
            </w:tcBorders>
          </w:tcPr>
          <w:p w:rsidR="00CA5916" w:rsidRPr="0032379E" w:rsidRDefault="00CA5916" w:rsidP="0032379E">
            <w:pPr>
              <w:spacing w:after="0" w:line="240" w:lineRule="auto"/>
              <w:jc w:val="center"/>
              <w:rPr>
                <w:rFonts w:ascii="Times New Roman" w:hAnsi="Times New Roman"/>
                <w:sz w:val="24"/>
                <w:szCs w:val="24"/>
              </w:rPr>
            </w:pPr>
            <w:r w:rsidRPr="0032379E">
              <w:rPr>
                <w:rFonts w:ascii="Times New Roman" w:hAnsi="Times New Roman"/>
                <w:sz w:val="24"/>
                <w:szCs w:val="24"/>
              </w:rPr>
              <w:t>Плано-вые значения</w:t>
            </w:r>
          </w:p>
        </w:tc>
        <w:tc>
          <w:tcPr>
            <w:tcW w:w="1417" w:type="dxa"/>
            <w:vMerge w:val="restart"/>
            <w:tcBorders>
              <w:top w:val="single" w:sz="4" w:space="0" w:color="auto"/>
              <w:left w:val="single" w:sz="4" w:space="0" w:color="auto"/>
              <w:right w:val="single" w:sz="4" w:space="0" w:color="auto"/>
            </w:tcBorders>
          </w:tcPr>
          <w:p w:rsidR="00CA5916" w:rsidRPr="0032379E" w:rsidRDefault="00CA5916" w:rsidP="0032379E">
            <w:pPr>
              <w:spacing w:after="0" w:line="240" w:lineRule="auto"/>
              <w:rPr>
                <w:rFonts w:ascii="Times New Roman" w:hAnsi="Times New Roman"/>
                <w:sz w:val="24"/>
                <w:szCs w:val="24"/>
              </w:rPr>
            </w:pPr>
            <w:r w:rsidRPr="0032379E">
              <w:rPr>
                <w:rFonts w:ascii="Times New Roman" w:hAnsi="Times New Roman"/>
                <w:sz w:val="24"/>
                <w:szCs w:val="24"/>
              </w:rPr>
              <w:t xml:space="preserve">Фактичес-ки достигну-тые значения </w:t>
            </w:r>
          </w:p>
        </w:tc>
        <w:tc>
          <w:tcPr>
            <w:tcW w:w="2126" w:type="dxa"/>
            <w:gridSpan w:val="2"/>
            <w:tcBorders>
              <w:top w:val="single" w:sz="4" w:space="0" w:color="auto"/>
              <w:left w:val="single" w:sz="4" w:space="0" w:color="auto"/>
              <w:right w:val="single" w:sz="4" w:space="0" w:color="auto"/>
            </w:tcBorders>
          </w:tcPr>
          <w:p w:rsidR="00CA5916" w:rsidRPr="0032379E" w:rsidRDefault="00CA5916" w:rsidP="0032379E">
            <w:pPr>
              <w:spacing w:after="0" w:line="240" w:lineRule="auto"/>
              <w:jc w:val="center"/>
              <w:rPr>
                <w:rFonts w:ascii="Times New Roman" w:hAnsi="Times New Roman"/>
                <w:sz w:val="24"/>
                <w:szCs w:val="24"/>
              </w:rPr>
            </w:pPr>
            <w:r w:rsidRPr="0032379E">
              <w:rPr>
                <w:rFonts w:ascii="Times New Roman" w:hAnsi="Times New Roman"/>
                <w:sz w:val="24"/>
                <w:szCs w:val="24"/>
              </w:rPr>
              <w:t>Отклонение от планового значения</w:t>
            </w:r>
          </w:p>
        </w:tc>
        <w:tc>
          <w:tcPr>
            <w:tcW w:w="1701" w:type="dxa"/>
            <w:vMerge w:val="restart"/>
            <w:tcBorders>
              <w:top w:val="nil"/>
              <w:left w:val="single" w:sz="4" w:space="0" w:color="auto"/>
              <w:right w:val="single" w:sz="4" w:space="0" w:color="auto"/>
            </w:tcBorders>
          </w:tcPr>
          <w:p w:rsidR="00CA5916" w:rsidRPr="0032379E" w:rsidRDefault="00CA5916" w:rsidP="0032379E">
            <w:pPr>
              <w:spacing w:after="0" w:line="240" w:lineRule="auto"/>
              <w:jc w:val="center"/>
              <w:rPr>
                <w:rFonts w:ascii="Times New Roman" w:hAnsi="Times New Roman"/>
                <w:sz w:val="20"/>
                <w:szCs w:val="20"/>
              </w:rPr>
            </w:pPr>
          </w:p>
        </w:tc>
      </w:tr>
      <w:tr w:rsidR="00CA5916" w:rsidRPr="0032379E" w:rsidTr="00CA5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13" w:type="dxa"/>
          <w:trHeight w:val="795"/>
        </w:trPr>
        <w:tc>
          <w:tcPr>
            <w:tcW w:w="3118" w:type="dxa"/>
            <w:vMerge/>
          </w:tcPr>
          <w:p w:rsidR="00CA5916" w:rsidRPr="0032379E" w:rsidRDefault="00CA5916" w:rsidP="0032379E">
            <w:pPr>
              <w:spacing w:after="0" w:line="240" w:lineRule="auto"/>
              <w:rPr>
                <w:rFonts w:ascii="Times New Roman" w:hAnsi="Times New Roman"/>
                <w:sz w:val="24"/>
                <w:szCs w:val="24"/>
              </w:rPr>
            </w:pPr>
          </w:p>
        </w:tc>
        <w:tc>
          <w:tcPr>
            <w:tcW w:w="1418" w:type="dxa"/>
            <w:vMerge/>
            <w:tcBorders>
              <w:right w:val="single" w:sz="4" w:space="0" w:color="auto"/>
            </w:tcBorders>
          </w:tcPr>
          <w:p w:rsidR="00CA5916" w:rsidRPr="0032379E" w:rsidRDefault="00CA5916" w:rsidP="0032379E">
            <w:pPr>
              <w:spacing w:after="0" w:line="240" w:lineRule="auto"/>
              <w:rPr>
                <w:rFonts w:ascii="Times New Roman" w:hAnsi="Times New Roman"/>
                <w:sz w:val="24"/>
                <w:szCs w:val="24"/>
              </w:rPr>
            </w:pPr>
          </w:p>
        </w:tc>
        <w:tc>
          <w:tcPr>
            <w:tcW w:w="1559" w:type="dxa"/>
            <w:vMerge/>
            <w:tcBorders>
              <w:left w:val="single" w:sz="4" w:space="0" w:color="auto"/>
              <w:right w:val="single" w:sz="4" w:space="0" w:color="auto"/>
            </w:tcBorders>
          </w:tcPr>
          <w:p w:rsidR="00CA5916" w:rsidRPr="0032379E" w:rsidRDefault="00CA5916" w:rsidP="0032379E">
            <w:pPr>
              <w:spacing w:after="0" w:line="240" w:lineRule="auto"/>
              <w:rPr>
                <w:rFonts w:ascii="Times New Roman" w:hAnsi="Times New Roman"/>
                <w:sz w:val="24"/>
                <w:szCs w:val="24"/>
              </w:rPr>
            </w:pPr>
          </w:p>
        </w:tc>
        <w:tc>
          <w:tcPr>
            <w:tcW w:w="992" w:type="dxa"/>
            <w:vMerge/>
            <w:tcBorders>
              <w:left w:val="single" w:sz="4" w:space="0" w:color="auto"/>
              <w:right w:val="single" w:sz="4" w:space="0" w:color="auto"/>
            </w:tcBorders>
          </w:tcPr>
          <w:p w:rsidR="00CA5916" w:rsidRPr="0032379E" w:rsidRDefault="00CA5916" w:rsidP="0032379E">
            <w:pPr>
              <w:spacing w:after="0" w:line="240" w:lineRule="auto"/>
              <w:rPr>
                <w:rFonts w:ascii="Times New Roman" w:hAnsi="Times New Roman"/>
                <w:sz w:val="24"/>
                <w:szCs w:val="24"/>
              </w:rPr>
            </w:pPr>
          </w:p>
        </w:tc>
        <w:tc>
          <w:tcPr>
            <w:tcW w:w="851" w:type="dxa"/>
            <w:vMerge/>
            <w:tcBorders>
              <w:left w:val="single" w:sz="4" w:space="0" w:color="auto"/>
              <w:right w:val="single" w:sz="4" w:space="0" w:color="auto"/>
            </w:tcBorders>
          </w:tcPr>
          <w:p w:rsidR="00CA5916" w:rsidRPr="0032379E" w:rsidRDefault="00CA5916" w:rsidP="0032379E">
            <w:pPr>
              <w:spacing w:after="0" w:line="240" w:lineRule="auto"/>
              <w:rPr>
                <w:rFonts w:ascii="Times New Roman" w:hAnsi="Times New Roman"/>
                <w:sz w:val="24"/>
                <w:szCs w:val="24"/>
              </w:rPr>
            </w:pPr>
          </w:p>
        </w:tc>
        <w:tc>
          <w:tcPr>
            <w:tcW w:w="1276" w:type="dxa"/>
            <w:vMerge/>
            <w:tcBorders>
              <w:left w:val="single" w:sz="4" w:space="0" w:color="auto"/>
              <w:right w:val="single" w:sz="4" w:space="0" w:color="auto"/>
            </w:tcBorders>
          </w:tcPr>
          <w:p w:rsidR="00CA5916" w:rsidRPr="0032379E" w:rsidRDefault="00CA5916" w:rsidP="0032379E">
            <w:pPr>
              <w:spacing w:after="0" w:line="240" w:lineRule="auto"/>
              <w:jc w:val="center"/>
              <w:rPr>
                <w:rFonts w:ascii="Times New Roman" w:hAnsi="Times New Roman"/>
                <w:sz w:val="24"/>
                <w:szCs w:val="24"/>
              </w:rPr>
            </w:pPr>
          </w:p>
        </w:tc>
        <w:tc>
          <w:tcPr>
            <w:tcW w:w="1417" w:type="dxa"/>
            <w:vMerge/>
            <w:tcBorders>
              <w:left w:val="single" w:sz="4" w:space="0" w:color="auto"/>
              <w:right w:val="single" w:sz="4" w:space="0" w:color="auto"/>
            </w:tcBorders>
          </w:tcPr>
          <w:p w:rsidR="00CA5916" w:rsidRPr="0032379E" w:rsidRDefault="00CA5916" w:rsidP="0032379E">
            <w:pPr>
              <w:spacing w:after="0" w:line="240" w:lineRule="auto"/>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CA5916" w:rsidRPr="0032379E" w:rsidRDefault="00CA5916" w:rsidP="0032379E">
            <w:pPr>
              <w:spacing w:after="0" w:line="240" w:lineRule="auto"/>
              <w:jc w:val="center"/>
              <w:rPr>
                <w:rFonts w:ascii="Times New Roman" w:hAnsi="Times New Roman"/>
                <w:sz w:val="24"/>
                <w:szCs w:val="24"/>
              </w:rPr>
            </w:pPr>
            <w:r w:rsidRPr="0032379E">
              <w:rPr>
                <w:rFonts w:ascii="Times New Roman" w:hAnsi="Times New Roman"/>
                <w:sz w:val="24"/>
                <w:szCs w:val="24"/>
              </w:rPr>
              <w:t>в абсолютных величинах</w:t>
            </w:r>
          </w:p>
        </w:tc>
        <w:tc>
          <w:tcPr>
            <w:tcW w:w="992" w:type="dxa"/>
            <w:tcBorders>
              <w:top w:val="single" w:sz="4" w:space="0" w:color="auto"/>
              <w:left w:val="single" w:sz="4" w:space="0" w:color="auto"/>
              <w:right w:val="single" w:sz="4" w:space="0" w:color="auto"/>
            </w:tcBorders>
          </w:tcPr>
          <w:p w:rsidR="00CA5916" w:rsidRPr="0032379E" w:rsidRDefault="00CA5916" w:rsidP="0032379E">
            <w:pPr>
              <w:spacing w:after="0" w:line="240" w:lineRule="auto"/>
              <w:jc w:val="center"/>
              <w:rPr>
                <w:rFonts w:ascii="Times New Roman" w:hAnsi="Times New Roman"/>
                <w:sz w:val="24"/>
                <w:szCs w:val="24"/>
              </w:rPr>
            </w:pPr>
            <w:r w:rsidRPr="0032379E">
              <w:rPr>
                <w:rFonts w:ascii="Times New Roman" w:hAnsi="Times New Roman"/>
                <w:sz w:val="24"/>
                <w:szCs w:val="24"/>
              </w:rPr>
              <w:t>в процентах</w:t>
            </w:r>
          </w:p>
        </w:tc>
        <w:tc>
          <w:tcPr>
            <w:tcW w:w="1701" w:type="dxa"/>
            <w:vMerge/>
            <w:tcBorders>
              <w:left w:val="single" w:sz="4" w:space="0" w:color="auto"/>
              <w:right w:val="single" w:sz="4" w:space="0" w:color="auto"/>
            </w:tcBorders>
          </w:tcPr>
          <w:p w:rsidR="00CA5916" w:rsidRPr="0032379E" w:rsidRDefault="00CA5916" w:rsidP="0032379E">
            <w:pPr>
              <w:spacing w:after="0" w:line="240" w:lineRule="auto"/>
              <w:rPr>
                <w:rFonts w:ascii="Times New Roman" w:hAnsi="Times New Roman"/>
                <w:sz w:val="24"/>
                <w:szCs w:val="24"/>
              </w:rPr>
            </w:pPr>
          </w:p>
        </w:tc>
      </w:tr>
      <w:tr w:rsidR="00CA5916" w:rsidRPr="0032379E" w:rsidTr="00CA5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13" w:type="dxa"/>
          <w:trHeight w:val="144"/>
        </w:trPr>
        <w:tc>
          <w:tcPr>
            <w:tcW w:w="3118" w:type="dxa"/>
          </w:tcPr>
          <w:p w:rsidR="00CA5916" w:rsidRPr="0032379E" w:rsidRDefault="00CA5916" w:rsidP="0032379E">
            <w:pPr>
              <w:spacing w:after="0" w:line="240" w:lineRule="auto"/>
              <w:rPr>
                <w:rFonts w:ascii="Times New Roman" w:hAnsi="Times New Roman"/>
                <w:sz w:val="24"/>
                <w:szCs w:val="24"/>
              </w:rPr>
            </w:pPr>
            <w:r w:rsidRPr="0032379E">
              <w:rPr>
                <w:rFonts w:ascii="Times New Roman" w:hAnsi="Times New Roman"/>
                <w:sz w:val="24"/>
                <w:szCs w:val="24"/>
              </w:rPr>
              <w:t>Грантовая поддержка субъектов малого и среднего предпринимательства в форме субсидий на начало ведения предпринимательской деятельности</w:t>
            </w:r>
          </w:p>
        </w:tc>
        <w:tc>
          <w:tcPr>
            <w:tcW w:w="1418" w:type="dxa"/>
          </w:tcPr>
          <w:p w:rsidR="00CA5916" w:rsidRPr="0032379E" w:rsidRDefault="00CA5916" w:rsidP="0032379E">
            <w:pPr>
              <w:spacing w:after="0" w:line="240" w:lineRule="auto"/>
              <w:rPr>
                <w:rFonts w:ascii="Times New Roman" w:hAnsi="Times New Roman"/>
                <w:sz w:val="24"/>
                <w:szCs w:val="24"/>
                <w:lang w:val="en-US"/>
              </w:rPr>
            </w:pPr>
            <w:r w:rsidRPr="0032379E">
              <w:rPr>
                <w:rFonts w:ascii="Times New Roman" w:hAnsi="Times New Roman"/>
                <w:sz w:val="24"/>
                <w:szCs w:val="24"/>
              </w:rPr>
              <w:t>017041208100</w:t>
            </w:r>
            <w:r w:rsidRPr="0032379E">
              <w:rPr>
                <w:rFonts w:ascii="Times New Roman" w:hAnsi="Times New Roman"/>
                <w:sz w:val="24"/>
                <w:szCs w:val="24"/>
                <w:lang w:val="en-US"/>
              </w:rPr>
              <w:t>S6680813</w:t>
            </w:r>
          </w:p>
        </w:tc>
        <w:tc>
          <w:tcPr>
            <w:tcW w:w="1559" w:type="dxa"/>
          </w:tcPr>
          <w:p w:rsidR="00CA5916" w:rsidRPr="0032379E" w:rsidRDefault="00CA5916" w:rsidP="0032379E">
            <w:pPr>
              <w:spacing w:after="0" w:line="240" w:lineRule="auto"/>
              <w:rPr>
                <w:rFonts w:ascii="Times New Roman" w:hAnsi="Times New Roman"/>
                <w:sz w:val="24"/>
                <w:szCs w:val="24"/>
              </w:rPr>
            </w:pPr>
            <w:r w:rsidRPr="0032379E">
              <w:rPr>
                <w:rFonts w:ascii="Times New Roman" w:hAnsi="Times New Roman"/>
                <w:sz w:val="24"/>
                <w:szCs w:val="24"/>
              </w:rPr>
              <w:t>Среднесписочная численность предпринимательства</w:t>
            </w:r>
          </w:p>
        </w:tc>
        <w:tc>
          <w:tcPr>
            <w:tcW w:w="992" w:type="dxa"/>
            <w:tcBorders>
              <w:top w:val="single" w:sz="4" w:space="0" w:color="auto"/>
              <w:left w:val="single" w:sz="4" w:space="0" w:color="auto"/>
              <w:right w:val="single" w:sz="4" w:space="0" w:color="auto"/>
            </w:tcBorders>
          </w:tcPr>
          <w:p w:rsidR="00CA5916" w:rsidRPr="0032379E" w:rsidRDefault="00CA5916" w:rsidP="0032379E">
            <w:pPr>
              <w:spacing w:after="0" w:line="240" w:lineRule="auto"/>
              <w:rPr>
                <w:rFonts w:ascii="Times New Roman" w:hAnsi="Times New Roman"/>
                <w:sz w:val="24"/>
                <w:szCs w:val="24"/>
              </w:rPr>
            </w:pPr>
            <w:r w:rsidRPr="0032379E">
              <w:rPr>
                <w:rFonts w:ascii="Times New Roman" w:hAnsi="Times New Roman"/>
                <w:sz w:val="24"/>
                <w:szCs w:val="24"/>
              </w:rPr>
              <w:t>Ед.</w:t>
            </w:r>
          </w:p>
        </w:tc>
        <w:tc>
          <w:tcPr>
            <w:tcW w:w="851" w:type="dxa"/>
            <w:tcBorders>
              <w:top w:val="single" w:sz="4" w:space="0" w:color="auto"/>
              <w:left w:val="single" w:sz="4" w:space="0" w:color="auto"/>
              <w:right w:val="single" w:sz="4" w:space="0" w:color="auto"/>
            </w:tcBorders>
          </w:tcPr>
          <w:p w:rsidR="00CA5916" w:rsidRPr="0032379E" w:rsidRDefault="00CA5916" w:rsidP="0032379E">
            <w:pPr>
              <w:spacing w:after="0" w:line="240" w:lineRule="auto"/>
              <w:rPr>
                <w:rFonts w:ascii="Times New Roman" w:hAnsi="Times New Roman"/>
                <w:sz w:val="24"/>
                <w:szCs w:val="24"/>
              </w:rPr>
            </w:pPr>
            <w:r w:rsidRPr="0032379E">
              <w:rPr>
                <w:rFonts w:ascii="Times New Roman" w:hAnsi="Times New Roman"/>
                <w:sz w:val="24"/>
                <w:szCs w:val="24"/>
              </w:rPr>
              <w:t>642</w:t>
            </w:r>
          </w:p>
        </w:tc>
        <w:tc>
          <w:tcPr>
            <w:tcW w:w="1276" w:type="dxa"/>
            <w:tcBorders>
              <w:top w:val="single" w:sz="4" w:space="0" w:color="auto"/>
              <w:left w:val="single" w:sz="4" w:space="0" w:color="auto"/>
              <w:right w:val="single" w:sz="4" w:space="0" w:color="auto"/>
            </w:tcBorders>
          </w:tcPr>
          <w:p w:rsidR="00CA5916" w:rsidRPr="0032379E" w:rsidRDefault="00CA5916" w:rsidP="0032379E">
            <w:pPr>
              <w:spacing w:after="0" w:line="240" w:lineRule="auto"/>
              <w:rPr>
                <w:rFonts w:ascii="Times New Roman" w:hAnsi="Times New Roman"/>
                <w:sz w:val="24"/>
                <w:szCs w:val="24"/>
              </w:rPr>
            </w:pPr>
          </w:p>
        </w:tc>
        <w:tc>
          <w:tcPr>
            <w:tcW w:w="1417" w:type="dxa"/>
            <w:tcBorders>
              <w:top w:val="single" w:sz="4" w:space="0" w:color="auto"/>
              <w:left w:val="single" w:sz="4" w:space="0" w:color="auto"/>
              <w:right w:val="single" w:sz="4" w:space="0" w:color="auto"/>
            </w:tcBorders>
          </w:tcPr>
          <w:p w:rsidR="00CA5916" w:rsidRPr="0032379E" w:rsidRDefault="00CA5916" w:rsidP="0032379E">
            <w:pPr>
              <w:spacing w:after="0" w:line="240" w:lineRule="auto"/>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CA5916" w:rsidRPr="0032379E" w:rsidRDefault="00CA5916" w:rsidP="0032379E">
            <w:pPr>
              <w:spacing w:after="0" w:line="240" w:lineRule="auto"/>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rsidR="00CA5916" w:rsidRPr="0032379E" w:rsidRDefault="00CA5916" w:rsidP="0032379E">
            <w:pPr>
              <w:spacing w:after="0" w:line="240" w:lineRule="auto"/>
              <w:rPr>
                <w:rFonts w:ascii="Times New Roman" w:hAnsi="Times New Roman"/>
                <w:sz w:val="24"/>
                <w:szCs w:val="24"/>
              </w:rPr>
            </w:pPr>
          </w:p>
        </w:tc>
        <w:tc>
          <w:tcPr>
            <w:tcW w:w="1701" w:type="dxa"/>
            <w:tcBorders>
              <w:top w:val="single" w:sz="4" w:space="0" w:color="auto"/>
              <w:left w:val="single" w:sz="4" w:space="0" w:color="auto"/>
              <w:right w:val="single" w:sz="4" w:space="0" w:color="auto"/>
            </w:tcBorders>
          </w:tcPr>
          <w:p w:rsidR="00CA5916" w:rsidRPr="0032379E" w:rsidRDefault="00CA5916" w:rsidP="0032379E">
            <w:pPr>
              <w:spacing w:after="0" w:line="240" w:lineRule="auto"/>
              <w:rPr>
                <w:rFonts w:ascii="Times New Roman" w:hAnsi="Times New Roman"/>
                <w:sz w:val="24"/>
                <w:szCs w:val="24"/>
              </w:rPr>
            </w:pPr>
          </w:p>
        </w:tc>
      </w:tr>
    </w:tbl>
    <w:p w:rsidR="00CA5916" w:rsidRPr="0032379E" w:rsidRDefault="00CA5916" w:rsidP="0032379E">
      <w:pPr>
        <w:spacing w:after="0" w:line="240" w:lineRule="auto"/>
        <w:jc w:val="both"/>
        <w:rPr>
          <w:rFonts w:ascii="Times New Roman" w:eastAsia="Calibri" w:hAnsi="Times New Roman"/>
          <w:sz w:val="24"/>
          <w:szCs w:val="24"/>
        </w:rPr>
      </w:pPr>
      <w:r w:rsidRPr="0032379E">
        <w:rPr>
          <w:rFonts w:ascii="Times New Roman" w:eastAsia="Calibri" w:hAnsi="Times New Roman"/>
          <w:sz w:val="24"/>
          <w:szCs w:val="24"/>
        </w:rPr>
        <w:t xml:space="preserve">            Получатель   </w:t>
      </w:r>
    </w:p>
    <w:p w:rsidR="00CA5916" w:rsidRPr="0032379E" w:rsidRDefault="00CA5916" w:rsidP="0032379E">
      <w:pPr>
        <w:spacing w:after="0" w:line="240" w:lineRule="auto"/>
        <w:jc w:val="both"/>
        <w:rPr>
          <w:rFonts w:ascii="Times New Roman" w:eastAsia="Calibri" w:hAnsi="Times New Roman"/>
          <w:sz w:val="24"/>
          <w:szCs w:val="24"/>
        </w:rPr>
      </w:pPr>
      <w:r w:rsidRPr="0032379E">
        <w:rPr>
          <w:rFonts w:ascii="Times New Roman" w:eastAsia="Calibri" w:hAnsi="Times New Roman"/>
          <w:sz w:val="24"/>
          <w:szCs w:val="24"/>
        </w:rPr>
        <w:t xml:space="preserve">            ______________</w:t>
      </w:r>
      <w:r w:rsidRPr="0032379E">
        <w:rPr>
          <w:rFonts w:ascii="Times New Roman" w:eastAsia="Calibri" w:hAnsi="Times New Roman"/>
          <w:sz w:val="24"/>
          <w:szCs w:val="24"/>
        </w:rPr>
        <w:tab/>
      </w:r>
      <w:r w:rsidRPr="0032379E">
        <w:rPr>
          <w:rFonts w:ascii="Times New Roman" w:eastAsia="Calibri" w:hAnsi="Times New Roman"/>
          <w:sz w:val="24"/>
          <w:szCs w:val="24"/>
        </w:rPr>
        <w:tab/>
      </w:r>
      <w:r w:rsidRPr="0032379E">
        <w:rPr>
          <w:rFonts w:ascii="Times New Roman" w:eastAsia="Calibri" w:hAnsi="Times New Roman"/>
          <w:sz w:val="24"/>
          <w:szCs w:val="24"/>
        </w:rPr>
        <w:tab/>
      </w:r>
      <w:r w:rsidRPr="0032379E">
        <w:rPr>
          <w:rFonts w:ascii="Times New Roman" w:eastAsia="Calibri" w:hAnsi="Times New Roman"/>
          <w:sz w:val="24"/>
          <w:szCs w:val="24"/>
        </w:rPr>
        <w:tab/>
        <w:t>__________________</w:t>
      </w:r>
      <w:r w:rsidRPr="0032379E">
        <w:rPr>
          <w:rFonts w:ascii="Times New Roman" w:eastAsia="Calibri" w:hAnsi="Times New Roman"/>
          <w:sz w:val="24"/>
          <w:szCs w:val="24"/>
        </w:rPr>
        <w:tab/>
        <w:t>__________________</w:t>
      </w:r>
    </w:p>
    <w:p w:rsidR="00CA5916" w:rsidRPr="0032379E" w:rsidRDefault="00CA5916" w:rsidP="0032379E">
      <w:pPr>
        <w:autoSpaceDE w:val="0"/>
        <w:autoSpaceDN w:val="0"/>
        <w:adjustRightInd w:val="0"/>
        <w:spacing w:after="0" w:line="240" w:lineRule="auto"/>
        <w:jc w:val="both"/>
        <w:rPr>
          <w:rFonts w:ascii="Times New Roman" w:eastAsia="Calibri" w:hAnsi="Times New Roman"/>
          <w:sz w:val="24"/>
          <w:szCs w:val="24"/>
        </w:rPr>
      </w:pPr>
      <w:r w:rsidRPr="0032379E">
        <w:rPr>
          <w:rFonts w:ascii="Times New Roman" w:eastAsia="Calibri" w:hAnsi="Times New Roman"/>
          <w:sz w:val="24"/>
          <w:szCs w:val="24"/>
        </w:rPr>
        <w:t xml:space="preserve">            Дата «_____» _____________ _______г.</w:t>
      </w:r>
    </w:p>
    <w:p w:rsidR="009E4867" w:rsidRPr="0032379E" w:rsidRDefault="00CA5916" w:rsidP="0032379E">
      <w:pPr>
        <w:autoSpaceDE w:val="0"/>
        <w:autoSpaceDN w:val="0"/>
        <w:adjustRightInd w:val="0"/>
        <w:spacing w:after="0" w:line="240" w:lineRule="auto"/>
        <w:jc w:val="both"/>
        <w:rPr>
          <w:rFonts w:ascii="Times New Roman" w:hAnsi="Times New Roman"/>
          <w:sz w:val="28"/>
          <w:szCs w:val="28"/>
        </w:rPr>
      </w:pPr>
      <w:r w:rsidRPr="0032379E">
        <w:rPr>
          <w:rFonts w:ascii="Times New Roman" w:eastAsia="Calibri" w:hAnsi="Times New Roman"/>
          <w:sz w:val="24"/>
          <w:szCs w:val="24"/>
        </w:rPr>
        <w:t xml:space="preserve">            М.П. (при наличии)</w:t>
      </w:r>
    </w:p>
    <w:p w:rsidR="00CA5916" w:rsidRPr="0032379E" w:rsidRDefault="00CA5916" w:rsidP="0032379E">
      <w:pPr>
        <w:tabs>
          <w:tab w:val="left" w:pos="3686"/>
        </w:tabs>
        <w:autoSpaceDE w:val="0"/>
        <w:autoSpaceDN w:val="0"/>
        <w:adjustRightInd w:val="0"/>
        <w:spacing w:after="0" w:line="240" w:lineRule="auto"/>
        <w:jc w:val="both"/>
        <w:outlineLvl w:val="1"/>
        <w:rPr>
          <w:rFonts w:ascii="Times New Roman" w:hAnsi="Times New Roman"/>
          <w:sz w:val="28"/>
          <w:szCs w:val="28"/>
        </w:rPr>
        <w:sectPr w:rsidR="00CA5916" w:rsidRPr="0032379E" w:rsidSect="00CA5916">
          <w:pgSz w:w="16838" w:h="11906" w:orient="landscape"/>
          <w:pgMar w:top="1418" w:right="709" w:bottom="1134" w:left="340" w:header="709" w:footer="709" w:gutter="0"/>
          <w:pgNumType w:start="1"/>
          <w:cols w:space="708"/>
          <w:titlePg/>
          <w:docGrid w:linePitch="360"/>
        </w:sectPr>
      </w:pPr>
    </w:p>
    <w:p w:rsidR="009E4867" w:rsidRPr="0032379E" w:rsidRDefault="009E4867" w:rsidP="0032379E">
      <w:pPr>
        <w:tabs>
          <w:tab w:val="left" w:pos="3686"/>
        </w:tabs>
        <w:autoSpaceDE w:val="0"/>
        <w:autoSpaceDN w:val="0"/>
        <w:adjustRightInd w:val="0"/>
        <w:spacing w:after="0" w:line="240" w:lineRule="auto"/>
        <w:jc w:val="both"/>
        <w:rPr>
          <w:rFonts w:ascii="Times New Roman" w:hAnsi="Times New Roman"/>
          <w:sz w:val="28"/>
          <w:szCs w:val="28"/>
        </w:rPr>
      </w:pPr>
      <w:r w:rsidRPr="0032379E">
        <w:rPr>
          <w:rFonts w:ascii="Arial" w:hAnsi="Arial" w:cs="Arial"/>
          <w:sz w:val="28"/>
          <w:szCs w:val="28"/>
        </w:rPr>
        <w:t xml:space="preserve">                                               </w:t>
      </w:r>
      <w:r w:rsidR="003A2E83" w:rsidRPr="0032379E">
        <w:rPr>
          <w:rFonts w:ascii="Arial" w:hAnsi="Arial" w:cs="Arial"/>
          <w:sz w:val="28"/>
          <w:szCs w:val="28"/>
        </w:rPr>
        <w:t xml:space="preserve">           </w:t>
      </w:r>
      <w:r w:rsidR="00041177" w:rsidRPr="0032379E">
        <w:rPr>
          <w:rFonts w:ascii="Times New Roman" w:hAnsi="Times New Roman"/>
          <w:sz w:val="28"/>
          <w:szCs w:val="28"/>
        </w:rPr>
        <w:t xml:space="preserve">Приложение </w:t>
      </w:r>
      <w:r w:rsidR="00290970" w:rsidRPr="0032379E">
        <w:rPr>
          <w:rFonts w:ascii="Times New Roman" w:hAnsi="Times New Roman"/>
          <w:sz w:val="28"/>
          <w:szCs w:val="28"/>
        </w:rPr>
        <w:t>9</w:t>
      </w:r>
      <w:r w:rsidRPr="0032379E">
        <w:rPr>
          <w:rFonts w:ascii="Times New Roman" w:hAnsi="Times New Roman"/>
          <w:sz w:val="28"/>
          <w:szCs w:val="28"/>
        </w:rPr>
        <w:t xml:space="preserve">                                                           </w:t>
      </w:r>
    </w:p>
    <w:p w:rsidR="00DB79B7" w:rsidRPr="0032379E" w:rsidRDefault="00DB79B7" w:rsidP="0032379E">
      <w:pPr>
        <w:autoSpaceDE w:val="0"/>
        <w:autoSpaceDN w:val="0"/>
        <w:adjustRightInd w:val="0"/>
        <w:spacing w:after="0" w:line="240" w:lineRule="auto"/>
        <w:ind w:left="4536"/>
        <w:jc w:val="both"/>
        <w:rPr>
          <w:rFonts w:ascii="Times New Roman" w:hAnsi="Times New Roman"/>
          <w:sz w:val="28"/>
          <w:szCs w:val="28"/>
        </w:rPr>
      </w:pPr>
      <w:r w:rsidRPr="0032379E">
        <w:rPr>
          <w:rFonts w:ascii="Times New Roman" w:hAnsi="Times New Roman"/>
          <w:sz w:val="28"/>
          <w:szCs w:val="28"/>
        </w:rPr>
        <w:t>к Порядку предоставления грантов в форме субсидий субъектам малого и среднего предпринимательства на начало ведения предпринимательской деятельности</w:t>
      </w:r>
    </w:p>
    <w:p w:rsidR="009E4867" w:rsidRPr="0032379E" w:rsidRDefault="009E4867" w:rsidP="0032379E">
      <w:pPr>
        <w:autoSpaceDE w:val="0"/>
        <w:autoSpaceDN w:val="0"/>
        <w:adjustRightInd w:val="0"/>
        <w:spacing w:after="0" w:line="240" w:lineRule="auto"/>
        <w:ind w:left="4536"/>
        <w:jc w:val="both"/>
        <w:rPr>
          <w:rFonts w:ascii="Arial" w:hAnsi="Arial" w:cs="Arial"/>
          <w:sz w:val="28"/>
          <w:szCs w:val="28"/>
        </w:rPr>
      </w:pPr>
    </w:p>
    <w:p w:rsidR="003A2E83" w:rsidRPr="0032379E" w:rsidRDefault="003A2E83" w:rsidP="0032379E">
      <w:pPr>
        <w:autoSpaceDE w:val="0"/>
        <w:autoSpaceDN w:val="0"/>
        <w:adjustRightInd w:val="0"/>
        <w:spacing w:after="0" w:line="240" w:lineRule="auto"/>
        <w:jc w:val="center"/>
        <w:rPr>
          <w:rFonts w:ascii="Times New Roman" w:hAnsi="Times New Roman"/>
          <w:sz w:val="28"/>
          <w:szCs w:val="28"/>
        </w:rPr>
      </w:pPr>
      <w:r w:rsidRPr="0032379E">
        <w:rPr>
          <w:rFonts w:ascii="Times New Roman" w:hAnsi="Times New Roman"/>
          <w:sz w:val="28"/>
          <w:szCs w:val="28"/>
        </w:rPr>
        <w:t xml:space="preserve">Отчет о деятельности  получателя гранта </w:t>
      </w:r>
    </w:p>
    <w:p w:rsidR="003A2E83" w:rsidRPr="0032379E" w:rsidRDefault="003A2E83" w:rsidP="0032379E">
      <w:pPr>
        <w:spacing w:after="0" w:line="240" w:lineRule="auto"/>
        <w:rPr>
          <w:rFonts w:ascii="Times New Roman" w:hAnsi="Times New Roman"/>
          <w:sz w:val="28"/>
          <w:szCs w:val="28"/>
        </w:rPr>
      </w:pPr>
      <w:r w:rsidRPr="0032379E">
        <w:rPr>
          <w:rFonts w:ascii="Times New Roman" w:hAnsi="Times New Roman"/>
          <w:sz w:val="28"/>
          <w:szCs w:val="28"/>
        </w:rPr>
        <w:t>Полное наименование получателя гранта_______________________________</w:t>
      </w:r>
    </w:p>
    <w:p w:rsidR="003A2E83" w:rsidRPr="0032379E" w:rsidRDefault="003A2E83" w:rsidP="0032379E">
      <w:pPr>
        <w:spacing w:after="0" w:line="240" w:lineRule="auto"/>
        <w:rPr>
          <w:rFonts w:ascii="Times New Roman" w:hAnsi="Times New Roman"/>
          <w:sz w:val="28"/>
          <w:szCs w:val="28"/>
        </w:rPr>
      </w:pPr>
      <w:r w:rsidRPr="0032379E">
        <w:rPr>
          <w:rFonts w:ascii="Times New Roman" w:hAnsi="Times New Roman"/>
          <w:sz w:val="28"/>
          <w:szCs w:val="28"/>
        </w:rPr>
        <w:t>ИНН получателя поддержки ________________________________________</w:t>
      </w:r>
    </w:p>
    <w:p w:rsidR="003A2E83" w:rsidRPr="0032379E" w:rsidRDefault="003A2E83" w:rsidP="0032379E">
      <w:pPr>
        <w:spacing w:after="0" w:line="240" w:lineRule="auto"/>
        <w:rPr>
          <w:rFonts w:ascii="Times New Roman" w:hAnsi="Times New Roman"/>
          <w:sz w:val="28"/>
          <w:szCs w:val="28"/>
        </w:rPr>
      </w:pPr>
      <w:r w:rsidRPr="0032379E">
        <w:rPr>
          <w:rFonts w:ascii="Times New Roman" w:hAnsi="Times New Roman"/>
          <w:sz w:val="28"/>
          <w:szCs w:val="28"/>
        </w:rPr>
        <w:t>Система налогообложения получателя поддержки ______________________</w:t>
      </w:r>
    </w:p>
    <w:p w:rsidR="003A2E83" w:rsidRPr="0032379E" w:rsidRDefault="003A2E83" w:rsidP="0032379E">
      <w:pPr>
        <w:spacing w:after="0" w:line="240" w:lineRule="auto"/>
        <w:rPr>
          <w:rFonts w:ascii="Times New Roman" w:hAnsi="Times New Roman"/>
          <w:sz w:val="28"/>
          <w:szCs w:val="28"/>
        </w:rPr>
      </w:pPr>
      <w:r w:rsidRPr="0032379E">
        <w:rPr>
          <w:rFonts w:ascii="Times New Roman" w:hAnsi="Times New Roman"/>
          <w:sz w:val="28"/>
          <w:szCs w:val="28"/>
        </w:rPr>
        <w:t>Основной вид деятельности по ОКВЭД _______________________________</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625"/>
        <w:gridCol w:w="709"/>
        <w:gridCol w:w="1701"/>
        <w:gridCol w:w="1134"/>
        <w:gridCol w:w="1276"/>
        <w:gridCol w:w="992"/>
      </w:tblGrid>
      <w:tr w:rsidR="003A2E83" w:rsidRPr="0032379E" w:rsidTr="00711C86">
        <w:trPr>
          <w:trHeight w:val="1224"/>
        </w:trPr>
        <w:tc>
          <w:tcPr>
            <w:tcW w:w="594" w:type="dxa"/>
            <w:vMerge w:val="restart"/>
            <w:shd w:val="clear" w:color="auto" w:fill="auto"/>
          </w:tcPr>
          <w:p w:rsidR="003A2E83" w:rsidRPr="0032379E" w:rsidRDefault="003A2E83"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 п/п</w:t>
            </w:r>
          </w:p>
        </w:tc>
        <w:tc>
          <w:tcPr>
            <w:tcW w:w="3625" w:type="dxa"/>
            <w:vMerge w:val="restart"/>
            <w:shd w:val="clear" w:color="auto" w:fill="auto"/>
          </w:tcPr>
          <w:p w:rsidR="003A2E83" w:rsidRPr="0032379E" w:rsidRDefault="003A2E83"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Наименование показателя</w:t>
            </w:r>
          </w:p>
        </w:tc>
        <w:tc>
          <w:tcPr>
            <w:tcW w:w="709" w:type="dxa"/>
            <w:vMerge w:val="restart"/>
            <w:shd w:val="clear" w:color="auto" w:fill="auto"/>
          </w:tcPr>
          <w:p w:rsidR="003A2E83" w:rsidRPr="0032379E" w:rsidRDefault="003A2E83"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Ед. изм.</w:t>
            </w:r>
          </w:p>
        </w:tc>
        <w:tc>
          <w:tcPr>
            <w:tcW w:w="1701" w:type="dxa"/>
            <w:vMerge w:val="restart"/>
            <w:shd w:val="clear" w:color="auto" w:fill="auto"/>
          </w:tcPr>
          <w:p w:rsidR="003A2E83" w:rsidRPr="0032379E" w:rsidRDefault="003A2E83" w:rsidP="0032379E">
            <w:pPr>
              <w:widowControl w:val="0"/>
              <w:autoSpaceDE w:val="0"/>
              <w:autoSpaceDN w:val="0"/>
              <w:adjustRightInd w:val="0"/>
              <w:spacing w:after="0" w:line="240" w:lineRule="auto"/>
              <w:rPr>
                <w:rFonts w:ascii="Times New Roman" w:hAnsi="Times New Roman"/>
                <w:sz w:val="20"/>
                <w:szCs w:val="20"/>
              </w:rPr>
            </w:pPr>
            <w:r w:rsidRPr="0032379E">
              <w:rPr>
                <w:rFonts w:ascii="Times New Roman" w:hAnsi="Times New Roman"/>
                <w:sz w:val="20"/>
                <w:szCs w:val="20"/>
              </w:rPr>
              <w:t xml:space="preserve">Год,     </w:t>
            </w:r>
            <w:r w:rsidRPr="0032379E">
              <w:rPr>
                <w:rFonts w:ascii="Times New Roman" w:hAnsi="Times New Roman"/>
                <w:sz w:val="20"/>
                <w:szCs w:val="20"/>
              </w:rPr>
              <w:br/>
              <w:t>предшест-</w:t>
            </w:r>
            <w:r w:rsidRPr="0032379E">
              <w:rPr>
                <w:rFonts w:ascii="Times New Roman" w:hAnsi="Times New Roman"/>
                <w:sz w:val="20"/>
                <w:szCs w:val="20"/>
              </w:rPr>
              <w:br/>
              <w:t>вующий</w:t>
            </w:r>
            <w:r w:rsidRPr="0032379E">
              <w:rPr>
                <w:rFonts w:ascii="Times New Roman" w:hAnsi="Times New Roman"/>
                <w:sz w:val="20"/>
                <w:szCs w:val="20"/>
              </w:rPr>
              <w:br/>
              <w:t>текущему году (факт)</w:t>
            </w:r>
          </w:p>
          <w:p w:rsidR="003A2E83" w:rsidRPr="0032379E" w:rsidRDefault="003A2E83" w:rsidP="0032379E">
            <w:pPr>
              <w:spacing w:after="0" w:line="240" w:lineRule="auto"/>
              <w:rPr>
                <w:rFonts w:ascii="Times New Roman" w:eastAsia="Calibri" w:hAnsi="Times New Roman"/>
                <w:sz w:val="24"/>
                <w:szCs w:val="24"/>
                <w:lang w:eastAsia="en-US"/>
              </w:rPr>
            </w:pPr>
            <w:r w:rsidRPr="0032379E">
              <w:rPr>
                <w:rFonts w:ascii="Times New Roman" w:hAnsi="Times New Roman"/>
                <w:sz w:val="20"/>
                <w:szCs w:val="20"/>
              </w:rPr>
              <w:t>Заполняется,  в случае, если осуществлялась деятельность</w:t>
            </w:r>
            <w:r w:rsidRPr="0032379E">
              <w:rPr>
                <w:rFonts w:ascii="Times New Roman" w:eastAsia="Calibri" w:hAnsi="Times New Roman"/>
                <w:sz w:val="24"/>
                <w:szCs w:val="24"/>
                <w:lang w:eastAsia="en-US"/>
              </w:rPr>
              <w:t>)</w:t>
            </w:r>
          </w:p>
          <w:p w:rsidR="003A2E83" w:rsidRPr="0032379E" w:rsidRDefault="003A2E83"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Факт</w:t>
            </w:r>
          </w:p>
        </w:tc>
        <w:tc>
          <w:tcPr>
            <w:tcW w:w="3402" w:type="dxa"/>
            <w:gridSpan w:val="3"/>
            <w:shd w:val="clear" w:color="auto" w:fill="auto"/>
          </w:tcPr>
          <w:p w:rsidR="003A2E83" w:rsidRPr="0032379E" w:rsidRDefault="003A2E83"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На 1 января</w:t>
            </w:r>
          </w:p>
          <w:p w:rsidR="003A2E83" w:rsidRPr="0032379E" w:rsidRDefault="003A2E83"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 xml:space="preserve"> ____ года  </w:t>
            </w:r>
          </w:p>
          <w:p w:rsidR="003A2E83" w:rsidRPr="0032379E" w:rsidRDefault="003A2E83"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(год оказания   поддержки)</w:t>
            </w:r>
          </w:p>
        </w:tc>
      </w:tr>
      <w:tr w:rsidR="003A2E83" w:rsidRPr="0032379E" w:rsidTr="00711C86">
        <w:trPr>
          <w:trHeight w:val="567"/>
        </w:trPr>
        <w:tc>
          <w:tcPr>
            <w:tcW w:w="594" w:type="dxa"/>
            <w:vMerge/>
            <w:shd w:val="clear" w:color="auto" w:fill="auto"/>
          </w:tcPr>
          <w:p w:rsidR="003A2E83" w:rsidRPr="0032379E" w:rsidRDefault="003A2E83" w:rsidP="0032379E">
            <w:pPr>
              <w:spacing w:after="0" w:line="240" w:lineRule="auto"/>
              <w:rPr>
                <w:rFonts w:ascii="Times New Roman" w:eastAsia="Calibri" w:hAnsi="Times New Roman"/>
                <w:sz w:val="24"/>
                <w:szCs w:val="24"/>
                <w:lang w:eastAsia="en-US"/>
              </w:rPr>
            </w:pPr>
          </w:p>
        </w:tc>
        <w:tc>
          <w:tcPr>
            <w:tcW w:w="3625" w:type="dxa"/>
            <w:vMerge/>
            <w:shd w:val="clear" w:color="auto" w:fill="auto"/>
          </w:tcPr>
          <w:p w:rsidR="003A2E83" w:rsidRPr="0032379E" w:rsidRDefault="003A2E83" w:rsidP="0032379E">
            <w:pPr>
              <w:spacing w:after="0" w:line="240" w:lineRule="auto"/>
              <w:rPr>
                <w:rFonts w:ascii="Times New Roman" w:eastAsia="Calibri" w:hAnsi="Times New Roman"/>
                <w:sz w:val="24"/>
                <w:szCs w:val="24"/>
                <w:lang w:eastAsia="en-US"/>
              </w:rPr>
            </w:pPr>
          </w:p>
        </w:tc>
        <w:tc>
          <w:tcPr>
            <w:tcW w:w="709" w:type="dxa"/>
            <w:vMerge/>
            <w:shd w:val="clear" w:color="auto" w:fill="auto"/>
          </w:tcPr>
          <w:p w:rsidR="003A2E83" w:rsidRPr="0032379E" w:rsidRDefault="003A2E83" w:rsidP="0032379E">
            <w:pPr>
              <w:spacing w:after="0" w:line="240" w:lineRule="auto"/>
              <w:rPr>
                <w:rFonts w:ascii="Times New Roman" w:eastAsia="Calibri" w:hAnsi="Times New Roman"/>
                <w:sz w:val="24"/>
                <w:szCs w:val="24"/>
                <w:lang w:eastAsia="en-US"/>
              </w:rPr>
            </w:pPr>
          </w:p>
        </w:tc>
        <w:tc>
          <w:tcPr>
            <w:tcW w:w="1701" w:type="dxa"/>
            <w:vMerge/>
            <w:shd w:val="clear" w:color="auto" w:fill="auto"/>
          </w:tcPr>
          <w:p w:rsidR="003A2E83" w:rsidRPr="0032379E" w:rsidRDefault="003A2E83" w:rsidP="0032379E">
            <w:pPr>
              <w:spacing w:after="0" w:line="240" w:lineRule="auto"/>
              <w:rPr>
                <w:rFonts w:ascii="Times New Roman" w:eastAsia="Calibri" w:hAnsi="Times New Roman"/>
                <w:sz w:val="24"/>
                <w:szCs w:val="24"/>
                <w:lang w:eastAsia="en-US"/>
              </w:rPr>
            </w:pPr>
          </w:p>
        </w:tc>
        <w:tc>
          <w:tcPr>
            <w:tcW w:w="1134" w:type="dxa"/>
            <w:shd w:val="clear" w:color="auto" w:fill="auto"/>
          </w:tcPr>
          <w:p w:rsidR="003A2E83" w:rsidRPr="0032379E" w:rsidRDefault="003A2E83"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план</w:t>
            </w:r>
          </w:p>
        </w:tc>
        <w:tc>
          <w:tcPr>
            <w:tcW w:w="1276" w:type="dxa"/>
            <w:shd w:val="clear" w:color="auto" w:fill="auto"/>
          </w:tcPr>
          <w:p w:rsidR="003A2E83" w:rsidRPr="0032379E" w:rsidRDefault="003A2E83"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факт</w:t>
            </w:r>
          </w:p>
        </w:tc>
        <w:tc>
          <w:tcPr>
            <w:tcW w:w="992" w:type="dxa"/>
            <w:shd w:val="clear" w:color="auto" w:fill="auto"/>
          </w:tcPr>
          <w:p w:rsidR="003A2E83" w:rsidRPr="0032379E" w:rsidRDefault="003A2E83" w:rsidP="0032379E">
            <w:pPr>
              <w:spacing w:after="0" w:line="240" w:lineRule="auto"/>
              <w:rPr>
                <w:rFonts w:ascii="Times New Roman" w:eastAsia="Calibri" w:hAnsi="Times New Roman"/>
                <w:sz w:val="24"/>
                <w:szCs w:val="24"/>
                <w:lang w:eastAsia="en-US"/>
              </w:rPr>
            </w:pPr>
            <w:r w:rsidRPr="0032379E">
              <w:rPr>
                <w:rFonts w:ascii="Times New Roman" w:eastAsia="Calibri" w:hAnsi="Times New Roman"/>
                <w:sz w:val="24"/>
                <w:szCs w:val="24"/>
                <w:lang w:eastAsia="en-US"/>
              </w:rPr>
              <w:t>Откло-нение,%</w:t>
            </w:r>
          </w:p>
        </w:tc>
      </w:tr>
      <w:tr w:rsidR="003A2E83" w:rsidRPr="0032379E" w:rsidTr="00711C86">
        <w:tc>
          <w:tcPr>
            <w:tcW w:w="59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1.</w:t>
            </w:r>
          </w:p>
        </w:tc>
        <w:tc>
          <w:tcPr>
            <w:tcW w:w="3625"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 xml:space="preserve">Выручка от реализации товаров (работ, услуг </w:t>
            </w:r>
          </w:p>
        </w:tc>
        <w:tc>
          <w:tcPr>
            <w:tcW w:w="709"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тыс. руб.</w:t>
            </w:r>
          </w:p>
        </w:tc>
        <w:tc>
          <w:tcPr>
            <w:tcW w:w="1701"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13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276"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992"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r>
      <w:tr w:rsidR="003A2E83" w:rsidRPr="0032379E" w:rsidTr="00711C86">
        <w:tc>
          <w:tcPr>
            <w:tcW w:w="59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2.</w:t>
            </w:r>
          </w:p>
        </w:tc>
        <w:tc>
          <w:tcPr>
            <w:tcW w:w="3625" w:type="dxa"/>
            <w:shd w:val="clear" w:color="auto" w:fill="auto"/>
          </w:tcPr>
          <w:p w:rsidR="003A2E83" w:rsidRPr="0032379E" w:rsidRDefault="003A2E83"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Затраты на производство и сбыт товаров (работ, услуг) </w:t>
            </w:r>
          </w:p>
        </w:tc>
        <w:tc>
          <w:tcPr>
            <w:tcW w:w="709" w:type="dxa"/>
            <w:shd w:val="clear" w:color="auto" w:fill="auto"/>
          </w:tcPr>
          <w:p w:rsidR="003A2E83" w:rsidRPr="0032379E" w:rsidRDefault="003A2E83"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тыс.    </w:t>
            </w:r>
            <w:r w:rsidRPr="0032379E">
              <w:rPr>
                <w:rFonts w:ascii="Times New Roman" w:hAnsi="Times New Roman"/>
                <w:sz w:val="20"/>
                <w:szCs w:val="20"/>
                <w:lang w:eastAsia="en-US"/>
              </w:rPr>
              <w:br/>
              <w:t xml:space="preserve">руб.  </w:t>
            </w:r>
          </w:p>
        </w:tc>
        <w:tc>
          <w:tcPr>
            <w:tcW w:w="1701"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13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276"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992"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r>
      <w:tr w:rsidR="003A2E83" w:rsidRPr="0032379E" w:rsidTr="00711C86">
        <w:tc>
          <w:tcPr>
            <w:tcW w:w="59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3.</w:t>
            </w:r>
          </w:p>
        </w:tc>
        <w:tc>
          <w:tcPr>
            <w:tcW w:w="3625" w:type="dxa"/>
            <w:shd w:val="clear" w:color="auto" w:fill="auto"/>
          </w:tcPr>
          <w:p w:rsidR="003A2E83" w:rsidRPr="0032379E" w:rsidRDefault="003A2E83"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Прибыль (убыток) от продаж товаров (работ, услуг) </w:t>
            </w:r>
          </w:p>
        </w:tc>
        <w:tc>
          <w:tcPr>
            <w:tcW w:w="709" w:type="dxa"/>
            <w:shd w:val="clear" w:color="auto" w:fill="auto"/>
          </w:tcPr>
          <w:p w:rsidR="003A2E83" w:rsidRPr="0032379E" w:rsidRDefault="003A2E83"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тыс.    </w:t>
            </w:r>
            <w:r w:rsidRPr="0032379E">
              <w:rPr>
                <w:rFonts w:ascii="Times New Roman" w:hAnsi="Times New Roman"/>
                <w:sz w:val="20"/>
                <w:szCs w:val="20"/>
                <w:lang w:eastAsia="en-US"/>
              </w:rPr>
              <w:br/>
              <w:t xml:space="preserve">руб.  </w:t>
            </w:r>
          </w:p>
        </w:tc>
        <w:tc>
          <w:tcPr>
            <w:tcW w:w="1701"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13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276"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992"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r>
      <w:tr w:rsidR="003A2E83" w:rsidRPr="0032379E" w:rsidTr="00711C86">
        <w:tc>
          <w:tcPr>
            <w:tcW w:w="59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4.</w:t>
            </w:r>
          </w:p>
        </w:tc>
        <w:tc>
          <w:tcPr>
            <w:tcW w:w="3625" w:type="dxa"/>
            <w:shd w:val="clear" w:color="auto" w:fill="auto"/>
          </w:tcPr>
          <w:p w:rsidR="003A2E83" w:rsidRPr="0032379E" w:rsidRDefault="003A2E83"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Налоговые платежи в бюджеты всех уровней и внебюджетные фонды, всего,</w:t>
            </w:r>
          </w:p>
        </w:tc>
        <w:tc>
          <w:tcPr>
            <w:tcW w:w="709" w:type="dxa"/>
            <w:shd w:val="clear" w:color="auto" w:fill="auto"/>
          </w:tcPr>
          <w:p w:rsidR="003A2E83" w:rsidRPr="0032379E" w:rsidRDefault="003A2E83"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тыс.    </w:t>
            </w:r>
            <w:r w:rsidRPr="0032379E">
              <w:rPr>
                <w:rFonts w:ascii="Times New Roman" w:hAnsi="Times New Roman"/>
                <w:sz w:val="20"/>
                <w:szCs w:val="20"/>
                <w:lang w:eastAsia="en-US"/>
              </w:rPr>
              <w:br/>
              <w:t xml:space="preserve">руб. </w:t>
            </w:r>
          </w:p>
        </w:tc>
        <w:tc>
          <w:tcPr>
            <w:tcW w:w="1701"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13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276"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992"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r>
      <w:tr w:rsidR="003A2E83" w:rsidRPr="0032379E" w:rsidTr="00711C86">
        <w:tc>
          <w:tcPr>
            <w:tcW w:w="59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3625" w:type="dxa"/>
            <w:shd w:val="clear" w:color="auto" w:fill="auto"/>
          </w:tcPr>
          <w:p w:rsidR="003A2E83" w:rsidRPr="0032379E" w:rsidRDefault="003A2E83"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в том числе по видам налогов:</w:t>
            </w:r>
          </w:p>
        </w:tc>
        <w:tc>
          <w:tcPr>
            <w:tcW w:w="709" w:type="dxa"/>
            <w:shd w:val="clear" w:color="auto" w:fill="auto"/>
          </w:tcPr>
          <w:p w:rsidR="003A2E83" w:rsidRPr="0032379E" w:rsidRDefault="003A2E83" w:rsidP="0032379E">
            <w:pPr>
              <w:widowControl w:val="0"/>
              <w:autoSpaceDE w:val="0"/>
              <w:autoSpaceDN w:val="0"/>
              <w:adjustRightInd w:val="0"/>
              <w:spacing w:after="0" w:line="240" w:lineRule="auto"/>
              <w:jc w:val="center"/>
              <w:rPr>
                <w:rFonts w:ascii="Times New Roman" w:hAnsi="Times New Roman"/>
                <w:sz w:val="20"/>
                <w:szCs w:val="20"/>
                <w:lang w:eastAsia="en-US"/>
              </w:rPr>
            </w:pPr>
            <w:r w:rsidRPr="0032379E">
              <w:rPr>
                <w:rFonts w:ascii="Times New Roman" w:hAnsi="Times New Roman"/>
                <w:sz w:val="20"/>
                <w:szCs w:val="20"/>
                <w:lang w:eastAsia="en-US"/>
              </w:rPr>
              <w:t>Х</w:t>
            </w:r>
          </w:p>
        </w:tc>
        <w:tc>
          <w:tcPr>
            <w:tcW w:w="1701"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13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276"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992"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r>
      <w:tr w:rsidR="003A2E83" w:rsidRPr="0032379E" w:rsidTr="00711C86">
        <w:tc>
          <w:tcPr>
            <w:tcW w:w="59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4.1</w:t>
            </w:r>
          </w:p>
        </w:tc>
        <w:tc>
          <w:tcPr>
            <w:tcW w:w="3625" w:type="dxa"/>
            <w:shd w:val="clear" w:color="auto" w:fill="auto"/>
          </w:tcPr>
          <w:p w:rsidR="003A2E83" w:rsidRPr="0032379E" w:rsidRDefault="003A2E83"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УСН, патент, ЕСХН)</w:t>
            </w:r>
          </w:p>
        </w:tc>
        <w:tc>
          <w:tcPr>
            <w:tcW w:w="709" w:type="dxa"/>
            <w:shd w:val="clear" w:color="auto" w:fill="auto"/>
          </w:tcPr>
          <w:p w:rsidR="003A2E83" w:rsidRPr="0032379E" w:rsidRDefault="003A2E83" w:rsidP="0032379E">
            <w:pPr>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тыс.    </w:t>
            </w:r>
            <w:r w:rsidRPr="0032379E">
              <w:rPr>
                <w:rFonts w:ascii="Times New Roman" w:hAnsi="Times New Roman"/>
                <w:sz w:val="20"/>
                <w:szCs w:val="20"/>
                <w:lang w:eastAsia="en-US"/>
              </w:rPr>
              <w:br/>
              <w:t xml:space="preserve">руб.  </w:t>
            </w:r>
          </w:p>
        </w:tc>
        <w:tc>
          <w:tcPr>
            <w:tcW w:w="1701"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13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276"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992"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r>
      <w:tr w:rsidR="003A2E83" w:rsidRPr="0032379E" w:rsidTr="00711C86">
        <w:tc>
          <w:tcPr>
            <w:tcW w:w="59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4.2</w:t>
            </w:r>
          </w:p>
        </w:tc>
        <w:tc>
          <w:tcPr>
            <w:tcW w:w="3625" w:type="dxa"/>
            <w:shd w:val="clear" w:color="auto" w:fill="auto"/>
          </w:tcPr>
          <w:p w:rsidR="003A2E83" w:rsidRPr="0032379E" w:rsidRDefault="003A2E83"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НДФЛ</w:t>
            </w:r>
          </w:p>
        </w:tc>
        <w:tc>
          <w:tcPr>
            <w:tcW w:w="709" w:type="dxa"/>
            <w:shd w:val="clear" w:color="auto" w:fill="auto"/>
          </w:tcPr>
          <w:p w:rsidR="003A2E83" w:rsidRPr="0032379E" w:rsidRDefault="003A2E83" w:rsidP="0032379E">
            <w:pPr>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тыс.    </w:t>
            </w:r>
            <w:r w:rsidRPr="0032379E">
              <w:rPr>
                <w:rFonts w:ascii="Times New Roman" w:hAnsi="Times New Roman"/>
                <w:sz w:val="20"/>
                <w:szCs w:val="20"/>
                <w:lang w:eastAsia="en-US"/>
              </w:rPr>
              <w:br/>
              <w:t xml:space="preserve">руб. </w:t>
            </w:r>
          </w:p>
        </w:tc>
        <w:tc>
          <w:tcPr>
            <w:tcW w:w="1701"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13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276"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992"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r>
      <w:tr w:rsidR="003A2E83" w:rsidRPr="0032379E" w:rsidTr="00711C86">
        <w:tc>
          <w:tcPr>
            <w:tcW w:w="59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4.3</w:t>
            </w:r>
          </w:p>
        </w:tc>
        <w:tc>
          <w:tcPr>
            <w:tcW w:w="3625" w:type="dxa"/>
            <w:shd w:val="clear" w:color="auto" w:fill="auto"/>
          </w:tcPr>
          <w:p w:rsidR="003A2E83" w:rsidRPr="0032379E" w:rsidRDefault="003A2E83"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страховые взносы во внебюджетные фонды (ПФР, ФОМС, ФСС)</w:t>
            </w:r>
          </w:p>
        </w:tc>
        <w:tc>
          <w:tcPr>
            <w:tcW w:w="709" w:type="dxa"/>
            <w:shd w:val="clear" w:color="auto" w:fill="auto"/>
          </w:tcPr>
          <w:p w:rsidR="003A2E83" w:rsidRPr="0032379E" w:rsidRDefault="003A2E83" w:rsidP="0032379E">
            <w:pPr>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тыс.    </w:t>
            </w:r>
            <w:r w:rsidRPr="0032379E">
              <w:rPr>
                <w:rFonts w:ascii="Times New Roman" w:hAnsi="Times New Roman"/>
                <w:sz w:val="20"/>
                <w:szCs w:val="20"/>
                <w:lang w:eastAsia="en-US"/>
              </w:rPr>
              <w:br/>
              <w:t xml:space="preserve">руб.  </w:t>
            </w:r>
          </w:p>
        </w:tc>
        <w:tc>
          <w:tcPr>
            <w:tcW w:w="1701"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13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276"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992"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r>
      <w:tr w:rsidR="003A2E83" w:rsidRPr="0032379E" w:rsidTr="00711C86">
        <w:tc>
          <w:tcPr>
            <w:tcW w:w="59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4.4</w:t>
            </w:r>
          </w:p>
        </w:tc>
        <w:tc>
          <w:tcPr>
            <w:tcW w:w="3625" w:type="dxa"/>
            <w:shd w:val="clear" w:color="auto" w:fill="auto"/>
          </w:tcPr>
          <w:p w:rsidR="003A2E83" w:rsidRPr="0032379E" w:rsidRDefault="003A2E83"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налог на имущество организаций</w:t>
            </w:r>
          </w:p>
        </w:tc>
        <w:tc>
          <w:tcPr>
            <w:tcW w:w="709" w:type="dxa"/>
            <w:shd w:val="clear" w:color="auto" w:fill="auto"/>
          </w:tcPr>
          <w:p w:rsidR="003A2E83" w:rsidRPr="0032379E" w:rsidRDefault="003A2E83" w:rsidP="0032379E">
            <w:pPr>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тыс.    </w:t>
            </w:r>
            <w:r w:rsidRPr="0032379E">
              <w:rPr>
                <w:rFonts w:ascii="Times New Roman" w:hAnsi="Times New Roman"/>
                <w:sz w:val="20"/>
                <w:szCs w:val="20"/>
                <w:lang w:eastAsia="en-US"/>
              </w:rPr>
              <w:br/>
              <w:t xml:space="preserve">руб.  </w:t>
            </w:r>
          </w:p>
        </w:tc>
        <w:tc>
          <w:tcPr>
            <w:tcW w:w="1701"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13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276"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992"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r>
      <w:tr w:rsidR="003A2E83" w:rsidRPr="0032379E" w:rsidTr="00711C86">
        <w:tc>
          <w:tcPr>
            <w:tcW w:w="59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4.5</w:t>
            </w:r>
          </w:p>
        </w:tc>
        <w:tc>
          <w:tcPr>
            <w:tcW w:w="3625" w:type="dxa"/>
            <w:shd w:val="clear" w:color="auto" w:fill="auto"/>
          </w:tcPr>
          <w:p w:rsidR="003A2E83" w:rsidRPr="0032379E" w:rsidRDefault="003A2E83"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транспортный налог</w:t>
            </w:r>
          </w:p>
        </w:tc>
        <w:tc>
          <w:tcPr>
            <w:tcW w:w="709" w:type="dxa"/>
            <w:shd w:val="clear" w:color="auto" w:fill="auto"/>
          </w:tcPr>
          <w:p w:rsidR="003A2E83" w:rsidRPr="0032379E" w:rsidRDefault="003A2E83" w:rsidP="0032379E">
            <w:pPr>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тыс.    </w:t>
            </w:r>
            <w:r w:rsidRPr="0032379E">
              <w:rPr>
                <w:rFonts w:ascii="Times New Roman" w:hAnsi="Times New Roman"/>
                <w:sz w:val="20"/>
                <w:szCs w:val="20"/>
                <w:lang w:eastAsia="en-US"/>
              </w:rPr>
              <w:br/>
              <w:t xml:space="preserve">руб.  </w:t>
            </w:r>
          </w:p>
        </w:tc>
        <w:tc>
          <w:tcPr>
            <w:tcW w:w="1701"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13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276"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992"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r>
      <w:tr w:rsidR="003A2E83" w:rsidRPr="0032379E" w:rsidTr="00711C86">
        <w:tc>
          <w:tcPr>
            <w:tcW w:w="59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4.6</w:t>
            </w:r>
          </w:p>
        </w:tc>
        <w:tc>
          <w:tcPr>
            <w:tcW w:w="3625" w:type="dxa"/>
            <w:shd w:val="clear" w:color="auto" w:fill="auto"/>
          </w:tcPr>
          <w:p w:rsidR="003A2E83" w:rsidRPr="0032379E" w:rsidRDefault="003A2E83"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налог на землю</w:t>
            </w:r>
          </w:p>
        </w:tc>
        <w:tc>
          <w:tcPr>
            <w:tcW w:w="709" w:type="dxa"/>
            <w:shd w:val="clear" w:color="auto" w:fill="auto"/>
          </w:tcPr>
          <w:p w:rsidR="003A2E83" w:rsidRPr="0032379E" w:rsidRDefault="003A2E83" w:rsidP="0032379E">
            <w:pPr>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тыс.    </w:t>
            </w:r>
            <w:r w:rsidRPr="0032379E">
              <w:rPr>
                <w:rFonts w:ascii="Times New Roman" w:hAnsi="Times New Roman"/>
                <w:sz w:val="20"/>
                <w:szCs w:val="20"/>
                <w:lang w:eastAsia="en-US"/>
              </w:rPr>
              <w:br/>
              <w:t xml:space="preserve">руб.  </w:t>
            </w:r>
          </w:p>
        </w:tc>
        <w:tc>
          <w:tcPr>
            <w:tcW w:w="1701"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13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276"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992"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r>
      <w:tr w:rsidR="003A2E83" w:rsidRPr="0032379E" w:rsidTr="00711C86">
        <w:tc>
          <w:tcPr>
            <w:tcW w:w="59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5</w:t>
            </w:r>
          </w:p>
        </w:tc>
        <w:tc>
          <w:tcPr>
            <w:tcW w:w="3625" w:type="dxa"/>
            <w:shd w:val="clear" w:color="auto" w:fill="auto"/>
          </w:tcPr>
          <w:p w:rsidR="003A2E83" w:rsidRPr="0032379E" w:rsidRDefault="003A2E83"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Среднесписочная численность персонала</w:t>
            </w:r>
          </w:p>
        </w:tc>
        <w:tc>
          <w:tcPr>
            <w:tcW w:w="709" w:type="dxa"/>
            <w:shd w:val="clear" w:color="auto" w:fill="auto"/>
          </w:tcPr>
          <w:p w:rsidR="003A2E83" w:rsidRPr="0032379E" w:rsidRDefault="003A2E83" w:rsidP="0032379E">
            <w:pPr>
              <w:spacing w:after="0" w:line="240" w:lineRule="auto"/>
              <w:rPr>
                <w:rFonts w:ascii="Times New Roman" w:hAnsi="Times New Roman"/>
                <w:sz w:val="20"/>
                <w:szCs w:val="20"/>
                <w:lang w:eastAsia="en-US"/>
              </w:rPr>
            </w:pPr>
          </w:p>
        </w:tc>
        <w:tc>
          <w:tcPr>
            <w:tcW w:w="1701"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13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276"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992"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r>
      <w:tr w:rsidR="003A2E83" w:rsidRPr="0032379E" w:rsidTr="00711C86">
        <w:tc>
          <w:tcPr>
            <w:tcW w:w="59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6</w:t>
            </w:r>
          </w:p>
        </w:tc>
        <w:tc>
          <w:tcPr>
            <w:tcW w:w="3625" w:type="dxa"/>
            <w:shd w:val="clear" w:color="auto" w:fill="auto"/>
          </w:tcPr>
          <w:p w:rsidR="003A2E83" w:rsidRPr="0032379E" w:rsidRDefault="003A2E83"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Фонд оплаты труда          </w:t>
            </w:r>
          </w:p>
        </w:tc>
        <w:tc>
          <w:tcPr>
            <w:tcW w:w="709" w:type="dxa"/>
            <w:shd w:val="clear" w:color="auto" w:fill="auto"/>
          </w:tcPr>
          <w:p w:rsidR="003A2E83" w:rsidRPr="0032379E" w:rsidRDefault="003A2E83"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тыс.    </w:t>
            </w:r>
            <w:r w:rsidRPr="0032379E">
              <w:rPr>
                <w:rFonts w:ascii="Times New Roman" w:hAnsi="Times New Roman"/>
                <w:sz w:val="20"/>
                <w:szCs w:val="20"/>
                <w:lang w:eastAsia="en-US"/>
              </w:rPr>
              <w:br/>
              <w:t xml:space="preserve">руб.  </w:t>
            </w:r>
          </w:p>
        </w:tc>
        <w:tc>
          <w:tcPr>
            <w:tcW w:w="1701"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13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276"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992"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r>
      <w:tr w:rsidR="003A2E83" w:rsidRPr="0032379E" w:rsidTr="00711C86">
        <w:tc>
          <w:tcPr>
            <w:tcW w:w="59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r w:rsidRPr="0032379E">
              <w:rPr>
                <w:rFonts w:ascii="Times New Roman" w:eastAsia="Calibri" w:hAnsi="Times New Roman"/>
                <w:sz w:val="20"/>
                <w:szCs w:val="20"/>
                <w:lang w:eastAsia="en-US"/>
              </w:rPr>
              <w:t>7</w:t>
            </w:r>
          </w:p>
        </w:tc>
        <w:tc>
          <w:tcPr>
            <w:tcW w:w="3625" w:type="dxa"/>
            <w:shd w:val="clear" w:color="auto" w:fill="auto"/>
          </w:tcPr>
          <w:p w:rsidR="003A2E83" w:rsidRPr="0032379E" w:rsidRDefault="003A2E83"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Среднемесячная  заработная</w:t>
            </w:r>
            <w:r w:rsidRPr="0032379E">
              <w:rPr>
                <w:rFonts w:ascii="Times New Roman" w:hAnsi="Times New Roman"/>
                <w:sz w:val="20"/>
                <w:szCs w:val="20"/>
                <w:lang w:eastAsia="en-US"/>
              </w:rPr>
              <w:br/>
              <w:t>плата на 1 работающего</w:t>
            </w:r>
          </w:p>
        </w:tc>
        <w:tc>
          <w:tcPr>
            <w:tcW w:w="709" w:type="dxa"/>
            <w:shd w:val="clear" w:color="auto" w:fill="auto"/>
          </w:tcPr>
          <w:p w:rsidR="003A2E83" w:rsidRPr="0032379E" w:rsidRDefault="003A2E83" w:rsidP="0032379E">
            <w:pPr>
              <w:widowControl w:val="0"/>
              <w:autoSpaceDE w:val="0"/>
              <w:autoSpaceDN w:val="0"/>
              <w:adjustRightInd w:val="0"/>
              <w:spacing w:after="0" w:line="240" w:lineRule="auto"/>
              <w:rPr>
                <w:rFonts w:ascii="Times New Roman" w:hAnsi="Times New Roman"/>
                <w:sz w:val="20"/>
                <w:szCs w:val="20"/>
                <w:lang w:eastAsia="en-US"/>
              </w:rPr>
            </w:pPr>
            <w:r w:rsidRPr="0032379E">
              <w:rPr>
                <w:rFonts w:ascii="Times New Roman" w:hAnsi="Times New Roman"/>
                <w:sz w:val="20"/>
                <w:szCs w:val="20"/>
                <w:lang w:eastAsia="en-US"/>
              </w:rPr>
              <w:t xml:space="preserve">руб.  </w:t>
            </w:r>
          </w:p>
        </w:tc>
        <w:tc>
          <w:tcPr>
            <w:tcW w:w="1701"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134"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1276"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c>
          <w:tcPr>
            <w:tcW w:w="992" w:type="dxa"/>
            <w:shd w:val="clear" w:color="auto" w:fill="auto"/>
          </w:tcPr>
          <w:p w:rsidR="003A2E83" w:rsidRPr="0032379E" w:rsidRDefault="003A2E83" w:rsidP="0032379E">
            <w:pPr>
              <w:spacing w:after="0" w:line="240" w:lineRule="auto"/>
              <w:rPr>
                <w:rFonts w:ascii="Times New Roman" w:eastAsia="Calibri" w:hAnsi="Times New Roman"/>
                <w:sz w:val="20"/>
                <w:szCs w:val="20"/>
                <w:lang w:eastAsia="en-US"/>
              </w:rPr>
            </w:pPr>
          </w:p>
        </w:tc>
      </w:tr>
    </w:tbl>
    <w:p w:rsidR="003A2E83" w:rsidRPr="0032379E" w:rsidRDefault="003A2E83" w:rsidP="0032379E">
      <w:pPr>
        <w:spacing w:after="0" w:line="240" w:lineRule="auto"/>
        <w:jc w:val="both"/>
        <w:rPr>
          <w:rFonts w:ascii="Times New Roman" w:eastAsia="Calibri" w:hAnsi="Times New Roman"/>
          <w:sz w:val="24"/>
          <w:szCs w:val="24"/>
        </w:rPr>
      </w:pPr>
      <w:r w:rsidRPr="0032379E">
        <w:rPr>
          <w:rFonts w:ascii="Times New Roman" w:eastAsia="Calibri" w:hAnsi="Times New Roman"/>
          <w:sz w:val="24"/>
          <w:szCs w:val="24"/>
        </w:rPr>
        <w:t>Получатель  ______________</w:t>
      </w:r>
      <w:r w:rsidRPr="0032379E">
        <w:rPr>
          <w:rFonts w:ascii="Times New Roman" w:eastAsia="Calibri" w:hAnsi="Times New Roman"/>
          <w:sz w:val="24"/>
          <w:szCs w:val="24"/>
        </w:rPr>
        <w:tab/>
      </w:r>
      <w:r w:rsidRPr="0032379E">
        <w:rPr>
          <w:rFonts w:ascii="Times New Roman" w:eastAsia="Calibri" w:hAnsi="Times New Roman"/>
          <w:sz w:val="24"/>
          <w:szCs w:val="24"/>
        </w:rPr>
        <w:tab/>
      </w:r>
      <w:r w:rsidRPr="0032379E">
        <w:rPr>
          <w:rFonts w:ascii="Times New Roman" w:eastAsia="Calibri" w:hAnsi="Times New Roman"/>
          <w:sz w:val="24"/>
          <w:szCs w:val="24"/>
        </w:rPr>
        <w:tab/>
        <w:t>________________</w:t>
      </w:r>
      <w:r w:rsidRPr="0032379E">
        <w:rPr>
          <w:rFonts w:ascii="Times New Roman" w:eastAsia="Calibri" w:hAnsi="Times New Roman"/>
          <w:sz w:val="24"/>
          <w:szCs w:val="24"/>
        </w:rPr>
        <w:tab/>
        <w:t>__________________</w:t>
      </w:r>
    </w:p>
    <w:p w:rsidR="003A2E83" w:rsidRPr="0032379E" w:rsidRDefault="003A2E83" w:rsidP="0032379E">
      <w:pPr>
        <w:spacing w:after="0" w:line="240" w:lineRule="auto"/>
        <w:jc w:val="both"/>
        <w:rPr>
          <w:rFonts w:ascii="Times New Roman" w:eastAsia="Calibri" w:hAnsi="Times New Roman"/>
          <w:sz w:val="24"/>
          <w:szCs w:val="24"/>
        </w:rPr>
      </w:pPr>
      <w:r w:rsidRPr="0032379E">
        <w:rPr>
          <w:rFonts w:ascii="Times New Roman" w:eastAsia="Calibri" w:hAnsi="Times New Roman"/>
          <w:sz w:val="24"/>
          <w:szCs w:val="24"/>
        </w:rPr>
        <w:t>Дата «_____» _____________ _______г.</w:t>
      </w:r>
    </w:p>
    <w:p w:rsidR="003A2E83" w:rsidRPr="0032379E" w:rsidRDefault="003A2E83" w:rsidP="0032379E">
      <w:pPr>
        <w:spacing w:after="0" w:line="240" w:lineRule="auto"/>
        <w:jc w:val="both"/>
        <w:rPr>
          <w:rFonts w:ascii="Times New Roman" w:eastAsia="Calibri" w:hAnsi="Times New Roman"/>
          <w:sz w:val="24"/>
          <w:szCs w:val="24"/>
        </w:rPr>
      </w:pPr>
      <w:r w:rsidRPr="0032379E">
        <w:rPr>
          <w:rFonts w:ascii="Times New Roman" w:eastAsia="Calibri" w:hAnsi="Times New Roman"/>
          <w:sz w:val="24"/>
          <w:szCs w:val="24"/>
        </w:rPr>
        <w:t>М.П. (при наличии)</w:t>
      </w:r>
    </w:p>
    <w:p w:rsidR="009E4867" w:rsidRPr="0032379E" w:rsidRDefault="009E4867" w:rsidP="0032379E">
      <w:pPr>
        <w:autoSpaceDE w:val="0"/>
        <w:autoSpaceDN w:val="0"/>
        <w:adjustRightInd w:val="0"/>
        <w:spacing w:before="120" w:after="0" w:line="240" w:lineRule="auto"/>
        <w:rPr>
          <w:rFonts w:ascii="Times New Roman" w:hAnsi="Times New Roman"/>
          <w:sz w:val="28"/>
          <w:szCs w:val="28"/>
          <w:lang w:eastAsia="ko-KR"/>
        </w:rPr>
      </w:pPr>
    </w:p>
    <w:sectPr w:rsidR="009E4867" w:rsidRPr="0032379E" w:rsidSect="00BB5E9C">
      <w:pgSz w:w="11906" w:h="16838"/>
      <w:pgMar w:top="709" w:right="1134" w:bottom="28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2C6" w:rsidRDefault="00A472C6" w:rsidP="00EF5325">
      <w:pPr>
        <w:spacing w:after="0" w:line="240" w:lineRule="auto"/>
      </w:pPr>
      <w:r>
        <w:separator/>
      </w:r>
    </w:p>
  </w:endnote>
  <w:endnote w:type="continuationSeparator" w:id="0">
    <w:p w:rsidR="00A472C6" w:rsidRDefault="00A472C6" w:rsidP="00EF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67" w:rsidRDefault="009E48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2C6" w:rsidRDefault="00A472C6" w:rsidP="00EF5325">
      <w:pPr>
        <w:spacing w:after="0" w:line="240" w:lineRule="auto"/>
      </w:pPr>
      <w:r>
        <w:separator/>
      </w:r>
    </w:p>
  </w:footnote>
  <w:footnote w:type="continuationSeparator" w:id="0">
    <w:p w:rsidR="00A472C6" w:rsidRDefault="00A472C6" w:rsidP="00EF5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67" w:rsidRDefault="009E4867">
    <w:pPr>
      <w:pStyle w:val="Header"/>
      <w:jc w:val="center"/>
    </w:pPr>
    <w:r>
      <w:fldChar w:fldCharType="begin"/>
    </w:r>
    <w:r>
      <w:instrText>PAGE   \* MERGEFORMAT</w:instrText>
    </w:r>
    <w:r>
      <w:fldChar w:fldCharType="separate"/>
    </w:r>
    <w:r w:rsidR="000402FE">
      <w:rPr>
        <w:noProof/>
      </w:rPr>
      <w:t>1</w:t>
    </w:r>
    <w:r>
      <w:fldChar w:fldCharType="end"/>
    </w:r>
  </w:p>
  <w:p w:rsidR="009E4867" w:rsidRDefault="009E4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67" w:rsidRDefault="009E4867">
    <w:pPr>
      <w:pStyle w:val="Header"/>
      <w:jc w:val="center"/>
    </w:pPr>
    <w:r>
      <w:fldChar w:fldCharType="begin"/>
    </w:r>
    <w:r>
      <w:instrText>PAGE   \* MERGEFORMAT</w:instrText>
    </w:r>
    <w:r>
      <w:fldChar w:fldCharType="separate"/>
    </w:r>
    <w:r w:rsidR="0032379E">
      <w:rPr>
        <w:noProof/>
      </w:rPr>
      <w:t>1</w:t>
    </w:r>
    <w:r>
      <w:fldChar w:fldCharType="end"/>
    </w:r>
  </w:p>
  <w:p w:rsidR="009E4867" w:rsidRDefault="009E4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67" w:rsidRPr="009A46C1" w:rsidRDefault="009E4867" w:rsidP="00251843">
    <w:pPr>
      <w:tabs>
        <w:tab w:val="left" w:pos="4599"/>
        <w:tab w:val="center" w:pos="4818"/>
      </w:tabs>
      <w:rPr>
        <w:sz w:val="24"/>
        <w:szCs w:val="24"/>
      </w:rPr>
    </w:pPr>
    <w:r>
      <w:tab/>
    </w:r>
    <w:r>
      <w:tab/>
    </w:r>
    <w:r>
      <w:tab/>
    </w:r>
    <w:r w:rsidRPr="009A46C1">
      <w:rPr>
        <w:sz w:val="24"/>
        <w:szCs w:val="24"/>
      </w:rPr>
      <w:fldChar w:fldCharType="begin"/>
    </w:r>
    <w:r w:rsidRPr="009A46C1">
      <w:rPr>
        <w:sz w:val="24"/>
        <w:szCs w:val="24"/>
      </w:rPr>
      <w:instrText>PAGE   \* MERGEFORMAT</w:instrText>
    </w:r>
    <w:r w:rsidRPr="009A46C1">
      <w:rPr>
        <w:sz w:val="24"/>
        <w:szCs w:val="24"/>
      </w:rPr>
      <w:fldChar w:fldCharType="separate"/>
    </w:r>
    <w:r w:rsidR="0032379E">
      <w:rPr>
        <w:noProof/>
        <w:sz w:val="24"/>
        <w:szCs w:val="24"/>
      </w:rPr>
      <w:t>55</w:t>
    </w:r>
    <w:r w:rsidRPr="009A46C1">
      <w:rPr>
        <w:noProof/>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67" w:rsidRDefault="009E4867">
    <w:pPr>
      <w:pStyle w:val="Header"/>
      <w:jc w:val="center"/>
    </w:pPr>
    <w:r>
      <w:fldChar w:fldCharType="begin"/>
    </w:r>
    <w:r>
      <w:instrText>PAGE   \* MERGEFORMAT</w:instrText>
    </w:r>
    <w:r>
      <w:fldChar w:fldCharType="separate"/>
    </w:r>
    <w:r w:rsidR="00163F83">
      <w:rPr>
        <w:noProof/>
      </w:rPr>
      <w:t>3</w:t>
    </w:r>
    <w:r>
      <w:fldChar w:fldCharType="end"/>
    </w:r>
  </w:p>
  <w:p w:rsidR="009E4867" w:rsidRPr="009A46C1" w:rsidRDefault="009E4867" w:rsidP="00251843">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0620"/>
    <w:multiLevelType w:val="multilevel"/>
    <w:tmpl w:val="B0E037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D1060F4"/>
    <w:multiLevelType w:val="multilevel"/>
    <w:tmpl w:val="0419001F"/>
    <w:lvl w:ilvl="0">
      <w:start w:val="1"/>
      <w:numFmt w:val="decimal"/>
      <w:lvlText w:val="%1."/>
      <w:lvlJc w:val="left"/>
      <w:pPr>
        <w:ind w:left="786"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5A752D"/>
    <w:multiLevelType w:val="multilevel"/>
    <w:tmpl w:val="13DAEFE8"/>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FB30367"/>
    <w:multiLevelType w:val="hybridMultilevel"/>
    <w:tmpl w:val="71FC519A"/>
    <w:lvl w:ilvl="0" w:tplc="FE906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3B5550"/>
    <w:multiLevelType w:val="hybridMultilevel"/>
    <w:tmpl w:val="49CC83E4"/>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113610"/>
    <w:multiLevelType w:val="hybridMultilevel"/>
    <w:tmpl w:val="55144690"/>
    <w:lvl w:ilvl="0" w:tplc="F81CEE3E">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BA1328"/>
    <w:multiLevelType w:val="multilevel"/>
    <w:tmpl w:val="51A6C54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315706"/>
    <w:multiLevelType w:val="hybridMultilevel"/>
    <w:tmpl w:val="942A8138"/>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483F3B"/>
    <w:multiLevelType w:val="multilevel"/>
    <w:tmpl w:val="940AF1B2"/>
    <w:lvl w:ilvl="0">
      <w:start w:val="2"/>
      <w:numFmt w:val="decimal"/>
      <w:lvlText w:val="%1."/>
      <w:lvlJc w:val="left"/>
      <w:pPr>
        <w:ind w:left="450" w:hanging="450"/>
      </w:pPr>
    </w:lvl>
    <w:lvl w:ilvl="1">
      <w:start w:val="1"/>
      <w:numFmt w:val="decimal"/>
      <w:lvlText w:val="%1.%2."/>
      <w:lvlJc w:val="left"/>
      <w:pPr>
        <w:ind w:left="2422"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15:restartNumberingAfterBreak="0">
    <w:nsid w:val="1EAA063B"/>
    <w:multiLevelType w:val="multilevel"/>
    <w:tmpl w:val="6BC6E81E"/>
    <w:lvl w:ilvl="0">
      <w:start w:val="4"/>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206501FE"/>
    <w:multiLevelType w:val="multilevel"/>
    <w:tmpl w:val="16B8E2EC"/>
    <w:lvl w:ilvl="0">
      <w:start w:val="2"/>
      <w:numFmt w:val="decimal"/>
      <w:lvlText w:val="%1."/>
      <w:lvlJc w:val="left"/>
      <w:pPr>
        <w:ind w:left="0" w:firstLine="0"/>
      </w:pPr>
      <w:rPr>
        <w:rFonts w:hint="default"/>
        <w:sz w:val="24"/>
      </w:rPr>
    </w:lvl>
    <w:lvl w:ilvl="1">
      <w:start w:val="7"/>
      <w:numFmt w:val="decimal"/>
      <w:lvlText w:val="%1.%2."/>
      <w:lvlJc w:val="left"/>
      <w:pPr>
        <w:ind w:left="0" w:firstLine="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360" w:hanging="36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13" w15:restartNumberingAfterBreak="0">
    <w:nsid w:val="22066EA8"/>
    <w:multiLevelType w:val="hybridMultilevel"/>
    <w:tmpl w:val="50ECC67E"/>
    <w:lvl w:ilvl="0" w:tplc="745EA174">
      <w:start w:val="1"/>
      <w:numFmt w:val="decimalZero"/>
      <w:lvlText w:val="%1"/>
      <w:lvlJc w:val="left"/>
      <w:pPr>
        <w:ind w:left="1213" w:hanging="5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5806026"/>
    <w:multiLevelType w:val="multilevel"/>
    <w:tmpl w:val="98D83B9C"/>
    <w:lvl w:ilvl="0">
      <w:start w:val="1"/>
      <w:numFmt w:val="decimal"/>
      <w:lvlText w:val="%1."/>
      <w:lvlJc w:val="left"/>
      <w:pPr>
        <w:ind w:left="1068"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BF1978"/>
    <w:multiLevelType w:val="hybridMultilevel"/>
    <w:tmpl w:val="97CE2EF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2D5D7F71"/>
    <w:multiLevelType w:val="hybridMultilevel"/>
    <w:tmpl w:val="08A02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8F6FA0"/>
    <w:multiLevelType w:val="hybridMultilevel"/>
    <w:tmpl w:val="DC600DA4"/>
    <w:lvl w:ilvl="0" w:tplc="B78C10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27606BD"/>
    <w:multiLevelType w:val="hybridMultilevel"/>
    <w:tmpl w:val="EE224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951B3A"/>
    <w:multiLevelType w:val="multilevel"/>
    <w:tmpl w:val="7A92B4CA"/>
    <w:lvl w:ilvl="0">
      <w:start w:val="2"/>
      <w:numFmt w:val="decimal"/>
      <w:lvlText w:val="%1."/>
      <w:lvlJc w:val="left"/>
      <w:pPr>
        <w:ind w:left="0" w:firstLine="0"/>
      </w:pPr>
      <w:rPr>
        <w:rFonts w:hint="default"/>
        <w:sz w:val="24"/>
      </w:rPr>
    </w:lvl>
    <w:lvl w:ilvl="1">
      <w:start w:val="7"/>
      <w:numFmt w:val="decimal"/>
      <w:lvlText w:val="%1.%2."/>
      <w:lvlJc w:val="left"/>
      <w:pPr>
        <w:ind w:left="0" w:firstLine="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360" w:hanging="36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22" w15:restartNumberingAfterBreak="0">
    <w:nsid w:val="3913422B"/>
    <w:multiLevelType w:val="hybridMultilevel"/>
    <w:tmpl w:val="4F0E4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24" w15:restartNumberingAfterBreak="0">
    <w:nsid w:val="45B7335B"/>
    <w:multiLevelType w:val="multilevel"/>
    <w:tmpl w:val="A82C28B2"/>
    <w:lvl w:ilvl="0">
      <w:start w:val="1"/>
      <w:numFmt w:val="decimal"/>
      <w:lvlText w:val="%1."/>
      <w:lvlJc w:val="left"/>
      <w:pPr>
        <w:ind w:left="720" w:hanging="360"/>
      </w:pPr>
      <w:rPr>
        <w:rFonts w:hint="default"/>
      </w:rPr>
    </w:lvl>
    <w:lvl w:ilvl="1">
      <w:start w:val="3"/>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402" w:hanging="1800"/>
      </w:pPr>
      <w:rPr>
        <w:rFonts w:hint="default"/>
        <w:b w:val="0"/>
      </w:rPr>
    </w:lvl>
    <w:lvl w:ilvl="7">
      <w:start w:val="1"/>
      <w:numFmt w:val="decimal"/>
      <w:isLgl/>
      <w:lvlText w:val="%1.%2.%3.%4.%5.%6.%7.%8."/>
      <w:lvlJc w:val="left"/>
      <w:pPr>
        <w:ind w:left="3609" w:hanging="1800"/>
      </w:pPr>
      <w:rPr>
        <w:rFonts w:hint="default"/>
        <w:b w:val="0"/>
      </w:rPr>
    </w:lvl>
    <w:lvl w:ilvl="8">
      <w:start w:val="1"/>
      <w:numFmt w:val="decimal"/>
      <w:isLgl/>
      <w:lvlText w:val="%1.%2.%3.%4.%5.%6.%7.%8.%9."/>
      <w:lvlJc w:val="left"/>
      <w:pPr>
        <w:ind w:left="4176" w:hanging="2160"/>
      </w:pPr>
      <w:rPr>
        <w:rFonts w:hint="default"/>
        <w:b w:val="0"/>
      </w:rPr>
    </w:lvl>
  </w:abstractNum>
  <w:abstractNum w:abstractNumId="25" w15:restartNumberingAfterBreak="0">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D073C77"/>
    <w:multiLevelType w:val="hybridMultilevel"/>
    <w:tmpl w:val="CD7A6844"/>
    <w:lvl w:ilvl="0" w:tplc="EFB82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1637AB3"/>
    <w:multiLevelType w:val="multilevel"/>
    <w:tmpl w:val="B78E6566"/>
    <w:lvl w:ilvl="0">
      <w:start w:val="1"/>
      <w:numFmt w:val="decimalZero"/>
      <w:lvlText w:val="%1"/>
      <w:lvlJc w:val="left"/>
      <w:pPr>
        <w:ind w:left="912" w:hanging="912"/>
      </w:pPr>
      <w:rPr>
        <w:rFonts w:hint="default"/>
      </w:rPr>
    </w:lvl>
    <w:lvl w:ilvl="1">
      <w:start w:val="1"/>
      <w:numFmt w:val="decimal"/>
      <w:lvlText w:val="%1.%2"/>
      <w:lvlJc w:val="left"/>
      <w:pPr>
        <w:ind w:left="1621" w:hanging="912"/>
      </w:pPr>
      <w:rPr>
        <w:rFonts w:hint="default"/>
      </w:rPr>
    </w:lvl>
    <w:lvl w:ilvl="2">
      <w:start w:val="1"/>
      <w:numFmt w:val="decimal"/>
      <w:lvlText w:val="%1.%2.%3"/>
      <w:lvlJc w:val="left"/>
      <w:pPr>
        <w:ind w:left="2330" w:hanging="912"/>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23A529F"/>
    <w:multiLevelType w:val="hybridMultilevel"/>
    <w:tmpl w:val="55144690"/>
    <w:lvl w:ilvl="0" w:tplc="F81CEE3E">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0" w15:restartNumberingAfterBreak="0">
    <w:nsid w:val="53A76F10"/>
    <w:multiLevelType w:val="multilevel"/>
    <w:tmpl w:val="02444BB0"/>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1610F7"/>
    <w:multiLevelType w:val="hybridMultilevel"/>
    <w:tmpl w:val="F3C8CF90"/>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8131A3"/>
    <w:multiLevelType w:val="multilevel"/>
    <w:tmpl w:val="BD9CA6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13A3EA1"/>
    <w:multiLevelType w:val="hybridMultilevel"/>
    <w:tmpl w:val="143EEA76"/>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C45510C"/>
    <w:multiLevelType w:val="hybridMultilevel"/>
    <w:tmpl w:val="78EEE388"/>
    <w:lvl w:ilvl="0" w:tplc="04190001">
      <w:start w:val="1"/>
      <w:numFmt w:val="bullet"/>
      <w:lvlText w:val=""/>
      <w:lvlJc w:val="left"/>
      <w:pPr>
        <w:ind w:left="786"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C10745"/>
    <w:multiLevelType w:val="multilevel"/>
    <w:tmpl w:val="70D2C772"/>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179070D"/>
    <w:multiLevelType w:val="hybridMultilevel"/>
    <w:tmpl w:val="F4981FB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9CE14DC"/>
    <w:multiLevelType w:val="hybridMultilevel"/>
    <w:tmpl w:val="BD4A5546"/>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A0E3F"/>
    <w:multiLevelType w:val="multilevel"/>
    <w:tmpl w:val="8344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2"/>
  </w:num>
  <w:num w:numId="3">
    <w:abstractNumId w:val="24"/>
  </w:num>
  <w:num w:numId="4">
    <w:abstractNumId w:val="2"/>
  </w:num>
  <w:num w:numId="5">
    <w:abstractNumId w:val="11"/>
  </w:num>
  <w:num w:numId="6">
    <w:abstractNumId w:val="34"/>
  </w:num>
  <w:num w:numId="7">
    <w:abstractNumId w:val="42"/>
  </w:num>
  <w:num w:numId="8">
    <w:abstractNumId w:val="9"/>
  </w:num>
  <w:num w:numId="9">
    <w:abstractNumId w:val="4"/>
  </w:num>
  <w:num w:numId="10">
    <w:abstractNumId w:val="19"/>
  </w:num>
  <w:num w:numId="11">
    <w:abstractNumId w:val="35"/>
  </w:num>
  <w:num w:numId="12">
    <w:abstractNumId w:val="20"/>
  </w:num>
  <w:num w:numId="13">
    <w:abstractNumId w:val="3"/>
  </w:num>
  <w:num w:numId="14">
    <w:abstractNumId w:val="27"/>
  </w:num>
  <w:num w:numId="15">
    <w:abstractNumId w:val="14"/>
  </w:num>
  <w:num w:numId="16">
    <w:abstractNumId w:val="17"/>
  </w:num>
  <w:num w:numId="17">
    <w:abstractNumId w:val="38"/>
  </w:num>
  <w:num w:numId="18">
    <w:abstractNumId w:val="28"/>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30"/>
  </w:num>
  <w:num w:numId="25">
    <w:abstractNumId w:val="29"/>
  </w:num>
  <w:num w:numId="26">
    <w:abstractNumId w:val="43"/>
  </w:num>
  <w:num w:numId="27">
    <w:abstractNumId w:val="5"/>
  </w:num>
  <w:num w:numId="28">
    <w:abstractNumId w:val="36"/>
  </w:num>
  <w:num w:numId="29">
    <w:abstractNumId w:val="8"/>
  </w:num>
  <w:num w:numId="30">
    <w:abstractNumId w:val="31"/>
  </w:num>
  <w:num w:numId="31">
    <w:abstractNumId w:val="15"/>
  </w:num>
  <w:num w:numId="32">
    <w:abstractNumId w:val="25"/>
  </w:num>
  <w:num w:numId="33">
    <w:abstractNumId w:val="32"/>
  </w:num>
  <w:num w:numId="34">
    <w:abstractNumId w:val="6"/>
  </w:num>
  <w:num w:numId="35">
    <w:abstractNumId w:val="33"/>
  </w:num>
  <w:num w:numId="36">
    <w:abstractNumId w:val="23"/>
  </w:num>
  <w:num w:numId="37">
    <w:abstractNumId w:val="37"/>
  </w:num>
  <w:num w:numId="38">
    <w:abstractNumId w:val="41"/>
  </w:num>
  <w:num w:numId="39">
    <w:abstractNumId w:val="16"/>
  </w:num>
  <w:num w:numId="40">
    <w:abstractNumId w:val="26"/>
  </w:num>
  <w:num w:numId="41">
    <w:abstractNumId w:val="18"/>
  </w:num>
  <w:num w:numId="42">
    <w:abstractNumId w:val="21"/>
  </w:num>
  <w:num w:numId="43">
    <w:abstractNumId w:val="12"/>
  </w:num>
  <w:num w:numId="44">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D90"/>
    <w:rsid w:val="000004C1"/>
    <w:rsid w:val="00001F34"/>
    <w:rsid w:val="0000263C"/>
    <w:rsid w:val="000031F8"/>
    <w:rsid w:val="00003331"/>
    <w:rsid w:val="00003550"/>
    <w:rsid w:val="00003E5D"/>
    <w:rsid w:val="0000443D"/>
    <w:rsid w:val="000066DC"/>
    <w:rsid w:val="000105A3"/>
    <w:rsid w:val="00010C49"/>
    <w:rsid w:val="00011BC1"/>
    <w:rsid w:val="00011F40"/>
    <w:rsid w:val="00012140"/>
    <w:rsid w:val="00012909"/>
    <w:rsid w:val="00012C9F"/>
    <w:rsid w:val="00012EDC"/>
    <w:rsid w:val="00012FF9"/>
    <w:rsid w:val="0001398C"/>
    <w:rsid w:val="00014B6C"/>
    <w:rsid w:val="00017E13"/>
    <w:rsid w:val="0002320A"/>
    <w:rsid w:val="00023218"/>
    <w:rsid w:val="00023F2E"/>
    <w:rsid w:val="0002451E"/>
    <w:rsid w:val="000248D5"/>
    <w:rsid w:val="00024A9A"/>
    <w:rsid w:val="00025CBE"/>
    <w:rsid w:val="000262A6"/>
    <w:rsid w:val="000265BE"/>
    <w:rsid w:val="0003004B"/>
    <w:rsid w:val="000300BD"/>
    <w:rsid w:val="00030607"/>
    <w:rsid w:val="0003402F"/>
    <w:rsid w:val="00034C69"/>
    <w:rsid w:val="00036394"/>
    <w:rsid w:val="000364F8"/>
    <w:rsid w:val="00037517"/>
    <w:rsid w:val="00037C65"/>
    <w:rsid w:val="00037E1D"/>
    <w:rsid w:val="000402FE"/>
    <w:rsid w:val="000406F3"/>
    <w:rsid w:val="00041177"/>
    <w:rsid w:val="000422AD"/>
    <w:rsid w:val="0004241E"/>
    <w:rsid w:val="000441A6"/>
    <w:rsid w:val="00044BB5"/>
    <w:rsid w:val="00044EBB"/>
    <w:rsid w:val="00045908"/>
    <w:rsid w:val="000460C6"/>
    <w:rsid w:val="00047056"/>
    <w:rsid w:val="00047173"/>
    <w:rsid w:val="000472D2"/>
    <w:rsid w:val="00050796"/>
    <w:rsid w:val="00050821"/>
    <w:rsid w:val="000510B7"/>
    <w:rsid w:val="00051C40"/>
    <w:rsid w:val="000533D0"/>
    <w:rsid w:val="00053941"/>
    <w:rsid w:val="000552F4"/>
    <w:rsid w:val="00055E8F"/>
    <w:rsid w:val="0006033B"/>
    <w:rsid w:val="00060B1C"/>
    <w:rsid w:val="00061F7D"/>
    <w:rsid w:val="0006274C"/>
    <w:rsid w:val="00062962"/>
    <w:rsid w:val="00064061"/>
    <w:rsid w:val="00064AD6"/>
    <w:rsid w:val="000662A9"/>
    <w:rsid w:val="0006675A"/>
    <w:rsid w:val="0006756B"/>
    <w:rsid w:val="000675BC"/>
    <w:rsid w:val="00070FBB"/>
    <w:rsid w:val="000712BE"/>
    <w:rsid w:val="000724A7"/>
    <w:rsid w:val="0007287F"/>
    <w:rsid w:val="00080379"/>
    <w:rsid w:val="000813EF"/>
    <w:rsid w:val="00081C68"/>
    <w:rsid w:val="000828AC"/>
    <w:rsid w:val="00083615"/>
    <w:rsid w:val="0008448A"/>
    <w:rsid w:val="000863A0"/>
    <w:rsid w:val="000868D5"/>
    <w:rsid w:val="00091C41"/>
    <w:rsid w:val="000920C9"/>
    <w:rsid w:val="00092CEB"/>
    <w:rsid w:val="00093786"/>
    <w:rsid w:val="000941BC"/>
    <w:rsid w:val="00094835"/>
    <w:rsid w:val="00095682"/>
    <w:rsid w:val="00097056"/>
    <w:rsid w:val="000A01B4"/>
    <w:rsid w:val="000A043A"/>
    <w:rsid w:val="000A14AB"/>
    <w:rsid w:val="000A16C1"/>
    <w:rsid w:val="000A304E"/>
    <w:rsid w:val="000A4265"/>
    <w:rsid w:val="000A42C7"/>
    <w:rsid w:val="000A50C2"/>
    <w:rsid w:val="000A5CF3"/>
    <w:rsid w:val="000A637A"/>
    <w:rsid w:val="000A6A04"/>
    <w:rsid w:val="000A6F7F"/>
    <w:rsid w:val="000A7CEA"/>
    <w:rsid w:val="000B1EFF"/>
    <w:rsid w:val="000B2CE0"/>
    <w:rsid w:val="000B404F"/>
    <w:rsid w:val="000B4334"/>
    <w:rsid w:val="000B442B"/>
    <w:rsid w:val="000B5560"/>
    <w:rsid w:val="000B60D4"/>
    <w:rsid w:val="000B62D4"/>
    <w:rsid w:val="000B7016"/>
    <w:rsid w:val="000C0146"/>
    <w:rsid w:val="000C0479"/>
    <w:rsid w:val="000C0743"/>
    <w:rsid w:val="000C07F7"/>
    <w:rsid w:val="000C0DD4"/>
    <w:rsid w:val="000C0DF6"/>
    <w:rsid w:val="000C126F"/>
    <w:rsid w:val="000C1894"/>
    <w:rsid w:val="000C1FF6"/>
    <w:rsid w:val="000C304B"/>
    <w:rsid w:val="000C32FF"/>
    <w:rsid w:val="000C3BB7"/>
    <w:rsid w:val="000C58D6"/>
    <w:rsid w:val="000C5A28"/>
    <w:rsid w:val="000C5D7E"/>
    <w:rsid w:val="000C7370"/>
    <w:rsid w:val="000C73F6"/>
    <w:rsid w:val="000D03A1"/>
    <w:rsid w:val="000D0665"/>
    <w:rsid w:val="000D1B1C"/>
    <w:rsid w:val="000D2214"/>
    <w:rsid w:val="000D35B2"/>
    <w:rsid w:val="000D39AB"/>
    <w:rsid w:val="000D39FC"/>
    <w:rsid w:val="000D4451"/>
    <w:rsid w:val="000D45AD"/>
    <w:rsid w:val="000D4DF2"/>
    <w:rsid w:val="000D4E1C"/>
    <w:rsid w:val="000D5AA9"/>
    <w:rsid w:val="000D661B"/>
    <w:rsid w:val="000D6C97"/>
    <w:rsid w:val="000E0B87"/>
    <w:rsid w:val="000E1581"/>
    <w:rsid w:val="000E1F0B"/>
    <w:rsid w:val="000E25CE"/>
    <w:rsid w:val="000E26FE"/>
    <w:rsid w:val="000E4EA9"/>
    <w:rsid w:val="000E5536"/>
    <w:rsid w:val="000E62DE"/>
    <w:rsid w:val="000E6CEA"/>
    <w:rsid w:val="000E7767"/>
    <w:rsid w:val="000E790E"/>
    <w:rsid w:val="000E79D6"/>
    <w:rsid w:val="000E7AC2"/>
    <w:rsid w:val="000F10BE"/>
    <w:rsid w:val="000F1B2C"/>
    <w:rsid w:val="000F2980"/>
    <w:rsid w:val="000F330A"/>
    <w:rsid w:val="000F386B"/>
    <w:rsid w:val="000F3F05"/>
    <w:rsid w:val="000F4FA9"/>
    <w:rsid w:val="000F54B0"/>
    <w:rsid w:val="000F632D"/>
    <w:rsid w:val="000F6470"/>
    <w:rsid w:val="000F6693"/>
    <w:rsid w:val="0010092D"/>
    <w:rsid w:val="00100B36"/>
    <w:rsid w:val="00100F4D"/>
    <w:rsid w:val="00101195"/>
    <w:rsid w:val="00102783"/>
    <w:rsid w:val="001058AA"/>
    <w:rsid w:val="00105F4D"/>
    <w:rsid w:val="00110204"/>
    <w:rsid w:val="00112C82"/>
    <w:rsid w:val="00112C8A"/>
    <w:rsid w:val="00112F01"/>
    <w:rsid w:val="00113C41"/>
    <w:rsid w:val="00116557"/>
    <w:rsid w:val="00116ECA"/>
    <w:rsid w:val="00117116"/>
    <w:rsid w:val="00117C18"/>
    <w:rsid w:val="00117C20"/>
    <w:rsid w:val="0012038B"/>
    <w:rsid w:val="001204B3"/>
    <w:rsid w:val="00121F13"/>
    <w:rsid w:val="00123AC5"/>
    <w:rsid w:val="00124E4B"/>
    <w:rsid w:val="0012552B"/>
    <w:rsid w:val="001269A0"/>
    <w:rsid w:val="00127365"/>
    <w:rsid w:val="00127714"/>
    <w:rsid w:val="00127920"/>
    <w:rsid w:val="0013173B"/>
    <w:rsid w:val="0013297D"/>
    <w:rsid w:val="00133E4A"/>
    <w:rsid w:val="001344CF"/>
    <w:rsid w:val="00136177"/>
    <w:rsid w:val="0013661F"/>
    <w:rsid w:val="0013666E"/>
    <w:rsid w:val="00136F77"/>
    <w:rsid w:val="001377E6"/>
    <w:rsid w:val="0013783A"/>
    <w:rsid w:val="00137BA6"/>
    <w:rsid w:val="00141728"/>
    <w:rsid w:val="001417F1"/>
    <w:rsid w:val="00142B0E"/>
    <w:rsid w:val="001437FA"/>
    <w:rsid w:val="00145F39"/>
    <w:rsid w:val="00146E2E"/>
    <w:rsid w:val="001477B1"/>
    <w:rsid w:val="001477CD"/>
    <w:rsid w:val="0014797B"/>
    <w:rsid w:val="001479B7"/>
    <w:rsid w:val="00147F91"/>
    <w:rsid w:val="00147FE8"/>
    <w:rsid w:val="00150D3D"/>
    <w:rsid w:val="00150D5F"/>
    <w:rsid w:val="0015108E"/>
    <w:rsid w:val="001514B7"/>
    <w:rsid w:val="00151BAE"/>
    <w:rsid w:val="00151D90"/>
    <w:rsid w:val="001522C1"/>
    <w:rsid w:val="001523C6"/>
    <w:rsid w:val="0015260D"/>
    <w:rsid w:val="001526FA"/>
    <w:rsid w:val="001544EF"/>
    <w:rsid w:val="001547BA"/>
    <w:rsid w:val="00155AF8"/>
    <w:rsid w:val="00161446"/>
    <w:rsid w:val="00163109"/>
    <w:rsid w:val="00163893"/>
    <w:rsid w:val="00163937"/>
    <w:rsid w:val="00163F83"/>
    <w:rsid w:val="0016411F"/>
    <w:rsid w:val="00164A78"/>
    <w:rsid w:val="001671E3"/>
    <w:rsid w:val="00167516"/>
    <w:rsid w:val="00167E3B"/>
    <w:rsid w:val="001718C2"/>
    <w:rsid w:val="00171C89"/>
    <w:rsid w:val="00175E34"/>
    <w:rsid w:val="00176F32"/>
    <w:rsid w:val="00181064"/>
    <w:rsid w:val="001828FC"/>
    <w:rsid w:val="0018455E"/>
    <w:rsid w:val="00185CCD"/>
    <w:rsid w:val="001878C5"/>
    <w:rsid w:val="00193E74"/>
    <w:rsid w:val="001947B2"/>
    <w:rsid w:val="00194EE3"/>
    <w:rsid w:val="00194FAA"/>
    <w:rsid w:val="00196399"/>
    <w:rsid w:val="00197558"/>
    <w:rsid w:val="00197A77"/>
    <w:rsid w:val="001A09C2"/>
    <w:rsid w:val="001A1A7A"/>
    <w:rsid w:val="001A1C0B"/>
    <w:rsid w:val="001A4F8E"/>
    <w:rsid w:val="001A53C5"/>
    <w:rsid w:val="001A5783"/>
    <w:rsid w:val="001A5A13"/>
    <w:rsid w:val="001A7478"/>
    <w:rsid w:val="001B0365"/>
    <w:rsid w:val="001B144A"/>
    <w:rsid w:val="001B1F6B"/>
    <w:rsid w:val="001B266C"/>
    <w:rsid w:val="001B2920"/>
    <w:rsid w:val="001B29A2"/>
    <w:rsid w:val="001B33EB"/>
    <w:rsid w:val="001B3CCE"/>
    <w:rsid w:val="001B4388"/>
    <w:rsid w:val="001B5319"/>
    <w:rsid w:val="001B54DE"/>
    <w:rsid w:val="001B7245"/>
    <w:rsid w:val="001B792C"/>
    <w:rsid w:val="001C0F2A"/>
    <w:rsid w:val="001C1256"/>
    <w:rsid w:val="001C3A4B"/>
    <w:rsid w:val="001C3AD3"/>
    <w:rsid w:val="001C4C38"/>
    <w:rsid w:val="001C5861"/>
    <w:rsid w:val="001C7AA8"/>
    <w:rsid w:val="001D33E1"/>
    <w:rsid w:val="001D3FCF"/>
    <w:rsid w:val="001D483E"/>
    <w:rsid w:val="001D5A19"/>
    <w:rsid w:val="001D6026"/>
    <w:rsid w:val="001D6298"/>
    <w:rsid w:val="001E06A8"/>
    <w:rsid w:val="001E0887"/>
    <w:rsid w:val="001E0CE9"/>
    <w:rsid w:val="001E11B3"/>
    <w:rsid w:val="001E194C"/>
    <w:rsid w:val="001E28F0"/>
    <w:rsid w:val="001E29C4"/>
    <w:rsid w:val="001E425A"/>
    <w:rsid w:val="001E488B"/>
    <w:rsid w:val="001E4EB7"/>
    <w:rsid w:val="001E573C"/>
    <w:rsid w:val="001E5CBF"/>
    <w:rsid w:val="001E7DF8"/>
    <w:rsid w:val="001F03F2"/>
    <w:rsid w:val="001F0FB7"/>
    <w:rsid w:val="001F2B29"/>
    <w:rsid w:val="001F3472"/>
    <w:rsid w:val="001F37D4"/>
    <w:rsid w:val="001F417B"/>
    <w:rsid w:val="001F46DC"/>
    <w:rsid w:val="001F558B"/>
    <w:rsid w:val="001F634A"/>
    <w:rsid w:val="001F6BEA"/>
    <w:rsid w:val="001F7681"/>
    <w:rsid w:val="00200DF1"/>
    <w:rsid w:val="002010BE"/>
    <w:rsid w:val="002018AC"/>
    <w:rsid w:val="00202210"/>
    <w:rsid w:val="002026A9"/>
    <w:rsid w:val="002034F8"/>
    <w:rsid w:val="00204A46"/>
    <w:rsid w:val="0020547B"/>
    <w:rsid w:val="0020698E"/>
    <w:rsid w:val="002070EB"/>
    <w:rsid w:val="0021090F"/>
    <w:rsid w:val="00211F83"/>
    <w:rsid w:val="00212768"/>
    <w:rsid w:val="00212A21"/>
    <w:rsid w:val="002135AA"/>
    <w:rsid w:val="00214637"/>
    <w:rsid w:val="00214935"/>
    <w:rsid w:val="00215F95"/>
    <w:rsid w:val="00216E49"/>
    <w:rsid w:val="002179CB"/>
    <w:rsid w:val="00220381"/>
    <w:rsid w:val="00221E3F"/>
    <w:rsid w:val="00221F18"/>
    <w:rsid w:val="00222105"/>
    <w:rsid w:val="0022335C"/>
    <w:rsid w:val="00223B11"/>
    <w:rsid w:val="00226163"/>
    <w:rsid w:val="00226334"/>
    <w:rsid w:val="002263B0"/>
    <w:rsid w:val="002264DF"/>
    <w:rsid w:val="00226DA6"/>
    <w:rsid w:val="00226DA9"/>
    <w:rsid w:val="00230379"/>
    <w:rsid w:val="00231069"/>
    <w:rsid w:val="00231398"/>
    <w:rsid w:val="00231BC7"/>
    <w:rsid w:val="002323EA"/>
    <w:rsid w:val="00232480"/>
    <w:rsid w:val="00232AB5"/>
    <w:rsid w:val="00233806"/>
    <w:rsid w:val="0023547C"/>
    <w:rsid w:val="002362E6"/>
    <w:rsid w:val="002372B1"/>
    <w:rsid w:val="00237475"/>
    <w:rsid w:val="002376FF"/>
    <w:rsid w:val="00237886"/>
    <w:rsid w:val="002414D7"/>
    <w:rsid w:val="00242247"/>
    <w:rsid w:val="0024407B"/>
    <w:rsid w:val="0024412F"/>
    <w:rsid w:val="00246458"/>
    <w:rsid w:val="0024698D"/>
    <w:rsid w:val="00246C6D"/>
    <w:rsid w:val="00251843"/>
    <w:rsid w:val="002527ED"/>
    <w:rsid w:val="00253DC3"/>
    <w:rsid w:val="00254032"/>
    <w:rsid w:val="00254E0C"/>
    <w:rsid w:val="002559B0"/>
    <w:rsid w:val="00255BE7"/>
    <w:rsid w:val="00256B13"/>
    <w:rsid w:val="00257194"/>
    <w:rsid w:val="00257DA5"/>
    <w:rsid w:val="00261144"/>
    <w:rsid w:val="00261A7B"/>
    <w:rsid w:val="00262115"/>
    <w:rsid w:val="00262BDA"/>
    <w:rsid w:val="0026372A"/>
    <w:rsid w:val="00263BC2"/>
    <w:rsid w:val="00264321"/>
    <w:rsid w:val="0026472B"/>
    <w:rsid w:val="00265635"/>
    <w:rsid w:val="00271B01"/>
    <w:rsid w:val="002744F2"/>
    <w:rsid w:val="002747BF"/>
    <w:rsid w:val="0027695E"/>
    <w:rsid w:val="00276E24"/>
    <w:rsid w:val="002800BA"/>
    <w:rsid w:val="002808A2"/>
    <w:rsid w:val="002808C9"/>
    <w:rsid w:val="00280EBD"/>
    <w:rsid w:val="00285375"/>
    <w:rsid w:val="0028569D"/>
    <w:rsid w:val="00286946"/>
    <w:rsid w:val="002872DB"/>
    <w:rsid w:val="00287E36"/>
    <w:rsid w:val="002902EF"/>
    <w:rsid w:val="00290970"/>
    <w:rsid w:val="00293BCA"/>
    <w:rsid w:val="002A06C3"/>
    <w:rsid w:val="002A0948"/>
    <w:rsid w:val="002A194A"/>
    <w:rsid w:val="002A40EF"/>
    <w:rsid w:val="002A49F0"/>
    <w:rsid w:val="002A4EC6"/>
    <w:rsid w:val="002A68E3"/>
    <w:rsid w:val="002A693E"/>
    <w:rsid w:val="002A773D"/>
    <w:rsid w:val="002B063F"/>
    <w:rsid w:val="002B07F0"/>
    <w:rsid w:val="002B0FCA"/>
    <w:rsid w:val="002B4533"/>
    <w:rsid w:val="002B63EC"/>
    <w:rsid w:val="002B63F3"/>
    <w:rsid w:val="002B6AEA"/>
    <w:rsid w:val="002B767B"/>
    <w:rsid w:val="002C187E"/>
    <w:rsid w:val="002C33C1"/>
    <w:rsid w:val="002C35A5"/>
    <w:rsid w:val="002C3BB5"/>
    <w:rsid w:val="002C62BB"/>
    <w:rsid w:val="002C6C48"/>
    <w:rsid w:val="002C7070"/>
    <w:rsid w:val="002C70BD"/>
    <w:rsid w:val="002D096F"/>
    <w:rsid w:val="002D157F"/>
    <w:rsid w:val="002D25A2"/>
    <w:rsid w:val="002D2C2F"/>
    <w:rsid w:val="002D35F8"/>
    <w:rsid w:val="002D3A7D"/>
    <w:rsid w:val="002D4D1A"/>
    <w:rsid w:val="002D4D29"/>
    <w:rsid w:val="002D5285"/>
    <w:rsid w:val="002D53C2"/>
    <w:rsid w:val="002D5710"/>
    <w:rsid w:val="002E0A62"/>
    <w:rsid w:val="002E0C7E"/>
    <w:rsid w:val="002E133A"/>
    <w:rsid w:val="002E1916"/>
    <w:rsid w:val="002E3193"/>
    <w:rsid w:val="002E3951"/>
    <w:rsid w:val="002E4463"/>
    <w:rsid w:val="002E5690"/>
    <w:rsid w:val="002E5707"/>
    <w:rsid w:val="002E5919"/>
    <w:rsid w:val="002E5ECC"/>
    <w:rsid w:val="002E5FD2"/>
    <w:rsid w:val="002E77E4"/>
    <w:rsid w:val="002E7836"/>
    <w:rsid w:val="002F0408"/>
    <w:rsid w:val="002F1A1F"/>
    <w:rsid w:val="002F356A"/>
    <w:rsid w:val="002F35D4"/>
    <w:rsid w:val="002F3A43"/>
    <w:rsid w:val="002F40BA"/>
    <w:rsid w:val="002F41CB"/>
    <w:rsid w:val="002F63B3"/>
    <w:rsid w:val="002F6BBA"/>
    <w:rsid w:val="002F791A"/>
    <w:rsid w:val="0030002C"/>
    <w:rsid w:val="003006F6"/>
    <w:rsid w:val="00300DB3"/>
    <w:rsid w:val="00300E57"/>
    <w:rsid w:val="003017DE"/>
    <w:rsid w:val="00301B7A"/>
    <w:rsid w:val="00302CD0"/>
    <w:rsid w:val="003034E6"/>
    <w:rsid w:val="00304361"/>
    <w:rsid w:val="00304712"/>
    <w:rsid w:val="003070DE"/>
    <w:rsid w:val="00310150"/>
    <w:rsid w:val="00310B24"/>
    <w:rsid w:val="00311023"/>
    <w:rsid w:val="003114CB"/>
    <w:rsid w:val="00311F13"/>
    <w:rsid w:val="00316167"/>
    <w:rsid w:val="003166DF"/>
    <w:rsid w:val="003172E1"/>
    <w:rsid w:val="00317622"/>
    <w:rsid w:val="003209AD"/>
    <w:rsid w:val="00320CEC"/>
    <w:rsid w:val="00321E46"/>
    <w:rsid w:val="00322275"/>
    <w:rsid w:val="003236B1"/>
    <w:rsid w:val="0032379E"/>
    <w:rsid w:val="00323F06"/>
    <w:rsid w:val="00325A71"/>
    <w:rsid w:val="003305EC"/>
    <w:rsid w:val="0033239E"/>
    <w:rsid w:val="00333578"/>
    <w:rsid w:val="00334C9B"/>
    <w:rsid w:val="0033606B"/>
    <w:rsid w:val="00336D4C"/>
    <w:rsid w:val="003379F7"/>
    <w:rsid w:val="00337C0C"/>
    <w:rsid w:val="003400B1"/>
    <w:rsid w:val="00340765"/>
    <w:rsid w:val="003411B2"/>
    <w:rsid w:val="003412A9"/>
    <w:rsid w:val="00342BD5"/>
    <w:rsid w:val="00343EAF"/>
    <w:rsid w:val="0034473D"/>
    <w:rsid w:val="003448FF"/>
    <w:rsid w:val="0034633E"/>
    <w:rsid w:val="00346BCC"/>
    <w:rsid w:val="00347E72"/>
    <w:rsid w:val="003509F7"/>
    <w:rsid w:val="00350E38"/>
    <w:rsid w:val="00350FC1"/>
    <w:rsid w:val="00352D0D"/>
    <w:rsid w:val="003549A2"/>
    <w:rsid w:val="00355074"/>
    <w:rsid w:val="003550CC"/>
    <w:rsid w:val="00355359"/>
    <w:rsid w:val="00357680"/>
    <w:rsid w:val="00360F53"/>
    <w:rsid w:val="0036175C"/>
    <w:rsid w:val="00361AA0"/>
    <w:rsid w:val="00363192"/>
    <w:rsid w:val="003662C8"/>
    <w:rsid w:val="00370065"/>
    <w:rsid w:val="003701E1"/>
    <w:rsid w:val="00371E67"/>
    <w:rsid w:val="00371F6B"/>
    <w:rsid w:val="00373E13"/>
    <w:rsid w:val="00373F20"/>
    <w:rsid w:val="003741DE"/>
    <w:rsid w:val="0037458C"/>
    <w:rsid w:val="00374833"/>
    <w:rsid w:val="00374B4A"/>
    <w:rsid w:val="003754F8"/>
    <w:rsid w:val="003759B2"/>
    <w:rsid w:val="003810FC"/>
    <w:rsid w:val="00381274"/>
    <w:rsid w:val="00381451"/>
    <w:rsid w:val="003820C7"/>
    <w:rsid w:val="003821CA"/>
    <w:rsid w:val="003824C8"/>
    <w:rsid w:val="00382A1E"/>
    <w:rsid w:val="0038357C"/>
    <w:rsid w:val="00383601"/>
    <w:rsid w:val="003839BF"/>
    <w:rsid w:val="00383D14"/>
    <w:rsid w:val="00384535"/>
    <w:rsid w:val="003850D5"/>
    <w:rsid w:val="00385C52"/>
    <w:rsid w:val="0038604D"/>
    <w:rsid w:val="00386457"/>
    <w:rsid w:val="00386DC8"/>
    <w:rsid w:val="00386EA3"/>
    <w:rsid w:val="00390F23"/>
    <w:rsid w:val="0039109A"/>
    <w:rsid w:val="00391611"/>
    <w:rsid w:val="00392460"/>
    <w:rsid w:val="003924A2"/>
    <w:rsid w:val="00393102"/>
    <w:rsid w:val="00393368"/>
    <w:rsid w:val="0039353E"/>
    <w:rsid w:val="003935AA"/>
    <w:rsid w:val="00393B82"/>
    <w:rsid w:val="00394579"/>
    <w:rsid w:val="0039492C"/>
    <w:rsid w:val="0039552C"/>
    <w:rsid w:val="00395590"/>
    <w:rsid w:val="003964F5"/>
    <w:rsid w:val="003975AD"/>
    <w:rsid w:val="00397814"/>
    <w:rsid w:val="003A0077"/>
    <w:rsid w:val="003A09DF"/>
    <w:rsid w:val="003A0C92"/>
    <w:rsid w:val="003A115B"/>
    <w:rsid w:val="003A12BD"/>
    <w:rsid w:val="003A2E83"/>
    <w:rsid w:val="003A338D"/>
    <w:rsid w:val="003A358A"/>
    <w:rsid w:val="003B1482"/>
    <w:rsid w:val="003B16A2"/>
    <w:rsid w:val="003B21FE"/>
    <w:rsid w:val="003B2306"/>
    <w:rsid w:val="003B2438"/>
    <w:rsid w:val="003B2AB1"/>
    <w:rsid w:val="003B37DC"/>
    <w:rsid w:val="003B47D5"/>
    <w:rsid w:val="003B49D7"/>
    <w:rsid w:val="003B59CB"/>
    <w:rsid w:val="003B5B06"/>
    <w:rsid w:val="003B6048"/>
    <w:rsid w:val="003B64FB"/>
    <w:rsid w:val="003B7202"/>
    <w:rsid w:val="003C04FE"/>
    <w:rsid w:val="003C17BF"/>
    <w:rsid w:val="003C1DFC"/>
    <w:rsid w:val="003C1EED"/>
    <w:rsid w:val="003C38A5"/>
    <w:rsid w:val="003C3CAA"/>
    <w:rsid w:val="003C443B"/>
    <w:rsid w:val="003C49B3"/>
    <w:rsid w:val="003C4A98"/>
    <w:rsid w:val="003C6A12"/>
    <w:rsid w:val="003D007D"/>
    <w:rsid w:val="003D00C8"/>
    <w:rsid w:val="003D1495"/>
    <w:rsid w:val="003D1C94"/>
    <w:rsid w:val="003D328F"/>
    <w:rsid w:val="003D44E2"/>
    <w:rsid w:val="003D5036"/>
    <w:rsid w:val="003D5102"/>
    <w:rsid w:val="003D5E81"/>
    <w:rsid w:val="003E18AF"/>
    <w:rsid w:val="003E2B43"/>
    <w:rsid w:val="003E2B4C"/>
    <w:rsid w:val="003E3C24"/>
    <w:rsid w:val="003E5648"/>
    <w:rsid w:val="003E754D"/>
    <w:rsid w:val="003F004C"/>
    <w:rsid w:val="003F1206"/>
    <w:rsid w:val="003F1ACF"/>
    <w:rsid w:val="003F235E"/>
    <w:rsid w:val="003F411A"/>
    <w:rsid w:val="003F55CE"/>
    <w:rsid w:val="003F5F0E"/>
    <w:rsid w:val="003F661F"/>
    <w:rsid w:val="003F733D"/>
    <w:rsid w:val="00401995"/>
    <w:rsid w:val="00401DB0"/>
    <w:rsid w:val="00402899"/>
    <w:rsid w:val="00403C07"/>
    <w:rsid w:val="004046CA"/>
    <w:rsid w:val="00405D6B"/>
    <w:rsid w:val="00406594"/>
    <w:rsid w:val="00410147"/>
    <w:rsid w:val="004117C6"/>
    <w:rsid w:val="004117E9"/>
    <w:rsid w:val="004120A1"/>
    <w:rsid w:val="004134C1"/>
    <w:rsid w:val="00413E12"/>
    <w:rsid w:val="00414658"/>
    <w:rsid w:val="00414CA8"/>
    <w:rsid w:val="00414E8F"/>
    <w:rsid w:val="004152E9"/>
    <w:rsid w:val="0041569A"/>
    <w:rsid w:val="00415F51"/>
    <w:rsid w:val="00416527"/>
    <w:rsid w:val="0041674D"/>
    <w:rsid w:val="00417296"/>
    <w:rsid w:val="004202FB"/>
    <w:rsid w:val="00420C63"/>
    <w:rsid w:val="00422A9E"/>
    <w:rsid w:val="00422B5D"/>
    <w:rsid w:val="00422FEA"/>
    <w:rsid w:val="004236C3"/>
    <w:rsid w:val="004242AE"/>
    <w:rsid w:val="0042599B"/>
    <w:rsid w:val="00425E1A"/>
    <w:rsid w:val="004261C8"/>
    <w:rsid w:val="00426D0E"/>
    <w:rsid w:val="0042791F"/>
    <w:rsid w:val="004302D4"/>
    <w:rsid w:val="004302DF"/>
    <w:rsid w:val="004315D4"/>
    <w:rsid w:val="004317CD"/>
    <w:rsid w:val="00431A3E"/>
    <w:rsid w:val="004329B2"/>
    <w:rsid w:val="00435BEC"/>
    <w:rsid w:val="004376AB"/>
    <w:rsid w:val="00437B71"/>
    <w:rsid w:val="00440F37"/>
    <w:rsid w:val="00441065"/>
    <w:rsid w:val="00441C87"/>
    <w:rsid w:val="00441F58"/>
    <w:rsid w:val="00442CBC"/>
    <w:rsid w:val="004435D9"/>
    <w:rsid w:val="0044494A"/>
    <w:rsid w:val="004449AF"/>
    <w:rsid w:val="00445EF6"/>
    <w:rsid w:val="00446879"/>
    <w:rsid w:val="00446F5F"/>
    <w:rsid w:val="004505C3"/>
    <w:rsid w:val="00451084"/>
    <w:rsid w:val="00451389"/>
    <w:rsid w:val="004542CB"/>
    <w:rsid w:val="00454F06"/>
    <w:rsid w:val="0045525F"/>
    <w:rsid w:val="00455742"/>
    <w:rsid w:val="004607EF"/>
    <w:rsid w:val="00460EF6"/>
    <w:rsid w:val="004624B8"/>
    <w:rsid w:val="004628CF"/>
    <w:rsid w:val="00462EF8"/>
    <w:rsid w:val="0046370F"/>
    <w:rsid w:val="00463BBB"/>
    <w:rsid w:val="004642A8"/>
    <w:rsid w:val="00464C7C"/>
    <w:rsid w:val="004665A6"/>
    <w:rsid w:val="004666E1"/>
    <w:rsid w:val="00466CAD"/>
    <w:rsid w:val="00467F33"/>
    <w:rsid w:val="00470404"/>
    <w:rsid w:val="00471A90"/>
    <w:rsid w:val="00472028"/>
    <w:rsid w:val="004725D9"/>
    <w:rsid w:val="004747EA"/>
    <w:rsid w:val="00475EF6"/>
    <w:rsid w:val="00476906"/>
    <w:rsid w:val="004801EB"/>
    <w:rsid w:val="00481A54"/>
    <w:rsid w:val="0048216F"/>
    <w:rsid w:val="00484443"/>
    <w:rsid w:val="00484ED7"/>
    <w:rsid w:val="004857A6"/>
    <w:rsid w:val="00485BF4"/>
    <w:rsid w:val="004862AA"/>
    <w:rsid w:val="004865B2"/>
    <w:rsid w:val="00487746"/>
    <w:rsid w:val="00487C50"/>
    <w:rsid w:val="00492A99"/>
    <w:rsid w:val="00492C34"/>
    <w:rsid w:val="004968C5"/>
    <w:rsid w:val="004A26C8"/>
    <w:rsid w:val="004A2B87"/>
    <w:rsid w:val="004A3582"/>
    <w:rsid w:val="004A4256"/>
    <w:rsid w:val="004A4BF4"/>
    <w:rsid w:val="004A6AC0"/>
    <w:rsid w:val="004A757B"/>
    <w:rsid w:val="004B0807"/>
    <w:rsid w:val="004B0B25"/>
    <w:rsid w:val="004B0E8C"/>
    <w:rsid w:val="004B23F1"/>
    <w:rsid w:val="004B4D3A"/>
    <w:rsid w:val="004B5557"/>
    <w:rsid w:val="004B59A8"/>
    <w:rsid w:val="004B620C"/>
    <w:rsid w:val="004B6758"/>
    <w:rsid w:val="004B6762"/>
    <w:rsid w:val="004B6D21"/>
    <w:rsid w:val="004B7AFF"/>
    <w:rsid w:val="004C0106"/>
    <w:rsid w:val="004C0D4C"/>
    <w:rsid w:val="004C11C3"/>
    <w:rsid w:val="004C1BA3"/>
    <w:rsid w:val="004C22A1"/>
    <w:rsid w:val="004C2382"/>
    <w:rsid w:val="004C26F6"/>
    <w:rsid w:val="004C2E97"/>
    <w:rsid w:val="004C2F1E"/>
    <w:rsid w:val="004C348B"/>
    <w:rsid w:val="004C35C3"/>
    <w:rsid w:val="004C4595"/>
    <w:rsid w:val="004C4F24"/>
    <w:rsid w:val="004C7719"/>
    <w:rsid w:val="004C78AC"/>
    <w:rsid w:val="004D1A35"/>
    <w:rsid w:val="004D22AE"/>
    <w:rsid w:val="004D2B60"/>
    <w:rsid w:val="004D338B"/>
    <w:rsid w:val="004D37DB"/>
    <w:rsid w:val="004D3F9E"/>
    <w:rsid w:val="004D42F3"/>
    <w:rsid w:val="004D52CB"/>
    <w:rsid w:val="004D648B"/>
    <w:rsid w:val="004D6623"/>
    <w:rsid w:val="004D6BC6"/>
    <w:rsid w:val="004D6DD7"/>
    <w:rsid w:val="004D7A78"/>
    <w:rsid w:val="004E396E"/>
    <w:rsid w:val="004E3CAF"/>
    <w:rsid w:val="004E3D2E"/>
    <w:rsid w:val="004E3FC4"/>
    <w:rsid w:val="004E4280"/>
    <w:rsid w:val="004E47AD"/>
    <w:rsid w:val="004E4C26"/>
    <w:rsid w:val="004E6C9D"/>
    <w:rsid w:val="004F0AFD"/>
    <w:rsid w:val="004F2642"/>
    <w:rsid w:val="004F2E46"/>
    <w:rsid w:val="004F363F"/>
    <w:rsid w:val="004F46B5"/>
    <w:rsid w:val="004F667C"/>
    <w:rsid w:val="004F678E"/>
    <w:rsid w:val="004F717A"/>
    <w:rsid w:val="005000D5"/>
    <w:rsid w:val="00503360"/>
    <w:rsid w:val="00503441"/>
    <w:rsid w:val="00504AC0"/>
    <w:rsid w:val="00504B2C"/>
    <w:rsid w:val="00506655"/>
    <w:rsid w:val="00506BE9"/>
    <w:rsid w:val="00507648"/>
    <w:rsid w:val="00510BFC"/>
    <w:rsid w:val="00511028"/>
    <w:rsid w:val="00514063"/>
    <w:rsid w:val="005147FA"/>
    <w:rsid w:val="005150EA"/>
    <w:rsid w:val="00516DC8"/>
    <w:rsid w:val="005170A8"/>
    <w:rsid w:val="00517293"/>
    <w:rsid w:val="005178E3"/>
    <w:rsid w:val="00520202"/>
    <w:rsid w:val="00520D17"/>
    <w:rsid w:val="0052357E"/>
    <w:rsid w:val="00524612"/>
    <w:rsid w:val="00524C9F"/>
    <w:rsid w:val="005302F0"/>
    <w:rsid w:val="00531CE1"/>
    <w:rsid w:val="0053216A"/>
    <w:rsid w:val="0053262A"/>
    <w:rsid w:val="005327F0"/>
    <w:rsid w:val="00532979"/>
    <w:rsid w:val="00533ADE"/>
    <w:rsid w:val="00534746"/>
    <w:rsid w:val="005352EB"/>
    <w:rsid w:val="00536DE1"/>
    <w:rsid w:val="005414A2"/>
    <w:rsid w:val="00542ABF"/>
    <w:rsid w:val="00542C1A"/>
    <w:rsid w:val="005436CE"/>
    <w:rsid w:val="0054456B"/>
    <w:rsid w:val="0054532C"/>
    <w:rsid w:val="0054592E"/>
    <w:rsid w:val="00545D34"/>
    <w:rsid w:val="005461A0"/>
    <w:rsid w:val="0054671D"/>
    <w:rsid w:val="00546D41"/>
    <w:rsid w:val="005475B7"/>
    <w:rsid w:val="00552333"/>
    <w:rsid w:val="005527F9"/>
    <w:rsid w:val="00553B95"/>
    <w:rsid w:val="00553FF9"/>
    <w:rsid w:val="005555E1"/>
    <w:rsid w:val="00556463"/>
    <w:rsid w:val="00562A38"/>
    <w:rsid w:val="00562B00"/>
    <w:rsid w:val="00562F3E"/>
    <w:rsid w:val="005641A2"/>
    <w:rsid w:val="00564465"/>
    <w:rsid w:val="00564699"/>
    <w:rsid w:val="00564B66"/>
    <w:rsid w:val="00565181"/>
    <w:rsid w:val="00565731"/>
    <w:rsid w:val="00565C43"/>
    <w:rsid w:val="005663AB"/>
    <w:rsid w:val="0056737D"/>
    <w:rsid w:val="00571C02"/>
    <w:rsid w:val="00572442"/>
    <w:rsid w:val="00572DA0"/>
    <w:rsid w:val="005768D1"/>
    <w:rsid w:val="00576A75"/>
    <w:rsid w:val="005773EA"/>
    <w:rsid w:val="00577421"/>
    <w:rsid w:val="005778AA"/>
    <w:rsid w:val="005802A6"/>
    <w:rsid w:val="00582FF2"/>
    <w:rsid w:val="00583BBB"/>
    <w:rsid w:val="005850B6"/>
    <w:rsid w:val="00585427"/>
    <w:rsid w:val="00585758"/>
    <w:rsid w:val="00586058"/>
    <w:rsid w:val="00587ECD"/>
    <w:rsid w:val="005904E0"/>
    <w:rsid w:val="0059058A"/>
    <w:rsid w:val="00590A32"/>
    <w:rsid w:val="005911DF"/>
    <w:rsid w:val="0059223C"/>
    <w:rsid w:val="00592DD7"/>
    <w:rsid w:val="005932B1"/>
    <w:rsid w:val="005935F6"/>
    <w:rsid w:val="00593B82"/>
    <w:rsid w:val="0059424D"/>
    <w:rsid w:val="00595E60"/>
    <w:rsid w:val="005964D3"/>
    <w:rsid w:val="005A0C40"/>
    <w:rsid w:val="005A0FAA"/>
    <w:rsid w:val="005A1409"/>
    <w:rsid w:val="005A3F60"/>
    <w:rsid w:val="005A4AB7"/>
    <w:rsid w:val="005A6495"/>
    <w:rsid w:val="005A6891"/>
    <w:rsid w:val="005A6DE9"/>
    <w:rsid w:val="005A6FC3"/>
    <w:rsid w:val="005B14DD"/>
    <w:rsid w:val="005B2570"/>
    <w:rsid w:val="005B287C"/>
    <w:rsid w:val="005B2B9A"/>
    <w:rsid w:val="005B2E56"/>
    <w:rsid w:val="005B2FDE"/>
    <w:rsid w:val="005B3746"/>
    <w:rsid w:val="005B4FE6"/>
    <w:rsid w:val="005B54B1"/>
    <w:rsid w:val="005B561D"/>
    <w:rsid w:val="005B5BA7"/>
    <w:rsid w:val="005B667F"/>
    <w:rsid w:val="005B6B89"/>
    <w:rsid w:val="005B7C24"/>
    <w:rsid w:val="005B7DB5"/>
    <w:rsid w:val="005C0505"/>
    <w:rsid w:val="005C0B03"/>
    <w:rsid w:val="005C112F"/>
    <w:rsid w:val="005C1FB2"/>
    <w:rsid w:val="005C26D8"/>
    <w:rsid w:val="005C3D83"/>
    <w:rsid w:val="005C4AF1"/>
    <w:rsid w:val="005C6743"/>
    <w:rsid w:val="005D06BC"/>
    <w:rsid w:val="005D08AD"/>
    <w:rsid w:val="005D1981"/>
    <w:rsid w:val="005D1C43"/>
    <w:rsid w:val="005D21FA"/>
    <w:rsid w:val="005D4149"/>
    <w:rsid w:val="005D4804"/>
    <w:rsid w:val="005D4E77"/>
    <w:rsid w:val="005D5EBE"/>
    <w:rsid w:val="005D6147"/>
    <w:rsid w:val="005D704F"/>
    <w:rsid w:val="005D7E98"/>
    <w:rsid w:val="005E0C51"/>
    <w:rsid w:val="005E0F03"/>
    <w:rsid w:val="005E211E"/>
    <w:rsid w:val="005E45B0"/>
    <w:rsid w:val="005E59D2"/>
    <w:rsid w:val="005E5BF9"/>
    <w:rsid w:val="005E6BB1"/>
    <w:rsid w:val="005E7094"/>
    <w:rsid w:val="005E79A2"/>
    <w:rsid w:val="005E7B63"/>
    <w:rsid w:val="005F00F1"/>
    <w:rsid w:val="005F024F"/>
    <w:rsid w:val="005F0496"/>
    <w:rsid w:val="005F094E"/>
    <w:rsid w:val="005F0F00"/>
    <w:rsid w:val="005F0F1F"/>
    <w:rsid w:val="005F1706"/>
    <w:rsid w:val="005F18D3"/>
    <w:rsid w:val="005F1A52"/>
    <w:rsid w:val="005F3000"/>
    <w:rsid w:val="005F380F"/>
    <w:rsid w:val="005F4796"/>
    <w:rsid w:val="005F5164"/>
    <w:rsid w:val="005F7267"/>
    <w:rsid w:val="005F756E"/>
    <w:rsid w:val="005F7F5F"/>
    <w:rsid w:val="0060078E"/>
    <w:rsid w:val="00601913"/>
    <w:rsid w:val="006019DF"/>
    <w:rsid w:val="00601F43"/>
    <w:rsid w:val="00603F39"/>
    <w:rsid w:val="00606206"/>
    <w:rsid w:val="006069CE"/>
    <w:rsid w:val="00606AA4"/>
    <w:rsid w:val="00612108"/>
    <w:rsid w:val="00612681"/>
    <w:rsid w:val="006127F1"/>
    <w:rsid w:val="00613AEB"/>
    <w:rsid w:val="00614CF6"/>
    <w:rsid w:val="00616906"/>
    <w:rsid w:val="0061734D"/>
    <w:rsid w:val="006175C6"/>
    <w:rsid w:val="00617711"/>
    <w:rsid w:val="00624D0B"/>
    <w:rsid w:val="006250DD"/>
    <w:rsid w:val="00626064"/>
    <w:rsid w:val="006260A7"/>
    <w:rsid w:val="00626720"/>
    <w:rsid w:val="00630F09"/>
    <w:rsid w:val="00631335"/>
    <w:rsid w:val="0063357A"/>
    <w:rsid w:val="0063454B"/>
    <w:rsid w:val="00634605"/>
    <w:rsid w:val="00635034"/>
    <w:rsid w:val="00635126"/>
    <w:rsid w:val="00635742"/>
    <w:rsid w:val="006371C2"/>
    <w:rsid w:val="006409A3"/>
    <w:rsid w:val="00641C8F"/>
    <w:rsid w:val="00642537"/>
    <w:rsid w:val="00644848"/>
    <w:rsid w:val="00644990"/>
    <w:rsid w:val="006460A1"/>
    <w:rsid w:val="006477A5"/>
    <w:rsid w:val="0064797C"/>
    <w:rsid w:val="00647C8E"/>
    <w:rsid w:val="00650AB8"/>
    <w:rsid w:val="006514E1"/>
    <w:rsid w:val="00652260"/>
    <w:rsid w:val="00653D84"/>
    <w:rsid w:val="006549A0"/>
    <w:rsid w:val="00654BC3"/>
    <w:rsid w:val="00655178"/>
    <w:rsid w:val="00655ED9"/>
    <w:rsid w:val="006570DC"/>
    <w:rsid w:val="00661B7B"/>
    <w:rsid w:val="00662030"/>
    <w:rsid w:val="00663E7B"/>
    <w:rsid w:val="006640EA"/>
    <w:rsid w:val="00664ED2"/>
    <w:rsid w:val="00666282"/>
    <w:rsid w:val="00666FD5"/>
    <w:rsid w:val="006677D6"/>
    <w:rsid w:val="00670478"/>
    <w:rsid w:val="006709AD"/>
    <w:rsid w:val="0067133A"/>
    <w:rsid w:val="00673684"/>
    <w:rsid w:val="00674B64"/>
    <w:rsid w:val="006763A1"/>
    <w:rsid w:val="00677FC4"/>
    <w:rsid w:val="0068067A"/>
    <w:rsid w:val="006815EF"/>
    <w:rsid w:val="00683476"/>
    <w:rsid w:val="00684C26"/>
    <w:rsid w:val="00686E4B"/>
    <w:rsid w:val="00687090"/>
    <w:rsid w:val="006875F4"/>
    <w:rsid w:val="00687FF3"/>
    <w:rsid w:val="00690D24"/>
    <w:rsid w:val="006911EC"/>
    <w:rsid w:val="0069255A"/>
    <w:rsid w:val="0069260C"/>
    <w:rsid w:val="00692E91"/>
    <w:rsid w:val="0069385D"/>
    <w:rsid w:val="00693904"/>
    <w:rsid w:val="00693C18"/>
    <w:rsid w:val="0069574A"/>
    <w:rsid w:val="0069677A"/>
    <w:rsid w:val="00696F20"/>
    <w:rsid w:val="006A0568"/>
    <w:rsid w:val="006A246D"/>
    <w:rsid w:val="006A3466"/>
    <w:rsid w:val="006A41B4"/>
    <w:rsid w:val="006B108B"/>
    <w:rsid w:val="006B14D6"/>
    <w:rsid w:val="006B18A1"/>
    <w:rsid w:val="006B2AC7"/>
    <w:rsid w:val="006B44A5"/>
    <w:rsid w:val="006B5C12"/>
    <w:rsid w:val="006B62D0"/>
    <w:rsid w:val="006B7670"/>
    <w:rsid w:val="006C1044"/>
    <w:rsid w:val="006C1867"/>
    <w:rsid w:val="006C19DB"/>
    <w:rsid w:val="006C236D"/>
    <w:rsid w:val="006C2D3E"/>
    <w:rsid w:val="006C41D3"/>
    <w:rsid w:val="006C42D4"/>
    <w:rsid w:val="006C4C52"/>
    <w:rsid w:val="006C51B7"/>
    <w:rsid w:val="006C51C7"/>
    <w:rsid w:val="006C581C"/>
    <w:rsid w:val="006C6319"/>
    <w:rsid w:val="006C690E"/>
    <w:rsid w:val="006C7F3C"/>
    <w:rsid w:val="006D1F95"/>
    <w:rsid w:val="006D32C0"/>
    <w:rsid w:val="006D4A55"/>
    <w:rsid w:val="006D5B5D"/>
    <w:rsid w:val="006D68AF"/>
    <w:rsid w:val="006D7315"/>
    <w:rsid w:val="006D7B6C"/>
    <w:rsid w:val="006E206F"/>
    <w:rsid w:val="006E4813"/>
    <w:rsid w:val="006E49EC"/>
    <w:rsid w:val="006E5DC6"/>
    <w:rsid w:val="006E658C"/>
    <w:rsid w:val="006E71B1"/>
    <w:rsid w:val="006F04D5"/>
    <w:rsid w:val="006F1241"/>
    <w:rsid w:val="006F341F"/>
    <w:rsid w:val="006F3944"/>
    <w:rsid w:val="006F4024"/>
    <w:rsid w:val="006F50A8"/>
    <w:rsid w:val="006F54F7"/>
    <w:rsid w:val="006F5B83"/>
    <w:rsid w:val="006F5C2C"/>
    <w:rsid w:val="006F5F13"/>
    <w:rsid w:val="00701316"/>
    <w:rsid w:val="00702687"/>
    <w:rsid w:val="00702FF1"/>
    <w:rsid w:val="007036BF"/>
    <w:rsid w:val="00703DD2"/>
    <w:rsid w:val="007044D2"/>
    <w:rsid w:val="007046AC"/>
    <w:rsid w:val="00704FF8"/>
    <w:rsid w:val="00706D33"/>
    <w:rsid w:val="00707828"/>
    <w:rsid w:val="00707E2E"/>
    <w:rsid w:val="00711AFF"/>
    <w:rsid w:val="00711BAE"/>
    <w:rsid w:val="00711C86"/>
    <w:rsid w:val="00711F78"/>
    <w:rsid w:val="00712689"/>
    <w:rsid w:val="00712911"/>
    <w:rsid w:val="00713DF3"/>
    <w:rsid w:val="00714F8B"/>
    <w:rsid w:val="00715503"/>
    <w:rsid w:val="00716A03"/>
    <w:rsid w:val="00716AD1"/>
    <w:rsid w:val="00716E80"/>
    <w:rsid w:val="00722A8D"/>
    <w:rsid w:val="00722C80"/>
    <w:rsid w:val="007243CA"/>
    <w:rsid w:val="00724981"/>
    <w:rsid w:val="007259C6"/>
    <w:rsid w:val="00725B1B"/>
    <w:rsid w:val="0072646B"/>
    <w:rsid w:val="00726EB7"/>
    <w:rsid w:val="0072714D"/>
    <w:rsid w:val="00727688"/>
    <w:rsid w:val="0072790E"/>
    <w:rsid w:val="0072798E"/>
    <w:rsid w:val="00732E5A"/>
    <w:rsid w:val="00733A14"/>
    <w:rsid w:val="00734173"/>
    <w:rsid w:val="00734B53"/>
    <w:rsid w:val="00735E29"/>
    <w:rsid w:val="00737883"/>
    <w:rsid w:val="00740DA8"/>
    <w:rsid w:val="0074323D"/>
    <w:rsid w:val="00746573"/>
    <w:rsid w:val="007470B8"/>
    <w:rsid w:val="007473B9"/>
    <w:rsid w:val="007478B5"/>
    <w:rsid w:val="00747FB1"/>
    <w:rsid w:val="00751243"/>
    <w:rsid w:val="007525A1"/>
    <w:rsid w:val="0075283C"/>
    <w:rsid w:val="007534E9"/>
    <w:rsid w:val="00754333"/>
    <w:rsid w:val="0075466E"/>
    <w:rsid w:val="00755248"/>
    <w:rsid w:val="0075533B"/>
    <w:rsid w:val="00756116"/>
    <w:rsid w:val="00757F5C"/>
    <w:rsid w:val="007617F2"/>
    <w:rsid w:val="0076185B"/>
    <w:rsid w:val="00762C19"/>
    <w:rsid w:val="00763752"/>
    <w:rsid w:val="00764955"/>
    <w:rsid w:val="00766065"/>
    <w:rsid w:val="007666D8"/>
    <w:rsid w:val="00766F9F"/>
    <w:rsid w:val="00767FEF"/>
    <w:rsid w:val="00772281"/>
    <w:rsid w:val="00772B0C"/>
    <w:rsid w:val="00774AD8"/>
    <w:rsid w:val="00774C92"/>
    <w:rsid w:val="007760FC"/>
    <w:rsid w:val="0077751E"/>
    <w:rsid w:val="00777755"/>
    <w:rsid w:val="00777FC4"/>
    <w:rsid w:val="00777FDA"/>
    <w:rsid w:val="00780CB0"/>
    <w:rsid w:val="00780CD6"/>
    <w:rsid w:val="00782E36"/>
    <w:rsid w:val="00783310"/>
    <w:rsid w:val="00783A24"/>
    <w:rsid w:val="007846DE"/>
    <w:rsid w:val="00784DD9"/>
    <w:rsid w:val="007864B2"/>
    <w:rsid w:val="00786856"/>
    <w:rsid w:val="00787320"/>
    <w:rsid w:val="00787853"/>
    <w:rsid w:val="00790AB4"/>
    <w:rsid w:val="00790BAB"/>
    <w:rsid w:val="0079154B"/>
    <w:rsid w:val="0079240A"/>
    <w:rsid w:val="00792501"/>
    <w:rsid w:val="00794086"/>
    <w:rsid w:val="007955D5"/>
    <w:rsid w:val="00795AC4"/>
    <w:rsid w:val="00796497"/>
    <w:rsid w:val="007A0199"/>
    <w:rsid w:val="007A21E6"/>
    <w:rsid w:val="007A2231"/>
    <w:rsid w:val="007A2AB0"/>
    <w:rsid w:val="007A337A"/>
    <w:rsid w:val="007A371C"/>
    <w:rsid w:val="007A3B1E"/>
    <w:rsid w:val="007A421E"/>
    <w:rsid w:val="007A6244"/>
    <w:rsid w:val="007A73A2"/>
    <w:rsid w:val="007A749D"/>
    <w:rsid w:val="007A7EF9"/>
    <w:rsid w:val="007B019C"/>
    <w:rsid w:val="007B1CC1"/>
    <w:rsid w:val="007B1D03"/>
    <w:rsid w:val="007B2910"/>
    <w:rsid w:val="007B3902"/>
    <w:rsid w:val="007B5366"/>
    <w:rsid w:val="007B59DB"/>
    <w:rsid w:val="007B5A83"/>
    <w:rsid w:val="007B7B02"/>
    <w:rsid w:val="007C0D79"/>
    <w:rsid w:val="007C192E"/>
    <w:rsid w:val="007C25B8"/>
    <w:rsid w:val="007C4D3C"/>
    <w:rsid w:val="007C5759"/>
    <w:rsid w:val="007C5A8D"/>
    <w:rsid w:val="007D0A15"/>
    <w:rsid w:val="007D100E"/>
    <w:rsid w:val="007D1045"/>
    <w:rsid w:val="007D12F1"/>
    <w:rsid w:val="007D13DA"/>
    <w:rsid w:val="007D26CC"/>
    <w:rsid w:val="007D2F2C"/>
    <w:rsid w:val="007D3C0E"/>
    <w:rsid w:val="007D3FC0"/>
    <w:rsid w:val="007D480C"/>
    <w:rsid w:val="007D50B1"/>
    <w:rsid w:val="007D583E"/>
    <w:rsid w:val="007D6CD6"/>
    <w:rsid w:val="007D7855"/>
    <w:rsid w:val="007D7A35"/>
    <w:rsid w:val="007D7C90"/>
    <w:rsid w:val="007E09C4"/>
    <w:rsid w:val="007E0DEB"/>
    <w:rsid w:val="007E1E11"/>
    <w:rsid w:val="007E22D0"/>
    <w:rsid w:val="007E271C"/>
    <w:rsid w:val="007E3372"/>
    <w:rsid w:val="007E4904"/>
    <w:rsid w:val="007E5022"/>
    <w:rsid w:val="007E5856"/>
    <w:rsid w:val="007F2577"/>
    <w:rsid w:val="007F27A6"/>
    <w:rsid w:val="007F3845"/>
    <w:rsid w:val="007F48D4"/>
    <w:rsid w:val="007F5190"/>
    <w:rsid w:val="007F53B9"/>
    <w:rsid w:val="007F5847"/>
    <w:rsid w:val="007F5D77"/>
    <w:rsid w:val="007F6478"/>
    <w:rsid w:val="00800858"/>
    <w:rsid w:val="00800CFD"/>
    <w:rsid w:val="00800F47"/>
    <w:rsid w:val="008019BF"/>
    <w:rsid w:val="00801D3E"/>
    <w:rsid w:val="0080376D"/>
    <w:rsid w:val="00804A39"/>
    <w:rsid w:val="00804A55"/>
    <w:rsid w:val="00806677"/>
    <w:rsid w:val="008066B7"/>
    <w:rsid w:val="008070E9"/>
    <w:rsid w:val="00810984"/>
    <w:rsid w:val="00811DA5"/>
    <w:rsid w:val="00812C1D"/>
    <w:rsid w:val="00813A6C"/>
    <w:rsid w:val="0081585A"/>
    <w:rsid w:val="00816457"/>
    <w:rsid w:val="00817FB4"/>
    <w:rsid w:val="00820A3E"/>
    <w:rsid w:val="0082114E"/>
    <w:rsid w:val="00822947"/>
    <w:rsid w:val="00822E8D"/>
    <w:rsid w:val="00822EB6"/>
    <w:rsid w:val="00823497"/>
    <w:rsid w:val="0082432D"/>
    <w:rsid w:val="0082695A"/>
    <w:rsid w:val="008273FE"/>
    <w:rsid w:val="00831A96"/>
    <w:rsid w:val="00831DCF"/>
    <w:rsid w:val="00831EF5"/>
    <w:rsid w:val="0083242C"/>
    <w:rsid w:val="00832FB0"/>
    <w:rsid w:val="008342CA"/>
    <w:rsid w:val="0083638C"/>
    <w:rsid w:val="008365F0"/>
    <w:rsid w:val="00836739"/>
    <w:rsid w:val="00836E9E"/>
    <w:rsid w:val="00837A49"/>
    <w:rsid w:val="0084160B"/>
    <w:rsid w:val="0084365A"/>
    <w:rsid w:val="008447AD"/>
    <w:rsid w:val="00844C7C"/>
    <w:rsid w:val="00846157"/>
    <w:rsid w:val="00846F6C"/>
    <w:rsid w:val="008473DE"/>
    <w:rsid w:val="00851319"/>
    <w:rsid w:val="00851405"/>
    <w:rsid w:val="00852AC7"/>
    <w:rsid w:val="00853333"/>
    <w:rsid w:val="0085363B"/>
    <w:rsid w:val="0085387C"/>
    <w:rsid w:val="00853A13"/>
    <w:rsid w:val="008553AE"/>
    <w:rsid w:val="008568B7"/>
    <w:rsid w:val="00857160"/>
    <w:rsid w:val="00861570"/>
    <w:rsid w:val="00861734"/>
    <w:rsid w:val="00862736"/>
    <w:rsid w:val="00865540"/>
    <w:rsid w:val="0086634C"/>
    <w:rsid w:val="008665CA"/>
    <w:rsid w:val="0087027C"/>
    <w:rsid w:val="008711B8"/>
    <w:rsid w:val="00871B86"/>
    <w:rsid w:val="00871D36"/>
    <w:rsid w:val="008727DA"/>
    <w:rsid w:val="00873B50"/>
    <w:rsid w:val="008745F6"/>
    <w:rsid w:val="00874913"/>
    <w:rsid w:val="00874FF4"/>
    <w:rsid w:val="008765DC"/>
    <w:rsid w:val="00876BB4"/>
    <w:rsid w:val="0088316F"/>
    <w:rsid w:val="008839FB"/>
    <w:rsid w:val="00885193"/>
    <w:rsid w:val="00885D12"/>
    <w:rsid w:val="00886AB2"/>
    <w:rsid w:val="00887EF2"/>
    <w:rsid w:val="00894576"/>
    <w:rsid w:val="00897FE4"/>
    <w:rsid w:val="008A04E6"/>
    <w:rsid w:val="008A09BC"/>
    <w:rsid w:val="008A0E01"/>
    <w:rsid w:val="008A0F86"/>
    <w:rsid w:val="008A1153"/>
    <w:rsid w:val="008A17A9"/>
    <w:rsid w:val="008A40F7"/>
    <w:rsid w:val="008A786F"/>
    <w:rsid w:val="008A788E"/>
    <w:rsid w:val="008B010D"/>
    <w:rsid w:val="008B05FB"/>
    <w:rsid w:val="008B09F4"/>
    <w:rsid w:val="008B12A1"/>
    <w:rsid w:val="008B3AC1"/>
    <w:rsid w:val="008B4D73"/>
    <w:rsid w:val="008B6152"/>
    <w:rsid w:val="008B6202"/>
    <w:rsid w:val="008B66A2"/>
    <w:rsid w:val="008B7D8D"/>
    <w:rsid w:val="008B7F69"/>
    <w:rsid w:val="008C1A76"/>
    <w:rsid w:val="008C1BF4"/>
    <w:rsid w:val="008C23B3"/>
    <w:rsid w:val="008C2989"/>
    <w:rsid w:val="008C365E"/>
    <w:rsid w:val="008C3D95"/>
    <w:rsid w:val="008C58D8"/>
    <w:rsid w:val="008C58E2"/>
    <w:rsid w:val="008C7A3A"/>
    <w:rsid w:val="008C7AA5"/>
    <w:rsid w:val="008D0F66"/>
    <w:rsid w:val="008D11BD"/>
    <w:rsid w:val="008D15D4"/>
    <w:rsid w:val="008D1948"/>
    <w:rsid w:val="008D1B8A"/>
    <w:rsid w:val="008D1E96"/>
    <w:rsid w:val="008D2268"/>
    <w:rsid w:val="008D412A"/>
    <w:rsid w:val="008D490B"/>
    <w:rsid w:val="008D4C2C"/>
    <w:rsid w:val="008D5A5D"/>
    <w:rsid w:val="008D670B"/>
    <w:rsid w:val="008E03A4"/>
    <w:rsid w:val="008E328E"/>
    <w:rsid w:val="008E55FC"/>
    <w:rsid w:val="008E56C6"/>
    <w:rsid w:val="008E74F4"/>
    <w:rsid w:val="008F0524"/>
    <w:rsid w:val="008F078D"/>
    <w:rsid w:val="008F0C7C"/>
    <w:rsid w:val="008F0DCA"/>
    <w:rsid w:val="008F0F2E"/>
    <w:rsid w:val="008F261B"/>
    <w:rsid w:val="008F2758"/>
    <w:rsid w:val="008F3670"/>
    <w:rsid w:val="008F43F7"/>
    <w:rsid w:val="008F6636"/>
    <w:rsid w:val="00900340"/>
    <w:rsid w:val="00901DDE"/>
    <w:rsid w:val="0090218B"/>
    <w:rsid w:val="00903869"/>
    <w:rsid w:val="009043D3"/>
    <w:rsid w:val="00905145"/>
    <w:rsid w:val="00905399"/>
    <w:rsid w:val="00905C31"/>
    <w:rsid w:val="00906199"/>
    <w:rsid w:val="0090669A"/>
    <w:rsid w:val="0090700D"/>
    <w:rsid w:val="00910DEF"/>
    <w:rsid w:val="0091204E"/>
    <w:rsid w:val="0091337F"/>
    <w:rsid w:val="00913A6F"/>
    <w:rsid w:val="00915029"/>
    <w:rsid w:val="00915144"/>
    <w:rsid w:val="00916C7D"/>
    <w:rsid w:val="009171C1"/>
    <w:rsid w:val="00917E2C"/>
    <w:rsid w:val="00922BAF"/>
    <w:rsid w:val="009233F3"/>
    <w:rsid w:val="0092340C"/>
    <w:rsid w:val="00924A14"/>
    <w:rsid w:val="00924B5A"/>
    <w:rsid w:val="00927139"/>
    <w:rsid w:val="00931670"/>
    <w:rsid w:val="009319FC"/>
    <w:rsid w:val="009329BE"/>
    <w:rsid w:val="00932EAE"/>
    <w:rsid w:val="00934187"/>
    <w:rsid w:val="00936719"/>
    <w:rsid w:val="009418E4"/>
    <w:rsid w:val="00941A68"/>
    <w:rsid w:val="009438B8"/>
    <w:rsid w:val="009449FE"/>
    <w:rsid w:val="009453DB"/>
    <w:rsid w:val="00945800"/>
    <w:rsid w:val="00945FA6"/>
    <w:rsid w:val="00946F36"/>
    <w:rsid w:val="00947BA9"/>
    <w:rsid w:val="00947C51"/>
    <w:rsid w:val="00950A3F"/>
    <w:rsid w:val="00950F82"/>
    <w:rsid w:val="009511D9"/>
    <w:rsid w:val="009514E3"/>
    <w:rsid w:val="00952AAA"/>
    <w:rsid w:val="00952AE4"/>
    <w:rsid w:val="00952B49"/>
    <w:rsid w:val="00953B7B"/>
    <w:rsid w:val="00955CD4"/>
    <w:rsid w:val="009566E4"/>
    <w:rsid w:val="00956844"/>
    <w:rsid w:val="00960171"/>
    <w:rsid w:val="009614EE"/>
    <w:rsid w:val="009623CE"/>
    <w:rsid w:val="00962DE6"/>
    <w:rsid w:val="00963A23"/>
    <w:rsid w:val="00963AE9"/>
    <w:rsid w:val="009648C8"/>
    <w:rsid w:val="00964B4C"/>
    <w:rsid w:val="009667C5"/>
    <w:rsid w:val="0096716F"/>
    <w:rsid w:val="009704DD"/>
    <w:rsid w:val="00976504"/>
    <w:rsid w:val="009765CC"/>
    <w:rsid w:val="00976C79"/>
    <w:rsid w:val="00977695"/>
    <w:rsid w:val="00977EE2"/>
    <w:rsid w:val="00980C3E"/>
    <w:rsid w:val="009812FD"/>
    <w:rsid w:val="009820A7"/>
    <w:rsid w:val="00982259"/>
    <w:rsid w:val="00982923"/>
    <w:rsid w:val="00982AAF"/>
    <w:rsid w:val="00982E36"/>
    <w:rsid w:val="0098375D"/>
    <w:rsid w:val="009865EB"/>
    <w:rsid w:val="00990171"/>
    <w:rsid w:val="009912A6"/>
    <w:rsid w:val="009915B1"/>
    <w:rsid w:val="00992669"/>
    <w:rsid w:val="009941E7"/>
    <w:rsid w:val="0099446D"/>
    <w:rsid w:val="0099550B"/>
    <w:rsid w:val="00995604"/>
    <w:rsid w:val="009957FD"/>
    <w:rsid w:val="00995EDF"/>
    <w:rsid w:val="0099617C"/>
    <w:rsid w:val="00996F7E"/>
    <w:rsid w:val="00997750"/>
    <w:rsid w:val="00997FE7"/>
    <w:rsid w:val="009A1AFE"/>
    <w:rsid w:val="009A1B17"/>
    <w:rsid w:val="009A23CE"/>
    <w:rsid w:val="009A3564"/>
    <w:rsid w:val="009A4AC5"/>
    <w:rsid w:val="009A507D"/>
    <w:rsid w:val="009A6010"/>
    <w:rsid w:val="009A60FF"/>
    <w:rsid w:val="009A683B"/>
    <w:rsid w:val="009A6C7D"/>
    <w:rsid w:val="009A6D4E"/>
    <w:rsid w:val="009A707D"/>
    <w:rsid w:val="009B1F68"/>
    <w:rsid w:val="009B2BDE"/>
    <w:rsid w:val="009B2ECF"/>
    <w:rsid w:val="009B3001"/>
    <w:rsid w:val="009B30DC"/>
    <w:rsid w:val="009B45D9"/>
    <w:rsid w:val="009B4D63"/>
    <w:rsid w:val="009B50D4"/>
    <w:rsid w:val="009B5F62"/>
    <w:rsid w:val="009B6034"/>
    <w:rsid w:val="009B6813"/>
    <w:rsid w:val="009B6B09"/>
    <w:rsid w:val="009C02C7"/>
    <w:rsid w:val="009C21A9"/>
    <w:rsid w:val="009C24DD"/>
    <w:rsid w:val="009C3C21"/>
    <w:rsid w:val="009C5151"/>
    <w:rsid w:val="009C53E5"/>
    <w:rsid w:val="009C53F2"/>
    <w:rsid w:val="009C57A0"/>
    <w:rsid w:val="009C5F0B"/>
    <w:rsid w:val="009C6D8D"/>
    <w:rsid w:val="009D0308"/>
    <w:rsid w:val="009D1482"/>
    <w:rsid w:val="009D1716"/>
    <w:rsid w:val="009D1EA3"/>
    <w:rsid w:val="009D254A"/>
    <w:rsid w:val="009D2780"/>
    <w:rsid w:val="009D310B"/>
    <w:rsid w:val="009D317D"/>
    <w:rsid w:val="009D32E5"/>
    <w:rsid w:val="009D3425"/>
    <w:rsid w:val="009D3D15"/>
    <w:rsid w:val="009D4253"/>
    <w:rsid w:val="009D4BCD"/>
    <w:rsid w:val="009D4DC6"/>
    <w:rsid w:val="009D533E"/>
    <w:rsid w:val="009D6387"/>
    <w:rsid w:val="009D658A"/>
    <w:rsid w:val="009E050B"/>
    <w:rsid w:val="009E0DA8"/>
    <w:rsid w:val="009E10B5"/>
    <w:rsid w:val="009E20D6"/>
    <w:rsid w:val="009E24E2"/>
    <w:rsid w:val="009E25E4"/>
    <w:rsid w:val="009E3767"/>
    <w:rsid w:val="009E4495"/>
    <w:rsid w:val="009E484C"/>
    <w:rsid w:val="009E4867"/>
    <w:rsid w:val="009E4BC5"/>
    <w:rsid w:val="009E5A80"/>
    <w:rsid w:val="009E5EA4"/>
    <w:rsid w:val="009E6999"/>
    <w:rsid w:val="009E7DFE"/>
    <w:rsid w:val="009F11BF"/>
    <w:rsid w:val="009F1B64"/>
    <w:rsid w:val="009F23BC"/>
    <w:rsid w:val="009F341E"/>
    <w:rsid w:val="009F3AE0"/>
    <w:rsid w:val="009F3E25"/>
    <w:rsid w:val="009F45A7"/>
    <w:rsid w:val="009F50F7"/>
    <w:rsid w:val="009F63FE"/>
    <w:rsid w:val="009F6B59"/>
    <w:rsid w:val="009F6D7A"/>
    <w:rsid w:val="009F7DEE"/>
    <w:rsid w:val="00A0099D"/>
    <w:rsid w:val="00A01D60"/>
    <w:rsid w:val="00A01EF6"/>
    <w:rsid w:val="00A0405B"/>
    <w:rsid w:val="00A04618"/>
    <w:rsid w:val="00A04840"/>
    <w:rsid w:val="00A04961"/>
    <w:rsid w:val="00A054B8"/>
    <w:rsid w:val="00A05ADF"/>
    <w:rsid w:val="00A05BE2"/>
    <w:rsid w:val="00A05BFB"/>
    <w:rsid w:val="00A07E5F"/>
    <w:rsid w:val="00A103FA"/>
    <w:rsid w:val="00A10A5E"/>
    <w:rsid w:val="00A10B6A"/>
    <w:rsid w:val="00A12479"/>
    <w:rsid w:val="00A13980"/>
    <w:rsid w:val="00A140D6"/>
    <w:rsid w:val="00A14115"/>
    <w:rsid w:val="00A15064"/>
    <w:rsid w:val="00A17AEE"/>
    <w:rsid w:val="00A17C27"/>
    <w:rsid w:val="00A201BD"/>
    <w:rsid w:val="00A20E98"/>
    <w:rsid w:val="00A21326"/>
    <w:rsid w:val="00A21F1D"/>
    <w:rsid w:val="00A22644"/>
    <w:rsid w:val="00A226C6"/>
    <w:rsid w:val="00A23E68"/>
    <w:rsid w:val="00A25147"/>
    <w:rsid w:val="00A26417"/>
    <w:rsid w:val="00A267F3"/>
    <w:rsid w:val="00A26B2C"/>
    <w:rsid w:val="00A27CF5"/>
    <w:rsid w:val="00A30026"/>
    <w:rsid w:val="00A32A48"/>
    <w:rsid w:val="00A32E0E"/>
    <w:rsid w:val="00A33049"/>
    <w:rsid w:val="00A33767"/>
    <w:rsid w:val="00A33D0A"/>
    <w:rsid w:val="00A33DFF"/>
    <w:rsid w:val="00A34229"/>
    <w:rsid w:val="00A3584B"/>
    <w:rsid w:val="00A35B38"/>
    <w:rsid w:val="00A363E3"/>
    <w:rsid w:val="00A36579"/>
    <w:rsid w:val="00A40A75"/>
    <w:rsid w:val="00A40E3F"/>
    <w:rsid w:val="00A41A65"/>
    <w:rsid w:val="00A41FFB"/>
    <w:rsid w:val="00A42772"/>
    <w:rsid w:val="00A42923"/>
    <w:rsid w:val="00A42CF4"/>
    <w:rsid w:val="00A43007"/>
    <w:rsid w:val="00A44A75"/>
    <w:rsid w:val="00A45304"/>
    <w:rsid w:val="00A46147"/>
    <w:rsid w:val="00A46BB7"/>
    <w:rsid w:val="00A472C6"/>
    <w:rsid w:val="00A50EB6"/>
    <w:rsid w:val="00A52361"/>
    <w:rsid w:val="00A525F4"/>
    <w:rsid w:val="00A52DF6"/>
    <w:rsid w:val="00A52E57"/>
    <w:rsid w:val="00A543CD"/>
    <w:rsid w:val="00A548B3"/>
    <w:rsid w:val="00A55079"/>
    <w:rsid w:val="00A551EB"/>
    <w:rsid w:val="00A55DE9"/>
    <w:rsid w:val="00A5665A"/>
    <w:rsid w:val="00A5687D"/>
    <w:rsid w:val="00A57071"/>
    <w:rsid w:val="00A61029"/>
    <w:rsid w:val="00A634D2"/>
    <w:rsid w:val="00A63854"/>
    <w:rsid w:val="00A641B9"/>
    <w:rsid w:val="00A643D2"/>
    <w:rsid w:val="00A653B3"/>
    <w:rsid w:val="00A657B1"/>
    <w:rsid w:val="00A65A90"/>
    <w:rsid w:val="00A65B61"/>
    <w:rsid w:val="00A67E75"/>
    <w:rsid w:val="00A70420"/>
    <w:rsid w:val="00A70649"/>
    <w:rsid w:val="00A717C8"/>
    <w:rsid w:val="00A728E9"/>
    <w:rsid w:val="00A72BC3"/>
    <w:rsid w:val="00A7379B"/>
    <w:rsid w:val="00A73CB6"/>
    <w:rsid w:val="00A740C4"/>
    <w:rsid w:val="00A7425E"/>
    <w:rsid w:val="00A75199"/>
    <w:rsid w:val="00A76DCD"/>
    <w:rsid w:val="00A82ADB"/>
    <w:rsid w:val="00A82E73"/>
    <w:rsid w:val="00A833F7"/>
    <w:rsid w:val="00A83580"/>
    <w:rsid w:val="00A83A19"/>
    <w:rsid w:val="00A84310"/>
    <w:rsid w:val="00A87467"/>
    <w:rsid w:val="00A8750D"/>
    <w:rsid w:val="00A87A5A"/>
    <w:rsid w:val="00A916A5"/>
    <w:rsid w:val="00A916A8"/>
    <w:rsid w:val="00A91A30"/>
    <w:rsid w:val="00A91FCF"/>
    <w:rsid w:val="00A92D23"/>
    <w:rsid w:val="00A93C49"/>
    <w:rsid w:val="00A94BE0"/>
    <w:rsid w:val="00A9575D"/>
    <w:rsid w:val="00A95D8F"/>
    <w:rsid w:val="00A966AE"/>
    <w:rsid w:val="00A9676E"/>
    <w:rsid w:val="00A97585"/>
    <w:rsid w:val="00A97C60"/>
    <w:rsid w:val="00AA0004"/>
    <w:rsid w:val="00AA019A"/>
    <w:rsid w:val="00AA1300"/>
    <w:rsid w:val="00AA1CD2"/>
    <w:rsid w:val="00AA25AA"/>
    <w:rsid w:val="00AA2629"/>
    <w:rsid w:val="00AA2AD6"/>
    <w:rsid w:val="00AA40C0"/>
    <w:rsid w:val="00AA56E5"/>
    <w:rsid w:val="00AA6678"/>
    <w:rsid w:val="00AA6A44"/>
    <w:rsid w:val="00AA6D6E"/>
    <w:rsid w:val="00AA7029"/>
    <w:rsid w:val="00AA783E"/>
    <w:rsid w:val="00AB1F45"/>
    <w:rsid w:val="00AB34A3"/>
    <w:rsid w:val="00AB4C25"/>
    <w:rsid w:val="00AB5B05"/>
    <w:rsid w:val="00AB6598"/>
    <w:rsid w:val="00AB7086"/>
    <w:rsid w:val="00AB7DAF"/>
    <w:rsid w:val="00AC176F"/>
    <w:rsid w:val="00AC2620"/>
    <w:rsid w:val="00AC558A"/>
    <w:rsid w:val="00AC7E70"/>
    <w:rsid w:val="00AD07D1"/>
    <w:rsid w:val="00AD1ABB"/>
    <w:rsid w:val="00AD2A82"/>
    <w:rsid w:val="00AD3931"/>
    <w:rsid w:val="00AD41E0"/>
    <w:rsid w:val="00AD429A"/>
    <w:rsid w:val="00AD4B9D"/>
    <w:rsid w:val="00AD4D49"/>
    <w:rsid w:val="00AD6DCE"/>
    <w:rsid w:val="00AE0568"/>
    <w:rsid w:val="00AE06BC"/>
    <w:rsid w:val="00AE09E4"/>
    <w:rsid w:val="00AE14AA"/>
    <w:rsid w:val="00AE1EFB"/>
    <w:rsid w:val="00AE28BA"/>
    <w:rsid w:val="00AE28CA"/>
    <w:rsid w:val="00AE30BD"/>
    <w:rsid w:val="00AE337C"/>
    <w:rsid w:val="00AE3CB8"/>
    <w:rsid w:val="00AE42BC"/>
    <w:rsid w:val="00AE61EC"/>
    <w:rsid w:val="00AE63D8"/>
    <w:rsid w:val="00AE6D94"/>
    <w:rsid w:val="00AE7302"/>
    <w:rsid w:val="00AE7F30"/>
    <w:rsid w:val="00AF04CB"/>
    <w:rsid w:val="00AF12A0"/>
    <w:rsid w:val="00AF1C0C"/>
    <w:rsid w:val="00AF1CFE"/>
    <w:rsid w:val="00AF3328"/>
    <w:rsid w:val="00AF35EC"/>
    <w:rsid w:val="00AF51E9"/>
    <w:rsid w:val="00AF56BE"/>
    <w:rsid w:val="00AF6138"/>
    <w:rsid w:val="00AF7326"/>
    <w:rsid w:val="00B00DA6"/>
    <w:rsid w:val="00B02BDB"/>
    <w:rsid w:val="00B0453D"/>
    <w:rsid w:val="00B056F3"/>
    <w:rsid w:val="00B06585"/>
    <w:rsid w:val="00B07B5D"/>
    <w:rsid w:val="00B11178"/>
    <w:rsid w:val="00B11541"/>
    <w:rsid w:val="00B1277F"/>
    <w:rsid w:val="00B12B77"/>
    <w:rsid w:val="00B135E6"/>
    <w:rsid w:val="00B1429D"/>
    <w:rsid w:val="00B1633E"/>
    <w:rsid w:val="00B17DED"/>
    <w:rsid w:val="00B17F89"/>
    <w:rsid w:val="00B205C2"/>
    <w:rsid w:val="00B20675"/>
    <w:rsid w:val="00B2175F"/>
    <w:rsid w:val="00B222C5"/>
    <w:rsid w:val="00B22389"/>
    <w:rsid w:val="00B22523"/>
    <w:rsid w:val="00B237C1"/>
    <w:rsid w:val="00B26F9C"/>
    <w:rsid w:val="00B27057"/>
    <w:rsid w:val="00B30C79"/>
    <w:rsid w:val="00B3279E"/>
    <w:rsid w:val="00B33678"/>
    <w:rsid w:val="00B341F4"/>
    <w:rsid w:val="00B34E27"/>
    <w:rsid w:val="00B36622"/>
    <w:rsid w:val="00B3712D"/>
    <w:rsid w:val="00B400E5"/>
    <w:rsid w:val="00B41CFA"/>
    <w:rsid w:val="00B42265"/>
    <w:rsid w:val="00B4330A"/>
    <w:rsid w:val="00B43C37"/>
    <w:rsid w:val="00B45052"/>
    <w:rsid w:val="00B452B9"/>
    <w:rsid w:val="00B45F81"/>
    <w:rsid w:val="00B46759"/>
    <w:rsid w:val="00B472A8"/>
    <w:rsid w:val="00B5027B"/>
    <w:rsid w:val="00B51F32"/>
    <w:rsid w:val="00B52C40"/>
    <w:rsid w:val="00B5324A"/>
    <w:rsid w:val="00B5386E"/>
    <w:rsid w:val="00B5494B"/>
    <w:rsid w:val="00B56C70"/>
    <w:rsid w:val="00B57A99"/>
    <w:rsid w:val="00B60A84"/>
    <w:rsid w:val="00B60BA9"/>
    <w:rsid w:val="00B613FF"/>
    <w:rsid w:val="00B618CE"/>
    <w:rsid w:val="00B6392D"/>
    <w:rsid w:val="00B64FE2"/>
    <w:rsid w:val="00B651A2"/>
    <w:rsid w:val="00B65360"/>
    <w:rsid w:val="00B656BA"/>
    <w:rsid w:val="00B65A27"/>
    <w:rsid w:val="00B66649"/>
    <w:rsid w:val="00B66ED9"/>
    <w:rsid w:val="00B67E03"/>
    <w:rsid w:val="00B708B1"/>
    <w:rsid w:val="00B71DCB"/>
    <w:rsid w:val="00B72882"/>
    <w:rsid w:val="00B73432"/>
    <w:rsid w:val="00B73EFC"/>
    <w:rsid w:val="00B74875"/>
    <w:rsid w:val="00B74BCA"/>
    <w:rsid w:val="00B80426"/>
    <w:rsid w:val="00B80491"/>
    <w:rsid w:val="00B80857"/>
    <w:rsid w:val="00B809DD"/>
    <w:rsid w:val="00B81009"/>
    <w:rsid w:val="00B840AA"/>
    <w:rsid w:val="00B843E5"/>
    <w:rsid w:val="00B85946"/>
    <w:rsid w:val="00B85C7F"/>
    <w:rsid w:val="00B85DFD"/>
    <w:rsid w:val="00B85ED4"/>
    <w:rsid w:val="00B86023"/>
    <w:rsid w:val="00B86C2A"/>
    <w:rsid w:val="00B86EC3"/>
    <w:rsid w:val="00B87909"/>
    <w:rsid w:val="00B911E9"/>
    <w:rsid w:val="00B92733"/>
    <w:rsid w:val="00B927BC"/>
    <w:rsid w:val="00B931E5"/>
    <w:rsid w:val="00B9561F"/>
    <w:rsid w:val="00B95B85"/>
    <w:rsid w:val="00B96FAC"/>
    <w:rsid w:val="00BA19AE"/>
    <w:rsid w:val="00BA2181"/>
    <w:rsid w:val="00BA3982"/>
    <w:rsid w:val="00BA46A1"/>
    <w:rsid w:val="00BA4DB9"/>
    <w:rsid w:val="00BA548E"/>
    <w:rsid w:val="00BB057A"/>
    <w:rsid w:val="00BB13F1"/>
    <w:rsid w:val="00BB1729"/>
    <w:rsid w:val="00BB180C"/>
    <w:rsid w:val="00BB212B"/>
    <w:rsid w:val="00BB3BD9"/>
    <w:rsid w:val="00BB5244"/>
    <w:rsid w:val="00BB5E9C"/>
    <w:rsid w:val="00BB6BCE"/>
    <w:rsid w:val="00BB7558"/>
    <w:rsid w:val="00BC0076"/>
    <w:rsid w:val="00BC0427"/>
    <w:rsid w:val="00BC11B1"/>
    <w:rsid w:val="00BC1DD0"/>
    <w:rsid w:val="00BC230F"/>
    <w:rsid w:val="00BC2C70"/>
    <w:rsid w:val="00BC42B5"/>
    <w:rsid w:val="00BC44A5"/>
    <w:rsid w:val="00BC4F55"/>
    <w:rsid w:val="00BC7104"/>
    <w:rsid w:val="00BC739C"/>
    <w:rsid w:val="00BC73FF"/>
    <w:rsid w:val="00BC7646"/>
    <w:rsid w:val="00BC7CC4"/>
    <w:rsid w:val="00BD03CE"/>
    <w:rsid w:val="00BD1264"/>
    <w:rsid w:val="00BD2404"/>
    <w:rsid w:val="00BD41B8"/>
    <w:rsid w:val="00BD47E5"/>
    <w:rsid w:val="00BD495F"/>
    <w:rsid w:val="00BD497E"/>
    <w:rsid w:val="00BD73A7"/>
    <w:rsid w:val="00BD7CAC"/>
    <w:rsid w:val="00BE09EF"/>
    <w:rsid w:val="00BE1057"/>
    <w:rsid w:val="00BE1ABD"/>
    <w:rsid w:val="00BE269D"/>
    <w:rsid w:val="00BE2F53"/>
    <w:rsid w:val="00BE3932"/>
    <w:rsid w:val="00BE5515"/>
    <w:rsid w:val="00BE7C36"/>
    <w:rsid w:val="00BF21E6"/>
    <w:rsid w:val="00BF2B83"/>
    <w:rsid w:val="00BF4243"/>
    <w:rsid w:val="00BF62CE"/>
    <w:rsid w:val="00BF797A"/>
    <w:rsid w:val="00BF79FD"/>
    <w:rsid w:val="00BF7C86"/>
    <w:rsid w:val="00C02804"/>
    <w:rsid w:val="00C0292C"/>
    <w:rsid w:val="00C03970"/>
    <w:rsid w:val="00C05175"/>
    <w:rsid w:val="00C0517F"/>
    <w:rsid w:val="00C05885"/>
    <w:rsid w:val="00C061E7"/>
    <w:rsid w:val="00C06452"/>
    <w:rsid w:val="00C06C9C"/>
    <w:rsid w:val="00C101BB"/>
    <w:rsid w:val="00C10BD0"/>
    <w:rsid w:val="00C11615"/>
    <w:rsid w:val="00C125BC"/>
    <w:rsid w:val="00C12D3E"/>
    <w:rsid w:val="00C13508"/>
    <w:rsid w:val="00C14814"/>
    <w:rsid w:val="00C14F43"/>
    <w:rsid w:val="00C151A6"/>
    <w:rsid w:val="00C16BA9"/>
    <w:rsid w:val="00C17160"/>
    <w:rsid w:val="00C17920"/>
    <w:rsid w:val="00C17996"/>
    <w:rsid w:val="00C17B8E"/>
    <w:rsid w:val="00C21194"/>
    <w:rsid w:val="00C22DE1"/>
    <w:rsid w:val="00C23362"/>
    <w:rsid w:val="00C23EC8"/>
    <w:rsid w:val="00C24442"/>
    <w:rsid w:val="00C24CAC"/>
    <w:rsid w:val="00C26528"/>
    <w:rsid w:val="00C266AB"/>
    <w:rsid w:val="00C27B58"/>
    <w:rsid w:val="00C27DE1"/>
    <w:rsid w:val="00C30619"/>
    <w:rsid w:val="00C30C32"/>
    <w:rsid w:val="00C31992"/>
    <w:rsid w:val="00C31BAE"/>
    <w:rsid w:val="00C321BA"/>
    <w:rsid w:val="00C32789"/>
    <w:rsid w:val="00C333A5"/>
    <w:rsid w:val="00C33FEA"/>
    <w:rsid w:val="00C35523"/>
    <w:rsid w:val="00C357DA"/>
    <w:rsid w:val="00C35AE8"/>
    <w:rsid w:val="00C35E9B"/>
    <w:rsid w:val="00C372C2"/>
    <w:rsid w:val="00C40405"/>
    <w:rsid w:val="00C42FE3"/>
    <w:rsid w:val="00C43656"/>
    <w:rsid w:val="00C4405D"/>
    <w:rsid w:val="00C45C27"/>
    <w:rsid w:val="00C4619D"/>
    <w:rsid w:val="00C47AE3"/>
    <w:rsid w:val="00C50932"/>
    <w:rsid w:val="00C50B4F"/>
    <w:rsid w:val="00C51172"/>
    <w:rsid w:val="00C51724"/>
    <w:rsid w:val="00C51956"/>
    <w:rsid w:val="00C51D66"/>
    <w:rsid w:val="00C536CA"/>
    <w:rsid w:val="00C560BB"/>
    <w:rsid w:val="00C57C58"/>
    <w:rsid w:val="00C605FF"/>
    <w:rsid w:val="00C6065F"/>
    <w:rsid w:val="00C6201C"/>
    <w:rsid w:val="00C62A90"/>
    <w:rsid w:val="00C62C86"/>
    <w:rsid w:val="00C62E50"/>
    <w:rsid w:val="00C632EA"/>
    <w:rsid w:val="00C705E2"/>
    <w:rsid w:val="00C714D1"/>
    <w:rsid w:val="00C71C49"/>
    <w:rsid w:val="00C71D51"/>
    <w:rsid w:val="00C73217"/>
    <w:rsid w:val="00C745A4"/>
    <w:rsid w:val="00C7679C"/>
    <w:rsid w:val="00C768FB"/>
    <w:rsid w:val="00C76F38"/>
    <w:rsid w:val="00C76F89"/>
    <w:rsid w:val="00C77DA1"/>
    <w:rsid w:val="00C81917"/>
    <w:rsid w:val="00C820C6"/>
    <w:rsid w:val="00C823AC"/>
    <w:rsid w:val="00C83A9E"/>
    <w:rsid w:val="00C83F7C"/>
    <w:rsid w:val="00C84390"/>
    <w:rsid w:val="00C857EB"/>
    <w:rsid w:val="00C869AF"/>
    <w:rsid w:val="00C875EF"/>
    <w:rsid w:val="00C87A0B"/>
    <w:rsid w:val="00C90065"/>
    <w:rsid w:val="00C91042"/>
    <w:rsid w:val="00C92273"/>
    <w:rsid w:val="00C926E6"/>
    <w:rsid w:val="00C9352F"/>
    <w:rsid w:val="00C972EB"/>
    <w:rsid w:val="00CA00BD"/>
    <w:rsid w:val="00CA018F"/>
    <w:rsid w:val="00CA1219"/>
    <w:rsid w:val="00CA202E"/>
    <w:rsid w:val="00CA2288"/>
    <w:rsid w:val="00CA4363"/>
    <w:rsid w:val="00CA5916"/>
    <w:rsid w:val="00CA6981"/>
    <w:rsid w:val="00CA6BC4"/>
    <w:rsid w:val="00CA7777"/>
    <w:rsid w:val="00CB11B4"/>
    <w:rsid w:val="00CB1954"/>
    <w:rsid w:val="00CB2CA7"/>
    <w:rsid w:val="00CB39A5"/>
    <w:rsid w:val="00CB44A3"/>
    <w:rsid w:val="00CB4E63"/>
    <w:rsid w:val="00CB6FDB"/>
    <w:rsid w:val="00CB7135"/>
    <w:rsid w:val="00CB7204"/>
    <w:rsid w:val="00CB77AF"/>
    <w:rsid w:val="00CB7ECB"/>
    <w:rsid w:val="00CC0CCD"/>
    <w:rsid w:val="00CC0FBC"/>
    <w:rsid w:val="00CC285B"/>
    <w:rsid w:val="00CC2B16"/>
    <w:rsid w:val="00CC4051"/>
    <w:rsid w:val="00CC4636"/>
    <w:rsid w:val="00CC4957"/>
    <w:rsid w:val="00CC5EB4"/>
    <w:rsid w:val="00CC64D6"/>
    <w:rsid w:val="00CC7639"/>
    <w:rsid w:val="00CC7C26"/>
    <w:rsid w:val="00CC7C81"/>
    <w:rsid w:val="00CD243C"/>
    <w:rsid w:val="00CD27C0"/>
    <w:rsid w:val="00CD2991"/>
    <w:rsid w:val="00CD2F11"/>
    <w:rsid w:val="00CD3262"/>
    <w:rsid w:val="00CD347D"/>
    <w:rsid w:val="00CD4151"/>
    <w:rsid w:val="00CD4299"/>
    <w:rsid w:val="00CD6BF1"/>
    <w:rsid w:val="00CD7202"/>
    <w:rsid w:val="00CD7EA0"/>
    <w:rsid w:val="00CE11BB"/>
    <w:rsid w:val="00CE1844"/>
    <w:rsid w:val="00CE24BC"/>
    <w:rsid w:val="00CE2AAA"/>
    <w:rsid w:val="00CE2CFC"/>
    <w:rsid w:val="00CE40FE"/>
    <w:rsid w:val="00CE4556"/>
    <w:rsid w:val="00CE4B7F"/>
    <w:rsid w:val="00CE4FA8"/>
    <w:rsid w:val="00CE61AF"/>
    <w:rsid w:val="00CE73DA"/>
    <w:rsid w:val="00CE76C9"/>
    <w:rsid w:val="00CF035D"/>
    <w:rsid w:val="00CF28A1"/>
    <w:rsid w:val="00CF2D14"/>
    <w:rsid w:val="00CF2D7E"/>
    <w:rsid w:val="00CF314D"/>
    <w:rsid w:val="00CF4D3D"/>
    <w:rsid w:val="00CF4E2D"/>
    <w:rsid w:val="00CF5C06"/>
    <w:rsid w:val="00CF5F8F"/>
    <w:rsid w:val="00CF7579"/>
    <w:rsid w:val="00CF7DCC"/>
    <w:rsid w:val="00D01428"/>
    <w:rsid w:val="00D03D10"/>
    <w:rsid w:val="00D048D2"/>
    <w:rsid w:val="00D049DE"/>
    <w:rsid w:val="00D05F8A"/>
    <w:rsid w:val="00D06AB5"/>
    <w:rsid w:val="00D06F7B"/>
    <w:rsid w:val="00D07537"/>
    <w:rsid w:val="00D07884"/>
    <w:rsid w:val="00D07B85"/>
    <w:rsid w:val="00D1087E"/>
    <w:rsid w:val="00D11152"/>
    <w:rsid w:val="00D11629"/>
    <w:rsid w:val="00D13394"/>
    <w:rsid w:val="00D14561"/>
    <w:rsid w:val="00D1554A"/>
    <w:rsid w:val="00D1598C"/>
    <w:rsid w:val="00D15B81"/>
    <w:rsid w:val="00D15E9A"/>
    <w:rsid w:val="00D16341"/>
    <w:rsid w:val="00D16E0F"/>
    <w:rsid w:val="00D16F23"/>
    <w:rsid w:val="00D17A13"/>
    <w:rsid w:val="00D20170"/>
    <w:rsid w:val="00D203DA"/>
    <w:rsid w:val="00D20DEA"/>
    <w:rsid w:val="00D21710"/>
    <w:rsid w:val="00D21C9D"/>
    <w:rsid w:val="00D23028"/>
    <w:rsid w:val="00D24520"/>
    <w:rsid w:val="00D24E85"/>
    <w:rsid w:val="00D2606F"/>
    <w:rsid w:val="00D26453"/>
    <w:rsid w:val="00D264F2"/>
    <w:rsid w:val="00D30D4F"/>
    <w:rsid w:val="00D31A92"/>
    <w:rsid w:val="00D344E3"/>
    <w:rsid w:val="00D345DA"/>
    <w:rsid w:val="00D36344"/>
    <w:rsid w:val="00D36380"/>
    <w:rsid w:val="00D400C4"/>
    <w:rsid w:val="00D40B73"/>
    <w:rsid w:val="00D41A44"/>
    <w:rsid w:val="00D41F9F"/>
    <w:rsid w:val="00D43B22"/>
    <w:rsid w:val="00D440E5"/>
    <w:rsid w:val="00D44F4F"/>
    <w:rsid w:val="00D45486"/>
    <w:rsid w:val="00D46F14"/>
    <w:rsid w:val="00D47B93"/>
    <w:rsid w:val="00D47EBF"/>
    <w:rsid w:val="00D47FA3"/>
    <w:rsid w:val="00D50393"/>
    <w:rsid w:val="00D507EF"/>
    <w:rsid w:val="00D5279F"/>
    <w:rsid w:val="00D54F5F"/>
    <w:rsid w:val="00D5637E"/>
    <w:rsid w:val="00D57131"/>
    <w:rsid w:val="00D61BAE"/>
    <w:rsid w:val="00D61FC4"/>
    <w:rsid w:val="00D622A5"/>
    <w:rsid w:val="00D63171"/>
    <w:rsid w:val="00D64004"/>
    <w:rsid w:val="00D641BE"/>
    <w:rsid w:val="00D648B7"/>
    <w:rsid w:val="00D64A4C"/>
    <w:rsid w:val="00D65FDF"/>
    <w:rsid w:val="00D65FF3"/>
    <w:rsid w:val="00D70DCA"/>
    <w:rsid w:val="00D71515"/>
    <w:rsid w:val="00D71AE0"/>
    <w:rsid w:val="00D72A72"/>
    <w:rsid w:val="00D72E2C"/>
    <w:rsid w:val="00D7343C"/>
    <w:rsid w:val="00D73621"/>
    <w:rsid w:val="00D73FE6"/>
    <w:rsid w:val="00D7701D"/>
    <w:rsid w:val="00D77E3C"/>
    <w:rsid w:val="00D80227"/>
    <w:rsid w:val="00D80AC2"/>
    <w:rsid w:val="00D811F9"/>
    <w:rsid w:val="00D813C9"/>
    <w:rsid w:val="00D83D7D"/>
    <w:rsid w:val="00D84A9C"/>
    <w:rsid w:val="00D8642D"/>
    <w:rsid w:val="00D90381"/>
    <w:rsid w:val="00D910F4"/>
    <w:rsid w:val="00D91164"/>
    <w:rsid w:val="00D92540"/>
    <w:rsid w:val="00D9276B"/>
    <w:rsid w:val="00D9282E"/>
    <w:rsid w:val="00D92CDE"/>
    <w:rsid w:val="00D92DBA"/>
    <w:rsid w:val="00D930EE"/>
    <w:rsid w:val="00D941CE"/>
    <w:rsid w:val="00D944B5"/>
    <w:rsid w:val="00D9616A"/>
    <w:rsid w:val="00D9646E"/>
    <w:rsid w:val="00D9692F"/>
    <w:rsid w:val="00D96B8B"/>
    <w:rsid w:val="00DA0133"/>
    <w:rsid w:val="00DA0E15"/>
    <w:rsid w:val="00DA0FD7"/>
    <w:rsid w:val="00DA181B"/>
    <w:rsid w:val="00DA2171"/>
    <w:rsid w:val="00DA2A80"/>
    <w:rsid w:val="00DA39B9"/>
    <w:rsid w:val="00DA4211"/>
    <w:rsid w:val="00DA4B07"/>
    <w:rsid w:val="00DA5E52"/>
    <w:rsid w:val="00DA5F6B"/>
    <w:rsid w:val="00DA630F"/>
    <w:rsid w:val="00DA64DB"/>
    <w:rsid w:val="00DA6BF3"/>
    <w:rsid w:val="00DB0D15"/>
    <w:rsid w:val="00DB2ECE"/>
    <w:rsid w:val="00DB434D"/>
    <w:rsid w:val="00DB5F43"/>
    <w:rsid w:val="00DB6F71"/>
    <w:rsid w:val="00DB79B7"/>
    <w:rsid w:val="00DB7B82"/>
    <w:rsid w:val="00DC06B8"/>
    <w:rsid w:val="00DC1377"/>
    <w:rsid w:val="00DC1C27"/>
    <w:rsid w:val="00DC2694"/>
    <w:rsid w:val="00DC273C"/>
    <w:rsid w:val="00DC3822"/>
    <w:rsid w:val="00DC39E2"/>
    <w:rsid w:val="00DC3A0E"/>
    <w:rsid w:val="00DC3EE4"/>
    <w:rsid w:val="00DC456F"/>
    <w:rsid w:val="00DC62C2"/>
    <w:rsid w:val="00DC75C5"/>
    <w:rsid w:val="00DC770B"/>
    <w:rsid w:val="00DD05DB"/>
    <w:rsid w:val="00DD1A4B"/>
    <w:rsid w:val="00DD2703"/>
    <w:rsid w:val="00DD3DB0"/>
    <w:rsid w:val="00DD50F0"/>
    <w:rsid w:val="00DD552A"/>
    <w:rsid w:val="00DD55C8"/>
    <w:rsid w:val="00DD5906"/>
    <w:rsid w:val="00DD646A"/>
    <w:rsid w:val="00DE1591"/>
    <w:rsid w:val="00DE21A0"/>
    <w:rsid w:val="00DE2857"/>
    <w:rsid w:val="00DE3696"/>
    <w:rsid w:val="00DE548D"/>
    <w:rsid w:val="00DE65FA"/>
    <w:rsid w:val="00DE696F"/>
    <w:rsid w:val="00DE6A75"/>
    <w:rsid w:val="00DE7B81"/>
    <w:rsid w:val="00DE7EED"/>
    <w:rsid w:val="00DF06C7"/>
    <w:rsid w:val="00DF0AB1"/>
    <w:rsid w:val="00DF0B15"/>
    <w:rsid w:val="00DF1D94"/>
    <w:rsid w:val="00DF2779"/>
    <w:rsid w:val="00DF2CF8"/>
    <w:rsid w:val="00DF321F"/>
    <w:rsid w:val="00DF3755"/>
    <w:rsid w:val="00DF38D8"/>
    <w:rsid w:val="00DF4520"/>
    <w:rsid w:val="00DF4A76"/>
    <w:rsid w:val="00DF513C"/>
    <w:rsid w:val="00DF644A"/>
    <w:rsid w:val="00E00F75"/>
    <w:rsid w:val="00E0341D"/>
    <w:rsid w:val="00E03AD8"/>
    <w:rsid w:val="00E05C98"/>
    <w:rsid w:val="00E06745"/>
    <w:rsid w:val="00E06AC3"/>
    <w:rsid w:val="00E06FAC"/>
    <w:rsid w:val="00E10134"/>
    <w:rsid w:val="00E110BF"/>
    <w:rsid w:val="00E113EF"/>
    <w:rsid w:val="00E1190A"/>
    <w:rsid w:val="00E13760"/>
    <w:rsid w:val="00E14361"/>
    <w:rsid w:val="00E152C7"/>
    <w:rsid w:val="00E171A3"/>
    <w:rsid w:val="00E1775D"/>
    <w:rsid w:val="00E20044"/>
    <w:rsid w:val="00E20374"/>
    <w:rsid w:val="00E2039F"/>
    <w:rsid w:val="00E203D9"/>
    <w:rsid w:val="00E2057F"/>
    <w:rsid w:val="00E20738"/>
    <w:rsid w:val="00E2197F"/>
    <w:rsid w:val="00E21B19"/>
    <w:rsid w:val="00E2206E"/>
    <w:rsid w:val="00E22FBF"/>
    <w:rsid w:val="00E2320D"/>
    <w:rsid w:val="00E23D00"/>
    <w:rsid w:val="00E23E60"/>
    <w:rsid w:val="00E24B3F"/>
    <w:rsid w:val="00E250AB"/>
    <w:rsid w:val="00E2683B"/>
    <w:rsid w:val="00E26CEE"/>
    <w:rsid w:val="00E270CF"/>
    <w:rsid w:val="00E27A4D"/>
    <w:rsid w:val="00E3003B"/>
    <w:rsid w:val="00E30047"/>
    <w:rsid w:val="00E329CF"/>
    <w:rsid w:val="00E33B3F"/>
    <w:rsid w:val="00E341EC"/>
    <w:rsid w:val="00E355F4"/>
    <w:rsid w:val="00E373C9"/>
    <w:rsid w:val="00E37AC8"/>
    <w:rsid w:val="00E40551"/>
    <w:rsid w:val="00E40E19"/>
    <w:rsid w:val="00E4105B"/>
    <w:rsid w:val="00E42A79"/>
    <w:rsid w:val="00E43361"/>
    <w:rsid w:val="00E44DA6"/>
    <w:rsid w:val="00E476F1"/>
    <w:rsid w:val="00E47DFB"/>
    <w:rsid w:val="00E52667"/>
    <w:rsid w:val="00E52E83"/>
    <w:rsid w:val="00E55601"/>
    <w:rsid w:val="00E57F88"/>
    <w:rsid w:val="00E602EE"/>
    <w:rsid w:val="00E6072A"/>
    <w:rsid w:val="00E6177D"/>
    <w:rsid w:val="00E6284D"/>
    <w:rsid w:val="00E62F03"/>
    <w:rsid w:val="00E62FA3"/>
    <w:rsid w:val="00E646B0"/>
    <w:rsid w:val="00E64932"/>
    <w:rsid w:val="00E649A7"/>
    <w:rsid w:val="00E650C8"/>
    <w:rsid w:val="00E65B44"/>
    <w:rsid w:val="00E6621B"/>
    <w:rsid w:val="00E66318"/>
    <w:rsid w:val="00E66F8C"/>
    <w:rsid w:val="00E67466"/>
    <w:rsid w:val="00E70685"/>
    <w:rsid w:val="00E70BFD"/>
    <w:rsid w:val="00E70D44"/>
    <w:rsid w:val="00E71930"/>
    <w:rsid w:val="00E74513"/>
    <w:rsid w:val="00E7695D"/>
    <w:rsid w:val="00E76FCD"/>
    <w:rsid w:val="00E7731C"/>
    <w:rsid w:val="00E77EB2"/>
    <w:rsid w:val="00E80161"/>
    <w:rsid w:val="00E80582"/>
    <w:rsid w:val="00E805D7"/>
    <w:rsid w:val="00E80705"/>
    <w:rsid w:val="00E80F96"/>
    <w:rsid w:val="00E81312"/>
    <w:rsid w:val="00E81395"/>
    <w:rsid w:val="00E816D2"/>
    <w:rsid w:val="00E81AD9"/>
    <w:rsid w:val="00E82EF9"/>
    <w:rsid w:val="00E83A00"/>
    <w:rsid w:val="00E846CD"/>
    <w:rsid w:val="00E84A06"/>
    <w:rsid w:val="00E855E4"/>
    <w:rsid w:val="00E85C84"/>
    <w:rsid w:val="00E86210"/>
    <w:rsid w:val="00E86215"/>
    <w:rsid w:val="00E86331"/>
    <w:rsid w:val="00E8657E"/>
    <w:rsid w:val="00E86AC5"/>
    <w:rsid w:val="00E873DC"/>
    <w:rsid w:val="00E9035C"/>
    <w:rsid w:val="00E90C58"/>
    <w:rsid w:val="00E912A6"/>
    <w:rsid w:val="00E9209F"/>
    <w:rsid w:val="00E94204"/>
    <w:rsid w:val="00E9719C"/>
    <w:rsid w:val="00EA0E23"/>
    <w:rsid w:val="00EA12DE"/>
    <w:rsid w:val="00EA202F"/>
    <w:rsid w:val="00EA206C"/>
    <w:rsid w:val="00EA2A0E"/>
    <w:rsid w:val="00EA2B68"/>
    <w:rsid w:val="00EA338D"/>
    <w:rsid w:val="00EA35F1"/>
    <w:rsid w:val="00EA4A42"/>
    <w:rsid w:val="00EA5060"/>
    <w:rsid w:val="00EB2360"/>
    <w:rsid w:val="00EB2795"/>
    <w:rsid w:val="00EB2BD7"/>
    <w:rsid w:val="00EB3D46"/>
    <w:rsid w:val="00EB43AB"/>
    <w:rsid w:val="00EB48EF"/>
    <w:rsid w:val="00EB531F"/>
    <w:rsid w:val="00EB567A"/>
    <w:rsid w:val="00EB7492"/>
    <w:rsid w:val="00EC115E"/>
    <w:rsid w:val="00EC187E"/>
    <w:rsid w:val="00EC1C24"/>
    <w:rsid w:val="00EC2CA6"/>
    <w:rsid w:val="00EC3C5E"/>
    <w:rsid w:val="00EC3E53"/>
    <w:rsid w:val="00EC3FA7"/>
    <w:rsid w:val="00EC7914"/>
    <w:rsid w:val="00ED053B"/>
    <w:rsid w:val="00ED05AD"/>
    <w:rsid w:val="00ED1036"/>
    <w:rsid w:val="00ED1D5A"/>
    <w:rsid w:val="00ED2D7A"/>
    <w:rsid w:val="00ED3917"/>
    <w:rsid w:val="00ED47C3"/>
    <w:rsid w:val="00ED48FB"/>
    <w:rsid w:val="00ED4D50"/>
    <w:rsid w:val="00ED59F9"/>
    <w:rsid w:val="00ED5CA5"/>
    <w:rsid w:val="00ED67CB"/>
    <w:rsid w:val="00ED6980"/>
    <w:rsid w:val="00ED6E7F"/>
    <w:rsid w:val="00ED78AD"/>
    <w:rsid w:val="00ED79DC"/>
    <w:rsid w:val="00EE3E41"/>
    <w:rsid w:val="00EE6945"/>
    <w:rsid w:val="00EE6B7F"/>
    <w:rsid w:val="00EE7A40"/>
    <w:rsid w:val="00EF4CCC"/>
    <w:rsid w:val="00EF4DE0"/>
    <w:rsid w:val="00EF5325"/>
    <w:rsid w:val="00EF5866"/>
    <w:rsid w:val="00EF5A64"/>
    <w:rsid w:val="00EF71AF"/>
    <w:rsid w:val="00EF7230"/>
    <w:rsid w:val="00F00E7D"/>
    <w:rsid w:val="00F014E8"/>
    <w:rsid w:val="00F0172B"/>
    <w:rsid w:val="00F018BC"/>
    <w:rsid w:val="00F01C94"/>
    <w:rsid w:val="00F02A0E"/>
    <w:rsid w:val="00F040D9"/>
    <w:rsid w:val="00F06307"/>
    <w:rsid w:val="00F12BF7"/>
    <w:rsid w:val="00F13E14"/>
    <w:rsid w:val="00F1424F"/>
    <w:rsid w:val="00F14C26"/>
    <w:rsid w:val="00F16668"/>
    <w:rsid w:val="00F16B02"/>
    <w:rsid w:val="00F21035"/>
    <w:rsid w:val="00F2111A"/>
    <w:rsid w:val="00F21380"/>
    <w:rsid w:val="00F21CF0"/>
    <w:rsid w:val="00F21DA0"/>
    <w:rsid w:val="00F2209B"/>
    <w:rsid w:val="00F220FD"/>
    <w:rsid w:val="00F22420"/>
    <w:rsid w:val="00F227D2"/>
    <w:rsid w:val="00F22C53"/>
    <w:rsid w:val="00F23230"/>
    <w:rsid w:val="00F24257"/>
    <w:rsid w:val="00F24F86"/>
    <w:rsid w:val="00F25114"/>
    <w:rsid w:val="00F26183"/>
    <w:rsid w:val="00F264B8"/>
    <w:rsid w:val="00F267E6"/>
    <w:rsid w:val="00F268A9"/>
    <w:rsid w:val="00F26D38"/>
    <w:rsid w:val="00F30397"/>
    <w:rsid w:val="00F3097C"/>
    <w:rsid w:val="00F30D5D"/>
    <w:rsid w:val="00F312C8"/>
    <w:rsid w:val="00F33423"/>
    <w:rsid w:val="00F33636"/>
    <w:rsid w:val="00F36350"/>
    <w:rsid w:val="00F36AFC"/>
    <w:rsid w:val="00F3719C"/>
    <w:rsid w:val="00F37592"/>
    <w:rsid w:val="00F375EC"/>
    <w:rsid w:val="00F3768D"/>
    <w:rsid w:val="00F40221"/>
    <w:rsid w:val="00F41F39"/>
    <w:rsid w:val="00F41FCC"/>
    <w:rsid w:val="00F42630"/>
    <w:rsid w:val="00F42785"/>
    <w:rsid w:val="00F429A1"/>
    <w:rsid w:val="00F42A55"/>
    <w:rsid w:val="00F42B1B"/>
    <w:rsid w:val="00F42EB8"/>
    <w:rsid w:val="00F43E4C"/>
    <w:rsid w:val="00F470D9"/>
    <w:rsid w:val="00F50C9E"/>
    <w:rsid w:val="00F512AE"/>
    <w:rsid w:val="00F51FC8"/>
    <w:rsid w:val="00F53D03"/>
    <w:rsid w:val="00F53E6D"/>
    <w:rsid w:val="00F57883"/>
    <w:rsid w:val="00F57B74"/>
    <w:rsid w:val="00F57D44"/>
    <w:rsid w:val="00F606E7"/>
    <w:rsid w:val="00F6161D"/>
    <w:rsid w:val="00F63E9B"/>
    <w:rsid w:val="00F648DC"/>
    <w:rsid w:val="00F64E53"/>
    <w:rsid w:val="00F64F33"/>
    <w:rsid w:val="00F65F56"/>
    <w:rsid w:val="00F67028"/>
    <w:rsid w:val="00F675A6"/>
    <w:rsid w:val="00F67A39"/>
    <w:rsid w:val="00F700BC"/>
    <w:rsid w:val="00F707F9"/>
    <w:rsid w:val="00F71048"/>
    <w:rsid w:val="00F71C64"/>
    <w:rsid w:val="00F72B96"/>
    <w:rsid w:val="00F74FED"/>
    <w:rsid w:val="00F758B9"/>
    <w:rsid w:val="00F75E54"/>
    <w:rsid w:val="00F76698"/>
    <w:rsid w:val="00F76AC8"/>
    <w:rsid w:val="00F80996"/>
    <w:rsid w:val="00F80FA4"/>
    <w:rsid w:val="00F811AE"/>
    <w:rsid w:val="00F824C7"/>
    <w:rsid w:val="00F853FA"/>
    <w:rsid w:val="00F85598"/>
    <w:rsid w:val="00F86E2F"/>
    <w:rsid w:val="00F87D62"/>
    <w:rsid w:val="00F91C61"/>
    <w:rsid w:val="00F960F4"/>
    <w:rsid w:val="00F96457"/>
    <w:rsid w:val="00F96927"/>
    <w:rsid w:val="00F97A3B"/>
    <w:rsid w:val="00F97AA9"/>
    <w:rsid w:val="00FA251B"/>
    <w:rsid w:val="00FA2D8E"/>
    <w:rsid w:val="00FA379E"/>
    <w:rsid w:val="00FA42A4"/>
    <w:rsid w:val="00FA51F3"/>
    <w:rsid w:val="00FA5A6D"/>
    <w:rsid w:val="00FA6C98"/>
    <w:rsid w:val="00FA73AB"/>
    <w:rsid w:val="00FB0715"/>
    <w:rsid w:val="00FB1FFB"/>
    <w:rsid w:val="00FB3EBF"/>
    <w:rsid w:val="00FB574A"/>
    <w:rsid w:val="00FB666D"/>
    <w:rsid w:val="00FB6E41"/>
    <w:rsid w:val="00FB720E"/>
    <w:rsid w:val="00FC0E52"/>
    <w:rsid w:val="00FC324F"/>
    <w:rsid w:val="00FC3519"/>
    <w:rsid w:val="00FC5233"/>
    <w:rsid w:val="00FC5BEC"/>
    <w:rsid w:val="00FC65EA"/>
    <w:rsid w:val="00FC7B0C"/>
    <w:rsid w:val="00FD2827"/>
    <w:rsid w:val="00FD2A20"/>
    <w:rsid w:val="00FD2A3D"/>
    <w:rsid w:val="00FD2F69"/>
    <w:rsid w:val="00FD3444"/>
    <w:rsid w:val="00FD3FDB"/>
    <w:rsid w:val="00FD7BFC"/>
    <w:rsid w:val="00FE0531"/>
    <w:rsid w:val="00FE0C3D"/>
    <w:rsid w:val="00FE0D51"/>
    <w:rsid w:val="00FE2663"/>
    <w:rsid w:val="00FE29B0"/>
    <w:rsid w:val="00FE335D"/>
    <w:rsid w:val="00FE36E9"/>
    <w:rsid w:val="00FE3891"/>
    <w:rsid w:val="00FE404B"/>
    <w:rsid w:val="00FE479A"/>
    <w:rsid w:val="00FE66D5"/>
    <w:rsid w:val="00FE6CC1"/>
    <w:rsid w:val="00FF1FA6"/>
    <w:rsid w:val="00FF208E"/>
    <w:rsid w:val="00FF2D27"/>
    <w:rsid w:val="00FF4203"/>
    <w:rsid w:val="00FF5E8B"/>
    <w:rsid w:val="00FF5F73"/>
    <w:rsid w:val="00FF610E"/>
    <w:rsid w:val="00FF65D0"/>
    <w:rsid w:val="00FF7514"/>
    <w:rsid w:val="00F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71D4B06-451F-4DA3-9B7C-9718E174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87"/>
    <w:pPr>
      <w:spacing w:after="200" w:line="276" w:lineRule="auto"/>
    </w:pPr>
    <w:rPr>
      <w:sz w:val="22"/>
      <w:szCs w:val="22"/>
      <w:lang w:val="ru-RU" w:eastAsia="ru-RU"/>
    </w:rPr>
  </w:style>
  <w:style w:type="paragraph" w:styleId="Heading1">
    <w:name w:val="heading 1"/>
    <w:basedOn w:val="Normal"/>
    <w:next w:val="Normal"/>
    <w:link w:val="Heading1Char"/>
    <w:uiPriority w:val="9"/>
    <w:qFormat/>
    <w:rsid w:val="00285375"/>
    <w:pPr>
      <w:keepNext/>
      <w:keepLines/>
      <w:spacing w:before="480" w:after="0"/>
      <w:outlineLvl w:val="0"/>
    </w:pPr>
    <w:rPr>
      <w:rFonts w:ascii="Cambria" w:hAnsi="Cambria"/>
      <w:b/>
      <w:bCs/>
      <w:color w:val="365F91"/>
      <w:sz w:val="28"/>
      <w:szCs w:val="28"/>
      <w:lang w:val="x-none"/>
    </w:rPr>
  </w:style>
  <w:style w:type="paragraph" w:styleId="Heading2">
    <w:name w:val="heading 2"/>
    <w:basedOn w:val="Normal"/>
    <w:next w:val="Normal"/>
    <w:link w:val="Heading2Char"/>
    <w:semiHidden/>
    <w:unhideWhenUsed/>
    <w:qFormat/>
    <w:rsid w:val="00285375"/>
    <w:pPr>
      <w:keepNext/>
      <w:keepLines/>
      <w:spacing w:before="200" w:after="0"/>
      <w:outlineLvl w:val="1"/>
    </w:pPr>
    <w:rPr>
      <w:rFonts w:ascii="Cambria" w:hAnsi="Cambria"/>
      <w:b/>
      <w:bCs/>
      <w:color w:val="4F81BD"/>
      <w:sz w:val="26"/>
      <w:szCs w:val="26"/>
      <w:lang w:val="x-none"/>
    </w:rPr>
  </w:style>
  <w:style w:type="paragraph" w:styleId="Heading3">
    <w:name w:val="heading 3"/>
    <w:aliases w:val=" Знак1"/>
    <w:basedOn w:val="Normal"/>
    <w:next w:val="Normal"/>
    <w:link w:val="Heading3Char"/>
    <w:uiPriority w:val="99"/>
    <w:qFormat/>
    <w:rsid w:val="00285375"/>
    <w:pPr>
      <w:keepNext/>
      <w:spacing w:after="0" w:line="240" w:lineRule="auto"/>
      <w:jc w:val="both"/>
      <w:outlineLvl w:val="2"/>
    </w:pPr>
    <w:rPr>
      <w:rFonts w:ascii="Times New Roman" w:hAnsi="Times New Roman"/>
      <w:sz w:val="28"/>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rsid w:val="00151D90"/>
    <w:pPr>
      <w:widowControl w:val="0"/>
      <w:autoSpaceDE w:val="0"/>
      <w:autoSpaceDN w:val="0"/>
      <w:adjustRightInd w:val="0"/>
    </w:pPr>
    <w:rPr>
      <w:rFonts w:cs="Calibri"/>
      <w:sz w:val="22"/>
      <w:szCs w:val="22"/>
      <w:lang w:val="ru-RU" w:eastAsia="ru-RU"/>
    </w:rPr>
  </w:style>
  <w:style w:type="paragraph" w:customStyle="1" w:styleId="ConsPlusNonformat">
    <w:name w:val="ConsPlusNonformat"/>
    <w:rsid w:val="00151D90"/>
    <w:pPr>
      <w:widowControl w:val="0"/>
      <w:autoSpaceDE w:val="0"/>
      <w:autoSpaceDN w:val="0"/>
      <w:adjustRightInd w:val="0"/>
    </w:pPr>
    <w:rPr>
      <w:rFonts w:ascii="Courier New" w:hAnsi="Courier New" w:cs="Courier New"/>
      <w:lang w:val="ru-RU" w:eastAsia="ru-RU"/>
    </w:rPr>
  </w:style>
  <w:style w:type="paragraph" w:customStyle="1" w:styleId="ConsPlusCell">
    <w:name w:val="ConsPlusCell"/>
    <w:uiPriority w:val="99"/>
    <w:rsid w:val="00151D90"/>
    <w:pPr>
      <w:widowControl w:val="0"/>
      <w:autoSpaceDE w:val="0"/>
      <w:autoSpaceDN w:val="0"/>
      <w:adjustRightInd w:val="0"/>
    </w:pPr>
    <w:rPr>
      <w:rFonts w:cs="Calibri"/>
      <w:sz w:val="22"/>
      <w:szCs w:val="22"/>
      <w:lang w:val="ru-RU" w:eastAsia="ru-RU"/>
    </w:rPr>
  </w:style>
  <w:style w:type="paragraph" w:styleId="ListParagraph">
    <w:name w:val="List Paragraph"/>
    <w:basedOn w:val="Normal"/>
    <w:uiPriority w:val="34"/>
    <w:qFormat/>
    <w:rsid w:val="00D07884"/>
    <w:pPr>
      <w:ind w:left="720"/>
      <w:contextualSpacing/>
    </w:pPr>
  </w:style>
  <w:style w:type="character" w:styleId="Hyperlink">
    <w:name w:val="Hyperlink"/>
    <w:uiPriority w:val="99"/>
    <w:unhideWhenUsed/>
    <w:rsid w:val="00D811F9"/>
    <w:rPr>
      <w:color w:val="0000FF"/>
      <w:u w:val="single"/>
    </w:rPr>
  </w:style>
  <w:style w:type="paragraph" w:customStyle="1" w:styleId="ConsPlusTitle">
    <w:name w:val="ConsPlusTitle"/>
    <w:uiPriority w:val="99"/>
    <w:rsid w:val="004B0B25"/>
    <w:pPr>
      <w:autoSpaceDE w:val="0"/>
      <w:autoSpaceDN w:val="0"/>
      <w:adjustRightInd w:val="0"/>
    </w:pPr>
    <w:rPr>
      <w:rFonts w:ascii="Times New Roman" w:hAnsi="Times New Roman"/>
      <w:b/>
      <w:bCs/>
      <w:sz w:val="28"/>
      <w:szCs w:val="28"/>
      <w:lang w:val="ru-RU" w:eastAsia="ru-RU"/>
    </w:rPr>
  </w:style>
  <w:style w:type="paragraph" w:styleId="Header">
    <w:name w:val="header"/>
    <w:basedOn w:val="Normal"/>
    <w:link w:val="HeaderChar"/>
    <w:uiPriority w:val="99"/>
    <w:unhideWhenUsed/>
    <w:rsid w:val="00EF5325"/>
    <w:pPr>
      <w:tabs>
        <w:tab w:val="center" w:pos="4677"/>
        <w:tab w:val="right" w:pos="9355"/>
      </w:tabs>
      <w:spacing w:after="0" w:line="240" w:lineRule="auto"/>
    </w:pPr>
  </w:style>
  <w:style w:type="character" w:customStyle="1" w:styleId="HeaderChar">
    <w:name w:val="Header Char"/>
    <w:basedOn w:val="DefaultParagraphFont"/>
    <w:link w:val="Header"/>
    <w:uiPriority w:val="99"/>
    <w:rsid w:val="00EF5325"/>
  </w:style>
  <w:style w:type="paragraph" w:styleId="Footer">
    <w:name w:val="footer"/>
    <w:aliases w:val=" Знак Знак"/>
    <w:basedOn w:val="Normal"/>
    <w:link w:val="FooterChar"/>
    <w:uiPriority w:val="99"/>
    <w:unhideWhenUsed/>
    <w:rsid w:val="00EF5325"/>
    <w:pPr>
      <w:tabs>
        <w:tab w:val="center" w:pos="4677"/>
        <w:tab w:val="right" w:pos="9355"/>
      </w:tabs>
      <w:spacing w:after="0" w:line="240" w:lineRule="auto"/>
    </w:pPr>
  </w:style>
  <w:style w:type="character" w:customStyle="1" w:styleId="FooterChar">
    <w:name w:val="Footer Char"/>
    <w:aliases w:val=" Знак Знак Char"/>
    <w:basedOn w:val="DefaultParagraphFont"/>
    <w:link w:val="Footer"/>
    <w:uiPriority w:val="99"/>
    <w:rsid w:val="00EF5325"/>
  </w:style>
  <w:style w:type="table" w:styleId="TableGrid">
    <w:name w:val="Table Grid"/>
    <w:basedOn w:val="TableNormal"/>
    <w:uiPriority w:val="39"/>
    <w:rsid w:val="00661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3503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635034"/>
    <w:rPr>
      <w:rFonts w:ascii="Tahoma" w:hAnsi="Tahoma" w:cs="Tahoma"/>
      <w:sz w:val="16"/>
      <w:szCs w:val="16"/>
    </w:rPr>
  </w:style>
  <w:style w:type="paragraph" w:customStyle="1" w:styleId="11">
    <w:name w:val="Заголовок 11"/>
    <w:basedOn w:val="Normal"/>
    <w:next w:val="Normal"/>
    <w:uiPriority w:val="9"/>
    <w:qFormat/>
    <w:rsid w:val="00285375"/>
    <w:pPr>
      <w:keepNext/>
      <w:keepLines/>
      <w:spacing w:before="480" w:after="0" w:line="240" w:lineRule="auto"/>
      <w:outlineLvl w:val="0"/>
    </w:pPr>
    <w:rPr>
      <w:rFonts w:ascii="Cambria" w:hAnsi="Cambria"/>
      <w:b/>
      <w:bCs/>
      <w:color w:val="365F91"/>
      <w:sz w:val="28"/>
      <w:szCs w:val="28"/>
    </w:rPr>
  </w:style>
  <w:style w:type="paragraph" w:customStyle="1" w:styleId="31">
    <w:name w:val="Знак31"/>
    <w:basedOn w:val="Normal"/>
    <w:next w:val="Normal"/>
    <w:unhideWhenUsed/>
    <w:qFormat/>
    <w:rsid w:val="00285375"/>
    <w:pPr>
      <w:keepNext/>
      <w:keepLines/>
      <w:spacing w:before="200" w:after="0" w:line="240" w:lineRule="auto"/>
      <w:outlineLvl w:val="1"/>
    </w:pPr>
    <w:rPr>
      <w:rFonts w:ascii="Cambria" w:hAnsi="Cambria"/>
      <w:b/>
      <w:bCs/>
      <w:color w:val="4F81BD"/>
      <w:sz w:val="26"/>
      <w:szCs w:val="26"/>
    </w:rPr>
  </w:style>
  <w:style w:type="character" w:customStyle="1" w:styleId="Heading3Char">
    <w:name w:val="Heading 3 Char"/>
    <w:aliases w:val=" Знак1 Char"/>
    <w:link w:val="Heading3"/>
    <w:uiPriority w:val="99"/>
    <w:rsid w:val="00285375"/>
    <w:rPr>
      <w:rFonts w:ascii="Times New Roman" w:eastAsia="Times New Roman" w:hAnsi="Times New Roman" w:cs="Times New Roman"/>
      <w:sz w:val="28"/>
      <w:szCs w:val="24"/>
    </w:rPr>
  </w:style>
  <w:style w:type="numbering" w:customStyle="1" w:styleId="1">
    <w:name w:val="Нет списка1"/>
    <w:next w:val="NoList"/>
    <w:uiPriority w:val="99"/>
    <w:semiHidden/>
    <w:unhideWhenUsed/>
    <w:rsid w:val="00285375"/>
  </w:style>
  <w:style w:type="character" w:customStyle="1" w:styleId="Heading1Char">
    <w:name w:val="Heading 1 Char"/>
    <w:link w:val="Heading1"/>
    <w:uiPriority w:val="9"/>
    <w:rsid w:val="00285375"/>
    <w:rPr>
      <w:rFonts w:ascii="Cambria" w:eastAsia="Times New Roman" w:hAnsi="Cambria" w:cs="Times New Roman"/>
      <w:b/>
      <w:bCs/>
      <w:color w:val="365F91"/>
      <w:sz w:val="28"/>
      <w:szCs w:val="28"/>
      <w:lang w:eastAsia="ru-RU"/>
    </w:rPr>
  </w:style>
  <w:style w:type="character" w:customStyle="1" w:styleId="Heading2Char">
    <w:name w:val="Heading 2 Char"/>
    <w:link w:val="Heading2"/>
    <w:rsid w:val="00285375"/>
    <w:rPr>
      <w:rFonts w:ascii="Cambria" w:eastAsia="Times New Roman" w:hAnsi="Cambria" w:cs="Times New Roman"/>
      <w:b/>
      <w:bCs/>
      <w:color w:val="4F81BD"/>
      <w:sz w:val="26"/>
      <w:szCs w:val="26"/>
      <w:lang w:eastAsia="ru-RU"/>
    </w:rPr>
  </w:style>
  <w:style w:type="character" w:styleId="PageNumber">
    <w:name w:val="page number"/>
    <w:basedOn w:val="DefaultParagraphFont"/>
    <w:rsid w:val="00285375"/>
  </w:style>
  <w:style w:type="paragraph" w:customStyle="1" w:styleId="a">
    <w:name w:val="Знак Знак Знак Знак Знак Знак Знак"/>
    <w:basedOn w:val="Normal"/>
    <w:rsid w:val="00285375"/>
    <w:pPr>
      <w:spacing w:after="160" w:line="240" w:lineRule="exact"/>
    </w:pPr>
    <w:rPr>
      <w:rFonts w:ascii="Verdana" w:hAnsi="Verdana"/>
      <w:sz w:val="24"/>
      <w:szCs w:val="24"/>
      <w:lang w:val="en-US" w:eastAsia="en-US"/>
    </w:rPr>
  </w:style>
  <w:style w:type="paragraph" w:styleId="BodyTextIndent2">
    <w:name w:val="Body Text Indent 2"/>
    <w:basedOn w:val="Normal"/>
    <w:link w:val="BodyTextIndent2Char"/>
    <w:rsid w:val="00285375"/>
    <w:pPr>
      <w:spacing w:after="0" w:line="240" w:lineRule="auto"/>
      <w:ind w:firstLine="720"/>
      <w:jc w:val="both"/>
    </w:pPr>
    <w:rPr>
      <w:rFonts w:ascii="Times New Roman" w:hAnsi="Times New Roman"/>
      <w:sz w:val="28"/>
      <w:szCs w:val="24"/>
      <w:lang w:val="x-none" w:eastAsia="x-none"/>
    </w:rPr>
  </w:style>
  <w:style w:type="character" w:customStyle="1" w:styleId="BodyTextIndent2Char">
    <w:name w:val="Body Text Indent 2 Char"/>
    <w:link w:val="BodyTextIndent2"/>
    <w:rsid w:val="00285375"/>
    <w:rPr>
      <w:rFonts w:ascii="Times New Roman" w:eastAsia="Times New Roman" w:hAnsi="Times New Roman" w:cs="Times New Roman"/>
      <w:sz w:val="28"/>
      <w:szCs w:val="24"/>
    </w:rPr>
  </w:style>
  <w:style w:type="paragraph" w:styleId="BodyTextIndent">
    <w:name w:val="Body Text Indent"/>
    <w:basedOn w:val="Normal"/>
    <w:link w:val="BodyTextIndentChar"/>
    <w:unhideWhenUsed/>
    <w:rsid w:val="00285375"/>
    <w:pPr>
      <w:spacing w:after="120" w:line="240" w:lineRule="auto"/>
      <w:ind w:left="283"/>
    </w:pPr>
    <w:rPr>
      <w:rFonts w:ascii="Times New Roman" w:hAnsi="Times New Roman"/>
      <w:sz w:val="24"/>
      <w:szCs w:val="24"/>
      <w:lang w:val="x-none" w:eastAsia="x-none"/>
    </w:rPr>
  </w:style>
  <w:style w:type="character" w:customStyle="1" w:styleId="BodyTextIndentChar">
    <w:name w:val="Body Text Indent Char"/>
    <w:link w:val="BodyTextIndent"/>
    <w:rsid w:val="00285375"/>
    <w:rPr>
      <w:rFonts w:ascii="Times New Roman" w:eastAsia="Times New Roman" w:hAnsi="Times New Roman" w:cs="Times New Roman"/>
      <w:sz w:val="24"/>
      <w:szCs w:val="24"/>
    </w:rPr>
  </w:style>
  <w:style w:type="paragraph" w:styleId="BodyText">
    <w:name w:val="Body Text"/>
    <w:basedOn w:val="Normal"/>
    <w:link w:val="BodyTextChar"/>
    <w:rsid w:val="00285375"/>
    <w:pPr>
      <w:suppressAutoHyphens/>
      <w:spacing w:after="120" w:line="240" w:lineRule="auto"/>
    </w:pPr>
    <w:rPr>
      <w:rFonts w:ascii="Times New Roman" w:hAnsi="Times New Roman"/>
      <w:sz w:val="24"/>
      <w:szCs w:val="24"/>
      <w:lang w:val="x-none" w:eastAsia="ar-SA"/>
    </w:rPr>
  </w:style>
  <w:style w:type="character" w:customStyle="1" w:styleId="BodyTextChar">
    <w:name w:val="Body Text Char"/>
    <w:link w:val="BodyText"/>
    <w:rsid w:val="00285375"/>
    <w:rPr>
      <w:rFonts w:ascii="Times New Roman" w:eastAsia="Times New Roman" w:hAnsi="Times New Roman" w:cs="Times New Roman"/>
      <w:sz w:val="24"/>
      <w:szCs w:val="24"/>
      <w:lang w:eastAsia="ar-SA"/>
    </w:rPr>
  </w:style>
  <w:style w:type="paragraph" w:customStyle="1" w:styleId="a0">
    <w:name w:val="Знак"/>
    <w:basedOn w:val="Normal"/>
    <w:rsid w:val="00285375"/>
    <w:pPr>
      <w:spacing w:after="160" w:line="240" w:lineRule="exact"/>
    </w:pPr>
    <w:rPr>
      <w:rFonts w:ascii="Verdana" w:hAnsi="Verdana"/>
      <w:sz w:val="24"/>
      <w:szCs w:val="24"/>
      <w:lang w:val="en-US" w:eastAsia="en-US"/>
    </w:rPr>
  </w:style>
  <w:style w:type="paragraph" w:customStyle="1" w:styleId="10">
    <w:name w:val="Знак1"/>
    <w:basedOn w:val="Normal"/>
    <w:rsid w:val="00285375"/>
    <w:pPr>
      <w:spacing w:after="160" w:line="240" w:lineRule="exact"/>
    </w:pPr>
    <w:rPr>
      <w:rFonts w:ascii="Verdana" w:hAnsi="Verdana"/>
      <w:sz w:val="24"/>
      <w:szCs w:val="24"/>
      <w:lang w:val="en-US" w:eastAsia="en-US"/>
    </w:rPr>
  </w:style>
  <w:style w:type="character" w:styleId="LineNumber">
    <w:name w:val="line number"/>
    <w:basedOn w:val="DefaultParagraphFont"/>
    <w:uiPriority w:val="99"/>
    <w:semiHidden/>
    <w:unhideWhenUsed/>
    <w:rsid w:val="00285375"/>
  </w:style>
  <w:style w:type="table" w:customStyle="1" w:styleId="12">
    <w:name w:val="Сетка таблицы1"/>
    <w:basedOn w:val="TableNormal"/>
    <w:next w:val="TableGrid"/>
    <w:uiPriority w:val="59"/>
    <w:rsid w:val="0028537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NoList"/>
    <w:semiHidden/>
    <w:rsid w:val="00285375"/>
  </w:style>
  <w:style w:type="paragraph" w:styleId="Title">
    <w:name w:val="Title"/>
    <w:basedOn w:val="Normal"/>
    <w:link w:val="TitleChar"/>
    <w:qFormat/>
    <w:rsid w:val="00285375"/>
    <w:pPr>
      <w:spacing w:after="0" w:line="240" w:lineRule="auto"/>
      <w:jc w:val="center"/>
    </w:pPr>
    <w:rPr>
      <w:rFonts w:ascii="Times New Roman" w:hAnsi="Times New Roman"/>
      <w:sz w:val="28"/>
      <w:szCs w:val="24"/>
      <w:lang w:val="x-none" w:eastAsia="x-none"/>
    </w:rPr>
  </w:style>
  <w:style w:type="character" w:customStyle="1" w:styleId="TitleChar">
    <w:name w:val="Title Char"/>
    <w:link w:val="Title"/>
    <w:rsid w:val="00285375"/>
    <w:rPr>
      <w:rFonts w:ascii="Times New Roman" w:eastAsia="Times New Roman" w:hAnsi="Times New Roman" w:cs="Times New Roman"/>
      <w:sz w:val="28"/>
      <w:szCs w:val="24"/>
    </w:rPr>
  </w:style>
  <w:style w:type="paragraph" w:styleId="BodyText2">
    <w:name w:val="Body Text 2"/>
    <w:basedOn w:val="Normal"/>
    <w:link w:val="BodyText2Char"/>
    <w:rsid w:val="00285375"/>
    <w:pPr>
      <w:spacing w:after="0" w:line="240" w:lineRule="auto"/>
      <w:jc w:val="center"/>
    </w:pPr>
    <w:rPr>
      <w:rFonts w:ascii="Times New Roman" w:hAnsi="Times New Roman"/>
      <w:sz w:val="20"/>
      <w:szCs w:val="20"/>
      <w:lang w:val="x-none" w:eastAsia="x-none"/>
    </w:rPr>
  </w:style>
  <w:style w:type="character" w:customStyle="1" w:styleId="BodyText2Char">
    <w:name w:val="Body Text 2 Char"/>
    <w:link w:val="BodyText2"/>
    <w:rsid w:val="00285375"/>
    <w:rPr>
      <w:rFonts w:ascii="Times New Roman" w:eastAsia="Times New Roman" w:hAnsi="Times New Roman" w:cs="Times New Roman"/>
      <w:sz w:val="20"/>
      <w:szCs w:val="20"/>
    </w:rPr>
  </w:style>
  <w:style w:type="paragraph" w:styleId="BodyText3">
    <w:name w:val="Body Text 3"/>
    <w:basedOn w:val="Normal"/>
    <w:link w:val="BodyText3Char"/>
    <w:rsid w:val="00285375"/>
    <w:pPr>
      <w:spacing w:after="0" w:line="240" w:lineRule="auto"/>
    </w:pPr>
    <w:rPr>
      <w:rFonts w:ascii="Times New Roman" w:hAnsi="Times New Roman"/>
      <w:sz w:val="20"/>
      <w:szCs w:val="20"/>
      <w:lang w:val="x-none" w:eastAsia="x-none"/>
    </w:rPr>
  </w:style>
  <w:style w:type="character" w:customStyle="1" w:styleId="BodyText3Char">
    <w:name w:val="Body Text 3 Char"/>
    <w:link w:val="BodyText3"/>
    <w:rsid w:val="00285375"/>
    <w:rPr>
      <w:rFonts w:ascii="Times New Roman" w:eastAsia="Times New Roman" w:hAnsi="Times New Roman" w:cs="Times New Roman"/>
      <w:sz w:val="20"/>
      <w:szCs w:val="20"/>
    </w:rPr>
  </w:style>
  <w:style w:type="numbering" w:customStyle="1" w:styleId="111">
    <w:name w:val="Нет списка111"/>
    <w:next w:val="NoList"/>
    <w:uiPriority w:val="99"/>
    <w:semiHidden/>
    <w:unhideWhenUsed/>
    <w:rsid w:val="00285375"/>
  </w:style>
  <w:style w:type="paragraph" w:customStyle="1" w:styleId="ConsPlusDocList">
    <w:name w:val="ConsPlusDocList"/>
    <w:uiPriority w:val="99"/>
    <w:rsid w:val="00285375"/>
    <w:pPr>
      <w:widowControl w:val="0"/>
      <w:autoSpaceDE w:val="0"/>
      <w:autoSpaceDN w:val="0"/>
      <w:adjustRightInd w:val="0"/>
    </w:pPr>
    <w:rPr>
      <w:rFonts w:ascii="Courier New" w:hAnsi="Courier New" w:cs="Courier New"/>
      <w:lang w:val="ru-RU" w:eastAsia="ru-RU"/>
    </w:rPr>
  </w:style>
  <w:style w:type="paragraph" w:customStyle="1" w:styleId="CharChar">
    <w:name w:val="Char Char Знак Знак Знак"/>
    <w:basedOn w:val="Normal"/>
    <w:uiPriority w:val="99"/>
    <w:rsid w:val="00285375"/>
    <w:pPr>
      <w:spacing w:after="160" w:line="240" w:lineRule="exact"/>
    </w:pPr>
    <w:rPr>
      <w:rFonts w:ascii="Verdana" w:hAnsi="Verdana" w:cs="Verdana"/>
      <w:sz w:val="24"/>
      <w:szCs w:val="24"/>
      <w:lang w:val="en-US" w:eastAsia="en-US"/>
    </w:rPr>
  </w:style>
  <w:style w:type="paragraph" w:customStyle="1" w:styleId="a1">
    <w:name w:val="Знак Знак"/>
    <w:basedOn w:val="Normal"/>
    <w:uiPriority w:val="99"/>
    <w:rsid w:val="00285375"/>
    <w:pPr>
      <w:spacing w:before="100" w:beforeAutospacing="1" w:after="100" w:afterAutospacing="1" w:line="240" w:lineRule="auto"/>
    </w:pPr>
    <w:rPr>
      <w:rFonts w:ascii="Tahoma" w:hAnsi="Tahoma" w:cs="Tahoma"/>
      <w:sz w:val="20"/>
      <w:szCs w:val="20"/>
      <w:lang w:val="en-US" w:eastAsia="en-US"/>
    </w:rPr>
  </w:style>
  <w:style w:type="table" w:customStyle="1" w:styleId="112">
    <w:name w:val="Сетка таблицы11"/>
    <w:basedOn w:val="TableNormal"/>
    <w:next w:val="TableGrid"/>
    <w:uiPriority w:val="59"/>
    <w:rsid w:val="0028537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Знак Знак Знак Знак Знак Знак Знак Знак Знак Знак Знак Знак Знак Знак"/>
    <w:basedOn w:val="Normal"/>
    <w:rsid w:val="00285375"/>
    <w:pPr>
      <w:widowControl w:val="0"/>
      <w:adjustRightInd w:val="0"/>
      <w:spacing w:after="0" w:line="360" w:lineRule="atLeast"/>
      <w:jc w:val="both"/>
      <w:textAlignment w:val="baseline"/>
    </w:pPr>
    <w:rPr>
      <w:rFonts w:ascii="Verdana" w:hAnsi="Verdana" w:cs="Verdana"/>
      <w:sz w:val="20"/>
      <w:szCs w:val="20"/>
      <w:lang w:val="en-US" w:eastAsia="en-US"/>
    </w:rPr>
  </w:style>
  <w:style w:type="paragraph" w:customStyle="1" w:styleId="ConsNormal">
    <w:name w:val="ConsNormal"/>
    <w:rsid w:val="00285375"/>
    <w:pPr>
      <w:autoSpaceDE w:val="0"/>
      <w:autoSpaceDN w:val="0"/>
      <w:adjustRightInd w:val="0"/>
      <w:ind w:right="19772" w:firstLine="720"/>
    </w:pPr>
    <w:rPr>
      <w:rFonts w:ascii="Arial" w:hAnsi="Arial" w:cs="Arial"/>
      <w:lang w:val="ru-RU" w:eastAsia="ru-RU"/>
    </w:rPr>
  </w:style>
  <w:style w:type="paragraph" w:customStyle="1" w:styleId="Style4">
    <w:name w:val="Style4"/>
    <w:basedOn w:val="Normal"/>
    <w:rsid w:val="00285375"/>
    <w:pPr>
      <w:widowControl w:val="0"/>
      <w:autoSpaceDE w:val="0"/>
      <w:autoSpaceDN w:val="0"/>
      <w:adjustRightInd w:val="0"/>
      <w:spacing w:after="0" w:line="374" w:lineRule="exact"/>
      <w:ind w:firstLine="336"/>
      <w:jc w:val="both"/>
    </w:pPr>
    <w:rPr>
      <w:rFonts w:ascii="Times New Roman" w:hAnsi="Times New Roman"/>
      <w:sz w:val="24"/>
      <w:szCs w:val="24"/>
    </w:rPr>
  </w:style>
  <w:style w:type="paragraph" w:customStyle="1" w:styleId="Style3">
    <w:name w:val="Style3"/>
    <w:basedOn w:val="Normal"/>
    <w:rsid w:val="00285375"/>
    <w:pPr>
      <w:widowControl w:val="0"/>
      <w:autoSpaceDE w:val="0"/>
      <w:autoSpaceDN w:val="0"/>
      <w:adjustRightInd w:val="0"/>
      <w:spacing w:after="0" w:line="490" w:lineRule="exact"/>
      <w:ind w:firstLine="538"/>
      <w:jc w:val="both"/>
    </w:pPr>
    <w:rPr>
      <w:rFonts w:ascii="Times New Roman" w:hAnsi="Times New Roman"/>
      <w:sz w:val="24"/>
      <w:szCs w:val="24"/>
    </w:rPr>
  </w:style>
  <w:style w:type="paragraph" w:customStyle="1" w:styleId="Style5">
    <w:name w:val="Style5"/>
    <w:basedOn w:val="Normal"/>
    <w:rsid w:val="00285375"/>
    <w:pPr>
      <w:widowControl w:val="0"/>
      <w:autoSpaceDE w:val="0"/>
      <w:autoSpaceDN w:val="0"/>
      <w:adjustRightInd w:val="0"/>
      <w:spacing w:after="0" w:line="494" w:lineRule="exact"/>
      <w:ind w:firstLine="547"/>
      <w:jc w:val="both"/>
    </w:pPr>
    <w:rPr>
      <w:rFonts w:ascii="Times New Roman" w:hAnsi="Times New Roman"/>
      <w:sz w:val="24"/>
      <w:szCs w:val="24"/>
    </w:rPr>
  </w:style>
  <w:style w:type="character" w:customStyle="1" w:styleId="FontStyle11">
    <w:name w:val="Font Style11"/>
    <w:rsid w:val="00285375"/>
    <w:rPr>
      <w:rFonts w:ascii="Times New Roman" w:hAnsi="Times New Roman" w:cs="Times New Roman"/>
      <w:sz w:val="26"/>
      <w:szCs w:val="26"/>
    </w:rPr>
  </w:style>
  <w:style w:type="paragraph" w:customStyle="1" w:styleId="consplusnormal1">
    <w:name w:val="consplusnormal"/>
    <w:basedOn w:val="Normal"/>
    <w:rsid w:val="00285375"/>
    <w:pPr>
      <w:spacing w:before="100" w:beforeAutospacing="1" w:after="100" w:afterAutospacing="1" w:line="240" w:lineRule="auto"/>
    </w:pPr>
    <w:rPr>
      <w:rFonts w:ascii="Times New Roman" w:hAnsi="Times New Roman"/>
      <w:sz w:val="24"/>
      <w:szCs w:val="24"/>
    </w:rPr>
  </w:style>
  <w:style w:type="paragraph" w:customStyle="1" w:styleId="a3">
    <w:name w:val="Знак Знак Знак Знак Знак Знак"/>
    <w:basedOn w:val="Normal"/>
    <w:rsid w:val="00285375"/>
    <w:pPr>
      <w:spacing w:before="100" w:beforeAutospacing="1" w:after="100" w:afterAutospacing="1" w:line="240" w:lineRule="auto"/>
    </w:pPr>
    <w:rPr>
      <w:rFonts w:ascii="Tahoma" w:hAnsi="Tahoma"/>
      <w:sz w:val="20"/>
      <w:szCs w:val="20"/>
      <w:lang w:val="en-US" w:eastAsia="en-US"/>
    </w:rPr>
  </w:style>
  <w:style w:type="paragraph" w:customStyle="1" w:styleId="CharChar0">
    <w:name w:val="Char Char Знак Знак Знак Знак Знак Знак"/>
    <w:basedOn w:val="Normal"/>
    <w:rsid w:val="00285375"/>
    <w:pPr>
      <w:spacing w:after="160" w:line="240" w:lineRule="exact"/>
    </w:pPr>
    <w:rPr>
      <w:rFonts w:ascii="Verdana" w:hAnsi="Verdana"/>
      <w:sz w:val="24"/>
      <w:szCs w:val="24"/>
      <w:lang w:val="en-US" w:eastAsia="en-US"/>
    </w:rPr>
  </w:style>
  <w:style w:type="character" w:styleId="CommentReference">
    <w:name w:val="annotation reference"/>
    <w:uiPriority w:val="99"/>
    <w:rsid w:val="00285375"/>
    <w:rPr>
      <w:sz w:val="16"/>
      <w:szCs w:val="16"/>
    </w:rPr>
  </w:style>
  <w:style w:type="paragraph" w:styleId="CommentText">
    <w:name w:val="annotation text"/>
    <w:basedOn w:val="Normal"/>
    <w:link w:val="CommentTextChar"/>
    <w:uiPriority w:val="99"/>
    <w:rsid w:val="00285375"/>
    <w:pPr>
      <w:spacing w:after="0" w:line="240" w:lineRule="auto"/>
    </w:pPr>
    <w:rPr>
      <w:rFonts w:ascii="Times New Roman" w:hAnsi="Times New Roman"/>
      <w:sz w:val="20"/>
      <w:szCs w:val="20"/>
      <w:lang w:val="x-none" w:eastAsia="x-none"/>
    </w:rPr>
  </w:style>
  <w:style w:type="character" w:customStyle="1" w:styleId="CommentTextChar">
    <w:name w:val="Comment Text Char"/>
    <w:link w:val="CommentText"/>
    <w:uiPriority w:val="99"/>
    <w:rsid w:val="002853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285375"/>
    <w:rPr>
      <w:b/>
      <w:bCs/>
    </w:rPr>
  </w:style>
  <w:style w:type="character" w:customStyle="1" w:styleId="CommentSubjectChar">
    <w:name w:val="Comment Subject Char"/>
    <w:link w:val="CommentSubject"/>
    <w:uiPriority w:val="99"/>
    <w:rsid w:val="00285375"/>
    <w:rPr>
      <w:rFonts w:ascii="Times New Roman" w:eastAsia="Times New Roman" w:hAnsi="Times New Roman" w:cs="Times New Roman"/>
      <w:b/>
      <w:bCs/>
      <w:sz w:val="20"/>
      <w:szCs w:val="20"/>
    </w:rPr>
  </w:style>
  <w:style w:type="character" w:styleId="Strong">
    <w:name w:val="Strong"/>
    <w:qFormat/>
    <w:rsid w:val="00285375"/>
    <w:rPr>
      <w:b/>
      <w:bCs/>
    </w:rPr>
  </w:style>
  <w:style w:type="character" w:customStyle="1" w:styleId="apple-converted-space">
    <w:name w:val="apple-converted-space"/>
    <w:rsid w:val="00285375"/>
  </w:style>
  <w:style w:type="numbering" w:customStyle="1" w:styleId="2">
    <w:name w:val="Нет списка2"/>
    <w:next w:val="NoList"/>
    <w:uiPriority w:val="99"/>
    <w:semiHidden/>
    <w:unhideWhenUsed/>
    <w:rsid w:val="00285375"/>
  </w:style>
  <w:style w:type="numbering" w:customStyle="1" w:styleId="3">
    <w:name w:val="Нет списка3"/>
    <w:next w:val="NoList"/>
    <w:semiHidden/>
    <w:rsid w:val="00285375"/>
  </w:style>
  <w:style w:type="numbering" w:customStyle="1" w:styleId="120">
    <w:name w:val="Нет списка12"/>
    <w:next w:val="NoList"/>
    <w:uiPriority w:val="99"/>
    <w:semiHidden/>
    <w:unhideWhenUsed/>
    <w:rsid w:val="00285375"/>
  </w:style>
  <w:style w:type="table" w:customStyle="1" w:styleId="20">
    <w:name w:val="Сетка таблицы2"/>
    <w:basedOn w:val="TableNormal"/>
    <w:next w:val="TableGrid"/>
    <w:uiPriority w:val="59"/>
    <w:rsid w:val="0028537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1"/>
    <w:next w:val="NoList"/>
    <w:uiPriority w:val="99"/>
    <w:semiHidden/>
    <w:unhideWhenUsed/>
    <w:rsid w:val="00285375"/>
  </w:style>
  <w:style w:type="numbering" w:customStyle="1" w:styleId="4">
    <w:name w:val="Нет списка4"/>
    <w:next w:val="NoList"/>
    <w:semiHidden/>
    <w:rsid w:val="00285375"/>
  </w:style>
  <w:style w:type="numbering" w:customStyle="1" w:styleId="13">
    <w:name w:val="Нет списка13"/>
    <w:next w:val="NoList"/>
    <w:uiPriority w:val="99"/>
    <w:semiHidden/>
    <w:unhideWhenUsed/>
    <w:rsid w:val="00285375"/>
  </w:style>
  <w:style w:type="table" w:customStyle="1" w:styleId="30">
    <w:name w:val="Сетка таблицы3"/>
    <w:basedOn w:val="TableNormal"/>
    <w:next w:val="TableGrid"/>
    <w:uiPriority w:val="59"/>
    <w:rsid w:val="0028537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2"/>
    <w:next w:val="NoList"/>
    <w:uiPriority w:val="99"/>
    <w:semiHidden/>
    <w:unhideWhenUsed/>
    <w:rsid w:val="00285375"/>
  </w:style>
  <w:style w:type="table" w:customStyle="1" w:styleId="121">
    <w:name w:val="Сетка таблицы12"/>
    <w:basedOn w:val="TableNormal"/>
    <w:next w:val="TableGrid"/>
    <w:uiPriority w:val="59"/>
    <w:rsid w:val="0028537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Заголовок 1 Знак1"/>
    <w:uiPriority w:val="9"/>
    <w:rsid w:val="00285375"/>
    <w:rPr>
      <w:rFonts w:ascii="Cambria" w:eastAsia="Times New Roman" w:hAnsi="Cambria" w:cs="Times New Roman"/>
      <w:b/>
      <w:bCs/>
      <w:color w:val="365F91"/>
      <w:sz w:val="28"/>
      <w:szCs w:val="28"/>
    </w:rPr>
  </w:style>
  <w:style w:type="character" w:customStyle="1" w:styleId="210">
    <w:name w:val="Заголовок 2 Знак1"/>
    <w:uiPriority w:val="9"/>
    <w:semiHidden/>
    <w:rsid w:val="00285375"/>
    <w:rPr>
      <w:rFonts w:ascii="Cambria" w:eastAsia="Times New Roman" w:hAnsi="Cambria" w:cs="Times New Roman"/>
      <w:b/>
      <w:bCs/>
      <w:color w:val="4F81BD"/>
      <w:sz w:val="26"/>
      <w:szCs w:val="26"/>
    </w:rPr>
  </w:style>
  <w:style w:type="paragraph" w:customStyle="1" w:styleId="a4">
    <w:name w:val=" Знак"/>
    <w:basedOn w:val="Normal"/>
    <w:rsid w:val="00FE479A"/>
    <w:pPr>
      <w:spacing w:before="100" w:beforeAutospacing="1" w:after="100" w:afterAutospacing="1" w:line="240" w:lineRule="auto"/>
    </w:pPr>
    <w:rPr>
      <w:rFonts w:ascii="Tahoma" w:hAnsi="Tahoma"/>
      <w:sz w:val="20"/>
      <w:szCs w:val="20"/>
      <w:lang w:val="en-US" w:eastAsia="en-US"/>
    </w:rPr>
  </w:style>
  <w:style w:type="paragraph" w:styleId="NoSpacing">
    <w:name w:val="No Spacing"/>
    <w:uiPriority w:val="1"/>
    <w:qFormat/>
    <w:rsid w:val="008B6202"/>
    <w:rPr>
      <w:rFonts w:eastAsia="Calibri"/>
      <w:sz w:val="22"/>
      <w:szCs w:val="22"/>
      <w:lang w:val="ru-RU"/>
    </w:rPr>
  </w:style>
  <w:style w:type="character" w:styleId="FootnoteReference">
    <w:name w:val="footnote reference"/>
    <w:uiPriority w:val="99"/>
    <w:semiHidden/>
    <w:unhideWhenUsed/>
    <w:rsid w:val="000D5AA9"/>
    <w:rPr>
      <w:vertAlign w:val="superscript"/>
    </w:rPr>
  </w:style>
  <w:style w:type="character" w:customStyle="1" w:styleId="ConsPlusNormal0">
    <w:name w:val="ConsPlusNormal Знак"/>
    <w:link w:val="ConsPlusNormal"/>
    <w:locked/>
    <w:rsid w:val="001E11B3"/>
    <w:rPr>
      <w:rFonts w:cs="Calibri"/>
      <w:sz w:val="22"/>
      <w:szCs w:val="22"/>
    </w:rPr>
  </w:style>
  <w:style w:type="numbering" w:customStyle="1" w:styleId="5">
    <w:name w:val="Нет списка5"/>
    <w:next w:val="NoList"/>
    <w:uiPriority w:val="99"/>
    <w:semiHidden/>
    <w:unhideWhenUsed/>
    <w:rsid w:val="00251843"/>
  </w:style>
  <w:style w:type="paragraph" w:customStyle="1" w:styleId="ConsPlusTitlePage">
    <w:name w:val="ConsPlusTitlePage"/>
    <w:uiPriority w:val="99"/>
    <w:rsid w:val="00251843"/>
    <w:pPr>
      <w:widowControl w:val="0"/>
      <w:autoSpaceDE w:val="0"/>
      <w:autoSpaceDN w:val="0"/>
      <w:adjustRightInd w:val="0"/>
    </w:pPr>
    <w:rPr>
      <w:rFonts w:ascii="Tahoma" w:hAnsi="Tahoma" w:cs="Tahoma"/>
      <w:lang w:val="ru-RU" w:eastAsia="ru-RU"/>
    </w:rPr>
  </w:style>
  <w:style w:type="character" w:customStyle="1" w:styleId="23">
    <w:name w:val="Основной текст (2)_"/>
    <w:link w:val="24"/>
    <w:rsid w:val="00251843"/>
    <w:rPr>
      <w:szCs w:val="28"/>
      <w:shd w:val="clear" w:color="auto" w:fill="FFFFFF"/>
    </w:rPr>
  </w:style>
  <w:style w:type="paragraph" w:customStyle="1" w:styleId="24">
    <w:name w:val="Основной текст (2)"/>
    <w:basedOn w:val="Normal"/>
    <w:link w:val="23"/>
    <w:rsid w:val="00251843"/>
    <w:pPr>
      <w:widowControl w:val="0"/>
      <w:shd w:val="clear" w:color="auto" w:fill="FFFFFF"/>
      <w:spacing w:before="600" w:after="720" w:line="0" w:lineRule="atLeast"/>
      <w:ind w:hanging="4780"/>
      <w:jc w:val="both"/>
    </w:pPr>
    <w:rPr>
      <w:sz w:val="20"/>
      <w:szCs w:val="28"/>
    </w:rPr>
  </w:style>
  <w:style w:type="table" w:customStyle="1" w:styleId="40">
    <w:name w:val="Сетка таблицы4"/>
    <w:basedOn w:val="TableNormal"/>
    <w:next w:val="TableGrid"/>
    <w:uiPriority w:val="59"/>
    <w:rsid w:val="00251843"/>
    <w:rPr>
      <w:rFonts w:eastAsia="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1843"/>
    <w:rPr>
      <w:rFonts w:ascii="Times New Roman" w:eastAsia="Calibri" w:hAnsi="Times New Roman"/>
      <w:sz w:val="28"/>
      <w:szCs w:val="22"/>
      <w:lang w:val="ru-RU"/>
    </w:rPr>
  </w:style>
  <w:style w:type="paragraph" w:styleId="FootnoteText">
    <w:name w:val="footnote text"/>
    <w:basedOn w:val="Normal"/>
    <w:link w:val="FootnoteTextChar"/>
    <w:uiPriority w:val="99"/>
    <w:semiHidden/>
    <w:unhideWhenUsed/>
    <w:rsid w:val="00251843"/>
    <w:pPr>
      <w:spacing w:after="0" w:line="240" w:lineRule="auto"/>
    </w:pPr>
    <w:rPr>
      <w:rFonts w:ascii="Times New Roman" w:eastAsia="Calibri" w:hAnsi="Times New Roman"/>
      <w:sz w:val="20"/>
      <w:szCs w:val="20"/>
      <w:lang w:eastAsia="en-US"/>
    </w:rPr>
  </w:style>
  <w:style w:type="character" w:customStyle="1" w:styleId="FootnoteTextChar">
    <w:name w:val="Footnote Text Char"/>
    <w:link w:val="FootnoteText"/>
    <w:uiPriority w:val="99"/>
    <w:semiHidden/>
    <w:rsid w:val="00251843"/>
    <w:rPr>
      <w:rFonts w:ascii="Times New Roman" w:eastAsia="Calibri" w:hAnsi="Times New Roman"/>
      <w:lang w:eastAsia="en-US"/>
    </w:rPr>
  </w:style>
  <w:style w:type="character" w:styleId="PlaceholderText">
    <w:name w:val="Placeholder Text"/>
    <w:uiPriority w:val="99"/>
    <w:semiHidden/>
    <w:rsid w:val="00251843"/>
    <w:rPr>
      <w:color w:val="808080"/>
    </w:rPr>
  </w:style>
  <w:style w:type="numbering" w:customStyle="1" w:styleId="6">
    <w:name w:val="Нет списка6"/>
    <w:next w:val="NoList"/>
    <w:uiPriority w:val="99"/>
    <w:semiHidden/>
    <w:unhideWhenUsed/>
    <w:rsid w:val="009E4867"/>
  </w:style>
  <w:style w:type="table" w:customStyle="1" w:styleId="50">
    <w:name w:val="Сетка таблицы5"/>
    <w:basedOn w:val="TableNormal"/>
    <w:next w:val="TableGrid"/>
    <w:uiPriority w:val="39"/>
    <w:rsid w:val="009E4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NoList"/>
    <w:uiPriority w:val="99"/>
    <w:semiHidden/>
    <w:unhideWhenUsed/>
    <w:rsid w:val="009E4867"/>
  </w:style>
  <w:style w:type="table" w:customStyle="1" w:styleId="130">
    <w:name w:val="Сетка таблицы13"/>
    <w:basedOn w:val="TableNormal"/>
    <w:next w:val="TableGrid"/>
    <w:uiPriority w:val="59"/>
    <w:rsid w:val="009E486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NoList"/>
    <w:semiHidden/>
    <w:rsid w:val="009E4867"/>
  </w:style>
  <w:style w:type="numbering" w:customStyle="1" w:styleId="1111">
    <w:name w:val="Нет списка1111"/>
    <w:next w:val="NoList"/>
    <w:uiPriority w:val="99"/>
    <w:semiHidden/>
    <w:unhideWhenUsed/>
    <w:rsid w:val="009E4867"/>
  </w:style>
  <w:style w:type="table" w:customStyle="1" w:styleId="1110">
    <w:name w:val="Сетка таблицы111"/>
    <w:basedOn w:val="TableNormal"/>
    <w:next w:val="TableGrid"/>
    <w:uiPriority w:val="59"/>
    <w:rsid w:val="009E48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NoList"/>
    <w:uiPriority w:val="99"/>
    <w:semiHidden/>
    <w:unhideWhenUsed/>
    <w:rsid w:val="009E4867"/>
  </w:style>
  <w:style w:type="numbering" w:customStyle="1" w:styleId="310">
    <w:name w:val="Нет списка31"/>
    <w:next w:val="NoList"/>
    <w:semiHidden/>
    <w:rsid w:val="009E4867"/>
  </w:style>
  <w:style w:type="numbering" w:customStyle="1" w:styleId="1210">
    <w:name w:val="Нет списка121"/>
    <w:next w:val="NoList"/>
    <w:uiPriority w:val="99"/>
    <w:semiHidden/>
    <w:unhideWhenUsed/>
    <w:rsid w:val="009E4867"/>
  </w:style>
  <w:style w:type="table" w:customStyle="1" w:styleId="211">
    <w:name w:val="Сетка таблицы21"/>
    <w:basedOn w:val="TableNormal"/>
    <w:next w:val="TableGrid"/>
    <w:uiPriority w:val="59"/>
    <w:rsid w:val="009E48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NoList"/>
    <w:uiPriority w:val="99"/>
    <w:semiHidden/>
    <w:unhideWhenUsed/>
    <w:rsid w:val="009E4867"/>
  </w:style>
  <w:style w:type="numbering" w:customStyle="1" w:styleId="41">
    <w:name w:val="Нет списка41"/>
    <w:next w:val="NoList"/>
    <w:semiHidden/>
    <w:rsid w:val="009E4867"/>
  </w:style>
  <w:style w:type="numbering" w:customStyle="1" w:styleId="131">
    <w:name w:val="Нет списка131"/>
    <w:next w:val="NoList"/>
    <w:uiPriority w:val="99"/>
    <w:semiHidden/>
    <w:unhideWhenUsed/>
    <w:rsid w:val="009E4867"/>
  </w:style>
  <w:style w:type="table" w:customStyle="1" w:styleId="311">
    <w:name w:val="Сетка таблицы31"/>
    <w:basedOn w:val="TableNormal"/>
    <w:next w:val="TableGrid"/>
    <w:uiPriority w:val="59"/>
    <w:rsid w:val="009E48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1"/>
    <w:next w:val="NoList"/>
    <w:uiPriority w:val="99"/>
    <w:semiHidden/>
    <w:unhideWhenUsed/>
    <w:rsid w:val="009E4867"/>
  </w:style>
  <w:style w:type="table" w:customStyle="1" w:styleId="1211">
    <w:name w:val="Сетка таблицы121"/>
    <w:basedOn w:val="TableNormal"/>
    <w:next w:val="TableGrid"/>
    <w:uiPriority w:val="59"/>
    <w:rsid w:val="009E48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1"/>
    <w:next w:val="NoList"/>
    <w:uiPriority w:val="99"/>
    <w:semiHidden/>
    <w:unhideWhenUsed/>
    <w:rsid w:val="009E4867"/>
  </w:style>
  <w:style w:type="table" w:customStyle="1" w:styleId="410">
    <w:name w:val="Сетка таблицы41"/>
    <w:basedOn w:val="TableNormal"/>
    <w:next w:val="TableGrid"/>
    <w:uiPriority w:val="59"/>
    <w:rsid w:val="009E4867"/>
    <w:rPr>
      <w:rFonts w:eastAsia="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9408">
      <w:bodyDiv w:val="1"/>
      <w:marLeft w:val="0"/>
      <w:marRight w:val="0"/>
      <w:marTop w:val="0"/>
      <w:marBottom w:val="0"/>
      <w:divBdr>
        <w:top w:val="none" w:sz="0" w:space="0" w:color="auto"/>
        <w:left w:val="none" w:sz="0" w:space="0" w:color="auto"/>
        <w:bottom w:val="none" w:sz="0" w:space="0" w:color="auto"/>
        <w:right w:val="none" w:sz="0" w:space="0" w:color="auto"/>
      </w:divBdr>
    </w:div>
    <w:div w:id="288782308">
      <w:bodyDiv w:val="1"/>
      <w:marLeft w:val="0"/>
      <w:marRight w:val="0"/>
      <w:marTop w:val="0"/>
      <w:marBottom w:val="0"/>
      <w:divBdr>
        <w:top w:val="none" w:sz="0" w:space="0" w:color="auto"/>
        <w:left w:val="none" w:sz="0" w:space="0" w:color="auto"/>
        <w:bottom w:val="none" w:sz="0" w:space="0" w:color="auto"/>
        <w:right w:val="none" w:sz="0" w:space="0" w:color="auto"/>
      </w:divBdr>
    </w:div>
    <w:div w:id="330061140">
      <w:bodyDiv w:val="1"/>
      <w:marLeft w:val="0"/>
      <w:marRight w:val="0"/>
      <w:marTop w:val="0"/>
      <w:marBottom w:val="0"/>
      <w:divBdr>
        <w:top w:val="none" w:sz="0" w:space="0" w:color="auto"/>
        <w:left w:val="none" w:sz="0" w:space="0" w:color="auto"/>
        <w:bottom w:val="none" w:sz="0" w:space="0" w:color="auto"/>
        <w:right w:val="none" w:sz="0" w:space="0" w:color="auto"/>
      </w:divBdr>
    </w:div>
    <w:div w:id="374083581">
      <w:bodyDiv w:val="1"/>
      <w:marLeft w:val="0"/>
      <w:marRight w:val="0"/>
      <w:marTop w:val="0"/>
      <w:marBottom w:val="0"/>
      <w:divBdr>
        <w:top w:val="none" w:sz="0" w:space="0" w:color="auto"/>
        <w:left w:val="none" w:sz="0" w:space="0" w:color="auto"/>
        <w:bottom w:val="none" w:sz="0" w:space="0" w:color="auto"/>
        <w:right w:val="none" w:sz="0" w:space="0" w:color="auto"/>
      </w:divBdr>
    </w:div>
    <w:div w:id="575895075">
      <w:bodyDiv w:val="1"/>
      <w:marLeft w:val="0"/>
      <w:marRight w:val="0"/>
      <w:marTop w:val="0"/>
      <w:marBottom w:val="0"/>
      <w:divBdr>
        <w:top w:val="none" w:sz="0" w:space="0" w:color="auto"/>
        <w:left w:val="none" w:sz="0" w:space="0" w:color="auto"/>
        <w:bottom w:val="none" w:sz="0" w:space="0" w:color="auto"/>
        <w:right w:val="none" w:sz="0" w:space="0" w:color="auto"/>
      </w:divBdr>
    </w:div>
    <w:div w:id="823354646">
      <w:bodyDiv w:val="1"/>
      <w:marLeft w:val="0"/>
      <w:marRight w:val="0"/>
      <w:marTop w:val="0"/>
      <w:marBottom w:val="0"/>
      <w:divBdr>
        <w:top w:val="none" w:sz="0" w:space="0" w:color="auto"/>
        <w:left w:val="none" w:sz="0" w:space="0" w:color="auto"/>
        <w:bottom w:val="none" w:sz="0" w:space="0" w:color="auto"/>
        <w:right w:val="none" w:sz="0" w:space="0" w:color="auto"/>
      </w:divBdr>
    </w:div>
    <w:div w:id="1019967347">
      <w:bodyDiv w:val="1"/>
      <w:marLeft w:val="0"/>
      <w:marRight w:val="0"/>
      <w:marTop w:val="0"/>
      <w:marBottom w:val="0"/>
      <w:divBdr>
        <w:top w:val="none" w:sz="0" w:space="0" w:color="auto"/>
        <w:left w:val="none" w:sz="0" w:space="0" w:color="auto"/>
        <w:bottom w:val="none" w:sz="0" w:space="0" w:color="auto"/>
        <w:right w:val="none" w:sz="0" w:space="0" w:color="auto"/>
      </w:divBdr>
    </w:div>
    <w:div w:id="1233931902">
      <w:bodyDiv w:val="1"/>
      <w:marLeft w:val="0"/>
      <w:marRight w:val="0"/>
      <w:marTop w:val="0"/>
      <w:marBottom w:val="0"/>
      <w:divBdr>
        <w:top w:val="none" w:sz="0" w:space="0" w:color="auto"/>
        <w:left w:val="none" w:sz="0" w:space="0" w:color="auto"/>
        <w:bottom w:val="none" w:sz="0" w:space="0" w:color="auto"/>
        <w:right w:val="none" w:sz="0" w:space="0" w:color="auto"/>
      </w:divBdr>
    </w:div>
    <w:div w:id="1277759963">
      <w:bodyDiv w:val="1"/>
      <w:marLeft w:val="0"/>
      <w:marRight w:val="0"/>
      <w:marTop w:val="0"/>
      <w:marBottom w:val="0"/>
      <w:divBdr>
        <w:top w:val="none" w:sz="0" w:space="0" w:color="auto"/>
        <w:left w:val="none" w:sz="0" w:space="0" w:color="auto"/>
        <w:bottom w:val="none" w:sz="0" w:space="0" w:color="auto"/>
        <w:right w:val="none" w:sz="0" w:space="0" w:color="auto"/>
      </w:divBdr>
    </w:div>
    <w:div w:id="1663657152">
      <w:bodyDiv w:val="1"/>
      <w:marLeft w:val="0"/>
      <w:marRight w:val="0"/>
      <w:marTop w:val="0"/>
      <w:marBottom w:val="0"/>
      <w:divBdr>
        <w:top w:val="none" w:sz="0" w:space="0" w:color="auto"/>
        <w:left w:val="none" w:sz="0" w:space="0" w:color="auto"/>
        <w:bottom w:val="none" w:sz="0" w:space="0" w:color="auto"/>
        <w:right w:val="none" w:sz="0" w:space="0" w:color="auto"/>
      </w:divBdr>
    </w:div>
    <w:div w:id="1715932881">
      <w:bodyDiv w:val="1"/>
      <w:marLeft w:val="0"/>
      <w:marRight w:val="0"/>
      <w:marTop w:val="0"/>
      <w:marBottom w:val="0"/>
      <w:divBdr>
        <w:top w:val="none" w:sz="0" w:space="0" w:color="auto"/>
        <w:left w:val="none" w:sz="0" w:space="0" w:color="auto"/>
        <w:bottom w:val="none" w:sz="0" w:space="0" w:color="auto"/>
        <w:right w:val="none" w:sz="0" w:space="0" w:color="auto"/>
      </w:divBdr>
    </w:div>
    <w:div w:id="1835411664">
      <w:bodyDiv w:val="1"/>
      <w:marLeft w:val="0"/>
      <w:marRight w:val="0"/>
      <w:marTop w:val="0"/>
      <w:marBottom w:val="0"/>
      <w:divBdr>
        <w:top w:val="none" w:sz="0" w:space="0" w:color="auto"/>
        <w:left w:val="none" w:sz="0" w:space="0" w:color="auto"/>
        <w:bottom w:val="none" w:sz="0" w:space="0" w:color="auto"/>
        <w:right w:val="none" w:sz="0" w:space="0" w:color="auto"/>
      </w:divBdr>
    </w:div>
    <w:div w:id="1856113371">
      <w:bodyDiv w:val="1"/>
      <w:marLeft w:val="0"/>
      <w:marRight w:val="0"/>
      <w:marTop w:val="0"/>
      <w:marBottom w:val="0"/>
      <w:divBdr>
        <w:top w:val="none" w:sz="0" w:space="0" w:color="auto"/>
        <w:left w:val="none" w:sz="0" w:space="0" w:color="auto"/>
        <w:bottom w:val="none" w:sz="0" w:space="0" w:color="auto"/>
        <w:right w:val="none" w:sz="0" w:space="0" w:color="auto"/>
      </w:divBdr>
    </w:div>
    <w:div w:id="1937398197">
      <w:bodyDiv w:val="1"/>
      <w:marLeft w:val="0"/>
      <w:marRight w:val="0"/>
      <w:marTop w:val="0"/>
      <w:marBottom w:val="0"/>
      <w:divBdr>
        <w:top w:val="none" w:sz="0" w:space="0" w:color="auto"/>
        <w:left w:val="none" w:sz="0" w:space="0" w:color="auto"/>
        <w:bottom w:val="none" w:sz="0" w:space="0" w:color="auto"/>
        <w:right w:val="none" w:sz="0" w:space="0" w:color="auto"/>
      </w:divBdr>
    </w:div>
    <w:div w:id="1988971663">
      <w:bodyDiv w:val="1"/>
      <w:marLeft w:val="0"/>
      <w:marRight w:val="0"/>
      <w:marTop w:val="0"/>
      <w:marBottom w:val="0"/>
      <w:divBdr>
        <w:top w:val="none" w:sz="0" w:space="0" w:color="auto"/>
        <w:left w:val="none" w:sz="0" w:space="0" w:color="auto"/>
        <w:bottom w:val="none" w:sz="0" w:space="0" w:color="auto"/>
        <w:right w:val="none" w:sz="0" w:space="0" w:color="auto"/>
      </w:divBdr>
    </w:div>
    <w:div w:id="20070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hyperlink" Target="http://kuragino-krsn.ru//" TargetMode="External"/><Relationship Id="rId26" Type="http://schemas.openxmlformats.org/officeDocument/2006/relationships/hyperlink" Target="http://kuragino-krsn.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kuragino-krsn.ru//" TargetMode="External"/><Relationship Id="rId17" Type="http://schemas.openxmlformats.org/officeDocument/2006/relationships/hyperlink" Target="http://kuragino-krsn.ru//" TargetMode="External"/><Relationship Id="rId25" Type="http://schemas.openxmlformats.org/officeDocument/2006/relationships/hyperlink" Target="http://kuragino-krsn.ru//" TargetMode="External"/><Relationship Id="rId2" Type="http://schemas.openxmlformats.org/officeDocument/2006/relationships/numbering" Target="numbering.xml"/><Relationship Id="rId16" Type="http://schemas.openxmlformats.org/officeDocument/2006/relationships/hyperlink" Target="consultantplus://offline/ref=5E766FD0B9355FDF238A45FE49AB5C1B5EDB82B95E280AFCCA7BA1E13BB74FB14DB7C2EF537C4E7270E68B913CF5FA50C2AF4CE7E84F0502JAoAD" TargetMode="External"/><Relationship Id="rId20" Type="http://schemas.openxmlformats.org/officeDocument/2006/relationships/header" Target="header4.xml"/><Relationship Id="rId29" Type="http://schemas.openxmlformats.org/officeDocument/2006/relationships/hyperlink" Target="consultantplus://offline/ref=A47EB90827D756711992989C42C5CAAAD7C68D9897DB6131268EB1B8C5785B9CD84DACC23D484181F531256B7ApEh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74FB1DC9F496197D5C920BF84347D33725AD5B840E99438DD66301DAvA41G" TargetMode="External"/><Relationship Id="rId24" Type="http://schemas.openxmlformats.org/officeDocument/2006/relationships/hyperlink" Target="consultantplus://offline/ref=ADA11E7A73B8ED726569158E1EB81358BC0A1FB67088C96997D862ACBB4B2A7A75F22321059D3FD06F34004CCF5EB855132037BF69BBD170D0jAI" TargetMode="External"/><Relationship Id="rId5" Type="http://schemas.openxmlformats.org/officeDocument/2006/relationships/webSettings" Target="webSettings.xml"/><Relationship Id="rId15" Type="http://schemas.openxmlformats.org/officeDocument/2006/relationships/hyperlink" Target="consultantplus://offline/ref=3650D02EA704EF29044362B7174A6952309ED7BFEA17BA37DBFE8A89FDA5E600AD768BEC9B566D79e0e5I" TargetMode="External"/><Relationship Id="rId23" Type="http://schemas.openxmlformats.org/officeDocument/2006/relationships/hyperlink" Target="consultantplus://offline/ref=ADA11E7A73B8ED726569158E1EB81358BC0A1FB67088C96997D862ACBB4B2A7A67F27B2D049E25D16821561D89D0j8I" TargetMode="External"/><Relationship Id="rId28" Type="http://schemas.openxmlformats.org/officeDocument/2006/relationships/image" Target="media/image5.wmf"/><Relationship Id="rId10" Type="http://schemas.openxmlformats.org/officeDocument/2006/relationships/header" Target="header2.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hyperlink" Target="consultantplus://offline/ref=1774FB1DC9F496197D5C920BF84347D33725AD5B840E99438DD66301DAvA41G" TargetMode="External"/><Relationship Id="rId27" Type="http://schemas.openxmlformats.org/officeDocument/2006/relationships/image" Target="media/image4.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5EF5C-FD22-4149-A1FC-07E05A40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38624</Words>
  <Characters>220161</Characters>
  <Application>Microsoft Office Word</Application>
  <DocSecurity>4</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экономики и имущественных отношений</Company>
  <LinksUpToDate>false</LinksUpToDate>
  <CharactersWithSpaces>258269</CharactersWithSpaces>
  <SharedDoc>false</SharedDoc>
  <HLinks>
    <vt:vector size="96" baseType="variant">
      <vt:variant>
        <vt:i4>393224</vt:i4>
      </vt:variant>
      <vt:variant>
        <vt:i4>45</vt:i4>
      </vt:variant>
      <vt:variant>
        <vt:i4>0</vt:i4>
      </vt:variant>
      <vt:variant>
        <vt:i4>5</vt:i4>
      </vt:variant>
      <vt:variant>
        <vt:lpwstr>consultantplus://offline/ref=A47EB90827D756711992989C42C5CAAAD7C68D9897DB6131268EB1B8C5785B9CD84DACC23D484181F531256B7ApEh1D</vt:lpwstr>
      </vt:variant>
      <vt:variant>
        <vt:lpwstr/>
      </vt:variant>
      <vt:variant>
        <vt:i4>5701720</vt:i4>
      </vt:variant>
      <vt:variant>
        <vt:i4>42</vt:i4>
      </vt:variant>
      <vt:variant>
        <vt:i4>0</vt:i4>
      </vt:variant>
      <vt:variant>
        <vt:i4>5</vt:i4>
      </vt:variant>
      <vt:variant>
        <vt:lpwstr>http://kuragino-krsn.ru//</vt:lpwstr>
      </vt:variant>
      <vt:variant>
        <vt:lpwstr/>
      </vt:variant>
      <vt:variant>
        <vt:i4>5701720</vt:i4>
      </vt:variant>
      <vt:variant>
        <vt:i4>39</vt:i4>
      </vt:variant>
      <vt:variant>
        <vt:i4>0</vt:i4>
      </vt:variant>
      <vt:variant>
        <vt:i4>5</vt:i4>
      </vt:variant>
      <vt:variant>
        <vt:lpwstr>http://kuragino-krsn.ru//</vt:lpwstr>
      </vt:variant>
      <vt:variant>
        <vt:lpwstr/>
      </vt:variant>
      <vt:variant>
        <vt:i4>3473520</vt:i4>
      </vt:variant>
      <vt:variant>
        <vt:i4>36</vt:i4>
      </vt:variant>
      <vt:variant>
        <vt:i4>0</vt:i4>
      </vt:variant>
      <vt:variant>
        <vt:i4>5</vt:i4>
      </vt:variant>
      <vt:variant>
        <vt:lpwstr/>
      </vt:variant>
      <vt:variant>
        <vt:lpwstr>P53</vt:lpwstr>
      </vt:variant>
      <vt:variant>
        <vt:i4>2359351</vt:i4>
      </vt:variant>
      <vt:variant>
        <vt:i4>33</vt:i4>
      </vt:variant>
      <vt:variant>
        <vt:i4>0</vt:i4>
      </vt:variant>
      <vt:variant>
        <vt:i4>5</vt:i4>
      </vt:variant>
      <vt:variant>
        <vt:lpwstr>consultantplus://offline/ref=ADA11E7A73B8ED726569158E1EB81358BC0A1FB67088C96997D862ACBB4B2A7A75F22321059D3FD06F34004CCF5EB855132037BF69BBD170D0jAI</vt:lpwstr>
      </vt:variant>
      <vt:variant>
        <vt:lpwstr/>
      </vt:variant>
      <vt:variant>
        <vt:i4>4980831</vt:i4>
      </vt:variant>
      <vt:variant>
        <vt:i4>30</vt:i4>
      </vt:variant>
      <vt:variant>
        <vt:i4>0</vt:i4>
      </vt:variant>
      <vt:variant>
        <vt:i4>5</vt:i4>
      </vt:variant>
      <vt:variant>
        <vt:lpwstr>consultantplus://offline/ref=ADA11E7A73B8ED726569158E1EB81358BC0A1FB67088C96997D862ACBB4B2A7A67F27B2D049E25D16821561D89D0j8I</vt:lpwstr>
      </vt:variant>
      <vt:variant>
        <vt:lpwstr/>
      </vt:variant>
      <vt:variant>
        <vt:i4>5898240</vt:i4>
      </vt:variant>
      <vt:variant>
        <vt:i4>27</vt:i4>
      </vt:variant>
      <vt:variant>
        <vt:i4>0</vt:i4>
      </vt:variant>
      <vt:variant>
        <vt:i4>5</vt:i4>
      </vt:variant>
      <vt:variant>
        <vt:lpwstr>consultantplus://offline/ref=1774FB1DC9F496197D5C920BF84347D33725AD5B840E99438DD66301DAvA41G</vt:lpwstr>
      </vt:variant>
      <vt:variant>
        <vt:lpwstr/>
      </vt:variant>
      <vt:variant>
        <vt:i4>5701720</vt:i4>
      </vt:variant>
      <vt:variant>
        <vt:i4>24</vt:i4>
      </vt:variant>
      <vt:variant>
        <vt:i4>0</vt:i4>
      </vt:variant>
      <vt:variant>
        <vt:i4>5</vt:i4>
      </vt:variant>
      <vt:variant>
        <vt:lpwstr>http://kuragino-krsn.ru//</vt:lpwstr>
      </vt:variant>
      <vt:variant>
        <vt:lpwstr/>
      </vt:variant>
      <vt:variant>
        <vt:i4>5701720</vt:i4>
      </vt:variant>
      <vt:variant>
        <vt:i4>21</vt:i4>
      </vt:variant>
      <vt:variant>
        <vt:i4>0</vt:i4>
      </vt:variant>
      <vt:variant>
        <vt:i4>5</vt:i4>
      </vt:variant>
      <vt:variant>
        <vt:lpwstr>http://kuragino-krsn.ru//</vt:lpwstr>
      </vt:variant>
      <vt:variant>
        <vt:lpwstr/>
      </vt:variant>
      <vt:variant>
        <vt:i4>3473520</vt:i4>
      </vt:variant>
      <vt:variant>
        <vt:i4>18</vt:i4>
      </vt:variant>
      <vt:variant>
        <vt:i4>0</vt:i4>
      </vt:variant>
      <vt:variant>
        <vt:i4>5</vt:i4>
      </vt:variant>
      <vt:variant>
        <vt:lpwstr/>
      </vt:variant>
      <vt:variant>
        <vt:lpwstr>P53</vt:lpwstr>
      </vt:variant>
      <vt:variant>
        <vt:i4>7798889</vt:i4>
      </vt:variant>
      <vt:variant>
        <vt:i4>15</vt:i4>
      </vt:variant>
      <vt:variant>
        <vt:i4>0</vt:i4>
      </vt:variant>
      <vt:variant>
        <vt:i4>5</vt:i4>
      </vt:variant>
      <vt:variant>
        <vt:lpwstr>consultantplus://offline/ref=5E766FD0B9355FDF238A45FE49AB5C1B5EDB82B95E280AFCCA7BA1E13BB74FB14DB7C2EF537C4E7270E68B913CF5FA50C2AF4CE7E84F0502JAoAD</vt:lpwstr>
      </vt:variant>
      <vt:variant>
        <vt:lpwstr/>
      </vt:variant>
      <vt:variant>
        <vt:i4>7471202</vt:i4>
      </vt:variant>
      <vt:variant>
        <vt:i4>12</vt:i4>
      </vt:variant>
      <vt:variant>
        <vt:i4>0</vt:i4>
      </vt:variant>
      <vt:variant>
        <vt:i4>5</vt:i4>
      </vt:variant>
      <vt:variant>
        <vt:lpwstr>consultantplus://offline/ref=3650D02EA704EF29044362B7174A6952309ED7BFEA17BA37DBFE8A89FDA5E600AD768BEC9B566D79e0e5I</vt:lpwstr>
      </vt:variant>
      <vt:variant>
        <vt:lpwstr/>
      </vt:variant>
      <vt:variant>
        <vt:i4>5701720</vt:i4>
      </vt:variant>
      <vt:variant>
        <vt:i4>9</vt:i4>
      </vt:variant>
      <vt:variant>
        <vt:i4>0</vt:i4>
      </vt:variant>
      <vt:variant>
        <vt:i4>5</vt:i4>
      </vt:variant>
      <vt:variant>
        <vt:lpwstr>http://kuragino-krsn.ru//</vt:lpwstr>
      </vt:variant>
      <vt:variant>
        <vt:lpwstr/>
      </vt:variant>
      <vt:variant>
        <vt:i4>3473520</vt:i4>
      </vt:variant>
      <vt:variant>
        <vt:i4>6</vt:i4>
      </vt:variant>
      <vt:variant>
        <vt:i4>0</vt:i4>
      </vt:variant>
      <vt:variant>
        <vt:i4>5</vt:i4>
      </vt:variant>
      <vt:variant>
        <vt:lpwstr/>
      </vt:variant>
      <vt:variant>
        <vt:lpwstr>P53</vt:lpwstr>
      </vt:variant>
      <vt:variant>
        <vt:i4>3473520</vt:i4>
      </vt:variant>
      <vt:variant>
        <vt:i4>3</vt:i4>
      </vt:variant>
      <vt:variant>
        <vt:i4>0</vt:i4>
      </vt:variant>
      <vt:variant>
        <vt:i4>5</vt:i4>
      </vt:variant>
      <vt:variant>
        <vt:lpwstr/>
      </vt:variant>
      <vt:variant>
        <vt:lpwstr>P53</vt:lpwstr>
      </vt:variant>
      <vt:variant>
        <vt:i4>5898240</vt:i4>
      </vt:variant>
      <vt:variant>
        <vt:i4>0</vt:i4>
      </vt:variant>
      <vt:variant>
        <vt:i4>0</vt:i4>
      </vt:variant>
      <vt:variant>
        <vt:i4>5</vt:i4>
      </vt:variant>
      <vt:variant>
        <vt:lpwstr>consultantplus://offline/ref=1774FB1DC9F496197D5C920BF84347D33725AD5B840E99438DD66301DAvA41G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starkova</dc:creator>
  <cp:keywords/>
  <cp:lastModifiedBy>word</cp:lastModifiedBy>
  <cp:revision>2</cp:revision>
  <cp:lastPrinted>2021-12-21T15:10:00Z</cp:lastPrinted>
  <dcterms:created xsi:type="dcterms:W3CDTF">2023-05-19T15:37:00Z</dcterms:created>
  <dcterms:modified xsi:type="dcterms:W3CDTF">2023-05-19T15:37:00Z</dcterms:modified>
</cp:coreProperties>
</file>